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lang w:eastAsia="zh-CN"/>
        </w:rPr>
      </w:pPr>
    </w:p>
    <w:p>
      <w:pPr>
        <w:pStyle w:val="3"/>
        <w:spacing w:before="7"/>
        <w:rPr>
          <w:lang w:eastAsia="zh-CN"/>
        </w:rPr>
      </w:pPr>
    </w:p>
    <w:p>
      <w:pPr>
        <w:pStyle w:val="2"/>
        <w:ind w:left="0" w:leftChars="0" w:firstLine="0" w:firstLineChars="0"/>
        <w:jc w:val="center"/>
        <w:rPr>
          <w:lang w:eastAsia="zh-CN"/>
        </w:rPr>
      </w:pPr>
      <w:r>
        <w:rPr>
          <w:lang w:eastAsia="zh-CN"/>
        </w:rPr>
        <w:t>2024 年四川省职业院校技能大赛教师教学能力比赛</w:t>
      </w:r>
    </w:p>
    <w:p>
      <w:pPr>
        <w:pStyle w:val="2"/>
        <w:ind w:left="0" w:leftChars="0" w:firstLine="0" w:firstLineChars="0"/>
        <w:jc w:val="center"/>
        <w:rPr>
          <w:rFonts w:ascii="新宋体" w:eastAsia="新宋体"/>
          <w:sz w:val="36"/>
          <w:lang w:eastAsia="zh-CN"/>
        </w:rPr>
      </w:pPr>
      <w:r>
        <w:rPr>
          <w:rFonts w:hint="eastAsia" w:ascii="新宋体" w:eastAsia="新宋体"/>
          <w:sz w:val="36"/>
          <w:lang w:eastAsia="zh-CN"/>
        </w:rPr>
        <w:t>四川科技职业学院参赛团队信息公示</w:t>
      </w:r>
    </w:p>
    <w:p>
      <w:pPr>
        <w:pStyle w:val="3"/>
        <w:spacing w:before="9"/>
        <w:rPr>
          <w:rFonts w:ascii="新宋体"/>
          <w:sz w:val="4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44" w:firstLineChars="200"/>
        <w:jc w:val="both"/>
        <w:textAlignment w:val="auto"/>
        <w:rPr>
          <w:lang w:eastAsia="zh-CN"/>
        </w:rPr>
      </w:pPr>
      <w:r>
        <w:rPr>
          <w:spacing w:val="-49"/>
          <w:lang w:eastAsia="zh-CN"/>
        </w:rPr>
        <w:t>依据</w:t>
      </w:r>
      <w:r>
        <w:rPr>
          <w:rFonts w:hint="eastAsia"/>
          <w:spacing w:val="-49"/>
          <w:lang w:eastAsia="zh-CN"/>
        </w:rPr>
        <w:t>《</w:t>
      </w:r>
      <w:r>
        <w:rPr>
          <w:rFonts w:hint="eastAsia"/>
          <w:spacing w:val="-49"/>
          <w:lang w:val="en-US" w:eastAsia="zh-CN"/>
        </w:rPr>
        <w:t xml:space="preserve"> </w:t>
      </w:r>
      <w:r>
        <w:rPr>
          <w:rFonts w:ascii="Times New Roman" w:eastAsia="Times New Roman"/>
          <w:lang w:eastAsia="zh-CN"/>
        </w:rPr>
        <w:t>2024</w:t>
      </w:r>
      <w:r>
        <w:rPr>
          <w:rFonts w:ascii="Times New Roman" w:eastAsia="Times New Roman"/>
          <w:spacing w:val="-41"/>
          <w:lang w:eastAsia="zh-CN"/>
        </w:rPr>
        <w:t xml:space="preserve"> </w:t>
      </w:r>
      <w:r>
        <w:rPr>
          <w:lang w:eastAsia="zh-CN"/>
        </w:rPr>
        <w:t>年四川省职业院校技能大赛教师教学能力比赛方</w:t>
      </w:r>
      <w:r>
        <w:rPr>
          <w:spacing w:val="7"/>
          <w:lang w:eastAsia="zh-CN"/>
        </w:rPr>
        <w:t>案</w:t>
      </w:r>
      <w:r>
        <w:rPr>
          <w:rFonts w:hint="eastAsia"/>
          <w:spacing w:val="-49"/>
          <w:lang w:eastAsia="zh-CN"/>
        </w:rPr>
        <w:t>》</w:t>
      </w:r>
      <w:r>
        <w:rPr>
          <w:spacing w:val="7"/>
          <w:lang w:eastAsia="zh-CN"/>
        </w:rPr>
        <w:t>关于参赛资格的相关要求</w:t>
      </w:r>
      <w:r>
        <w:rPr>
          <w:rFonts w:hint="eastAsia"/>
          <w:spacing w:val="7"/>
          <w:lang w:eastAsia="zh-CN"/>
        </w:rPr>
        <w:t>。四川科技职业学院</w:t>
      </w:r>
      <w:r>
        <w:rPr>
          <w:lang w:eastAsia="zh-CN"/>
        </w:rPr>
        <w:t>对</w:t>
      </w:r>
      <w:r>
        <w:rPr>
          <w:rFonts w:hint="eastAsia" w:ascii="Times New Roman" w:eastAsia="Times New Roman"/>
          <w:lang w:val="en-US" w:eastAsia="zh-CN"/>
        </w:rPr>
        <w:t>7</w:t>
      </w:r>
      <w:r>
        <w:rPr>
          <w:lang w:eastAsia="zh-CN"/>
        </w:rPr>
        <w:t>支参赛团队的参赛资格进行了审查，现公示如下</w:t>
      </w:r>
      <w:r>
        <w:rPr>
          <w:rFonts w:hint="eastAsia"/>
          <w:lang w:eastAsia="zh-CN"/>
        </w:rPr>
        <w:t>：</w:t>
      </w:r>
    </w:p>
    <w:p>
      <w:pPr>
        <w:pStyle w:val="3"/>
        <w:spacing w:line="408" w:lineRule="exact"/>
        <w:ind w:left="771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一、公共基础课程组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（一）四川科技职业学院《习近平新时代中国特色社会主义思想概论》课程参赛团队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该校实际开设了计算机网络技术专业并按规定备案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该校计算机网络技术专业实际存在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"javascript:document.jcrj.act.value='%E4%BF%AE%E6%94%B9';document.jcrj.id.value='89137576817704128115916389066745';document.jcrj.action='../../../table/table/table/listgai';document.jcrj.submit()"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计算机网络技术23-11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班，报名前该班学生</w:t>
      </w:r>
      <w:r>
        <w:rPr>
          <w:rFonts w:hint="eastAsia" w:ascii="仿宋" w:hAnsi="仿宋" w:eastAsia="仿宋" w:cs="仿宋"/>
          <w:lang w:val="en-US" w:eastAsia="zh-CN"/>
        </w:rPr>
        <w:t>29</w:t>
      </w:r>
      <w:r>
        <w:rPr>
          <w:rFonts w:hint="eastAsia" w:ascii="仿宋" w:hAnsi="仿宋" w:eastAsia="仿宋" w:cs="仿宋"/>
          <w:lang w:eastAsia="zh-CN"/>
        </w:rPr>
        <w:t xml:space="preserve">人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"javascript:document.jcrj.act.value='%E4%BF%AE%E6%94%B9';document.jcrj.id.value='89137576817704128115916389066745';document.jcrj.action='../../../table/table/table/listgai';document.jcrj.submit()"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计算机网络技术23-11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班实际开设了《习近平新时代中国特色社会主义思想概论》</w:t>
      </w:r>
      <w:r>
        <w:rPr>
          <w:rFonts w:hint="eastAsia" w:ascii="仿宋" w:hAnsi="仿宋" w:eastAsia="仿宋" w:cs="仿宋"/>
          <w:spacing w:val="-10"/>
          <w:lang w:eastAsia="zh-CN"/>
        </w:rPr>
        <w:t xml:space="preserve">课程，该课程相关内容在近 </w:t>
      </w:r>
      <w:r>
        <w:rPr>
          <w:rFonts w:hint="eastAsia" w:ascii="仿宋" w:hAnsi="仿宋" w:eastAsia="仿宋" w:cs="仿宋"/>
          <w:lang w:eastAsia="zh-CN"/>
        </w:rPr>
        <w:t>2 年未参加全国职业院校技能大赛教学能力比赛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36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"/>
          <w:lang w:eastAsia="zh-CN"/>
        </w:rPr>
        <w:t>该校任课教师</w:t>
      </w:r>
      <w:r>
        <w:rPr>
          <w:rFonts w:hint="eastAsia" w:ascii="仿宋" w:hAnsi="仿宋" w:eastAsia="仿宋" w:cs="仿宋"/>
          <w:lang w:eastAsia="zh-CN"/>
        </w:rPr>
        <w:t>朱丹</w:t>
      </w:r>
      <w:r>
        <w:rPr>
          <w:rFonts w:hint="eastAsia" w:ascii="仿宋" w:hAnsi="仿宋" w:eastAsia="仿宋" w:cs="仿宋"/>
          <w:spacing w:val="-125"/>
          <w:lang w:eastAsia="zh-CN"/>
        </w:rPr>
        <w:t>、</w:t>
      </w:r>
      <w:r>
        <w:rPr>
          <w:rFonts w:hint="eastAsia" w:ascii="仿宋" w:hAnsi="仿宋" w:eastAsia="仿宋" w:cs="仿宋"/>
          <w:lang w:eastAsia="zh-CN"/>
        </w:rPr>
        <w:t>王成</w:t>
      </w:r>
      <w:r>
        <w:rPr>
          <w:rFonts w:hint="eastAsia" w:ascii="仿宋" w:hAnsi="仿宋" w:eastAsia="仿宋" w:cs="仿宋"/>
          <w:spacing w:val="-127"/>
          <w:lang w:eastAsia="zh-CN"/>
        </w:rPr>
        <w:t>、</w:t>
      </w:r>
      <w:r>
        <w:rPr>
          <w:rFonts w:hint="eastAsia" w:ascii="仿宋" w:hAnsi="仿宋" w:eastAsia="仿宋" w:cs="仿宋"/>
          <w:lang w:eastAsia="zh-CN"/>
        </w:rPr>
        <w:t>石婕</w:t>
      </w:r>
      <w:r>
        <w:rPr>
          <w:rFonts w:hint="eastAsia" w:ascii="仿宋" w:hAnsi="仿宋" w:eastAsia="仿宋" w:cs="仿宋"/>
          <w:spacing w:val="-47"/>
          <w:lang w:eastAsia="zh-CN"/>
        </w:rPr>
        <w:t xml:space="preserve">近 </w:t>
      </w:r>
      <w:r>
        <w:rPr>
          <w:rFonts w:hint="eastAsia" w:ascii="仿宋" w:hAnsi="仿宋" w:eastAsia="仿宋" w:cs="仿宋"/>
          <w:lang w:eastAsia="zh-CN"/>
        </w:rPr>
        <w:t>3年内实际承担了《习近平新时代中国特色社会主义思想概论》课</w:t>
      </w:r>
      <w:r>
        <w:rPr>
          <w:rFonts w:hint="eastAsia" w:ascii="仿宋" w:hAnsi="仿宋" w:eastAsia="仿宋" w:cs="仿宋"/>
          <w:spacing w:val="-14"/>
          <w:lang w:eastAsia="zh-CN"/>
        </w:rPr>
        <w:t xml:space="preserve">程或相关课程的教学任务；近 </w:t>
      </w:r>
      <w:r>
        <w:rPr>
          <w:rFonts w:hint="eastAsia" w:ascii="仿宋" w:hAnsi="仿宋" w:eastAsia="仿宋" w:cs="仿宋"/>
          <w:lang w:eastAsia="zh-CN"/>
        </w:rPr>
        <w:t>2 年未参加全国职业院校技能大赛教学能力比赛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04" w:firstLineChars="200"/>
        <w:jc w:val="both"/>
        <w:textAlignment w:val="auto"/>
        <w:rPr>
          <w:rFonts w:hint="eastAsia" w:ascii="仿宋" w:hAnsi="仿宋" w:eastAsia="仿宋" w:cs="仿宋"/>
          <w:w w:val="95"/>
          <w:lang w:eastAsia="zh-CN"/>
        </w:rPr>
      </w:pPr>
      <w:r>
        <w:rPr>
          <w:rFonts w:hint="eastAsia" w:ascii="仿宋" w:hAnsi="仿宋" w:eastAsia="仿宋" w:cs="仿宋"/>
          <w:spacing w:val="-1"/>
          <w:w w:val="95"/>
          <w:lang w:eastAsia="zh-CN"/>
        </w:rPr>
        <w:t>参赛教师朱丹系四川科技职业学院</w:t>
      </w:r>
      <w:r>
        <w:rPr>
          <w:rFonts w:hint="eastAsia" w:ascii="仿宋" w:hAnsi="仿宋" w:eastAsia="仿宋" w:cs="仿宋"/>
          <w:spacing w:val="-2"/>
          <w:w w:val="95"/>
          <w:lang w:eastAsia="zh-CN"/>
        </w:rPr>
        <w:t>在职教师、教龄</w:t>
      </w:r>
      <w:r>
        <w:rPr>
          <w:rFonts w:hint="eastAsia" w:ascii="仿宋" w:hAnsi="仿宋" w:eastAsia="仿宋" w:cs="仿宋"/>
          <w:w w:val="95"/>
          <w:lang w:val="en-US" w:eastAsia="zh-CN"/>
        </w:rPr>
        <w:t>3</w:t>
      </w:r>
      <w:r>
        <w:rPr>
          <w:rFonts w:hint="eastAsia" w:ascii="仿宋" w:hAnsi="仿宋" w:eastAsia="仿宋" w:cs="仿宋"/>
          <w:w w:val="95"/>
          <w:lang w:eastAsia="zh-CN"/>
        </w:rPr>
        <w:t xml:space="preserve">年、职称副教授。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w w:val="95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参赛教师王成</w:t>
      </w:r>
      <w:r>
        <w:rPr>
          <w:rFonts w:hint="eastAsia" w:ascii="仿宋" w:hAnsi="仿宋" w:eastAsia="仿宋" w:cs="仿宋"/>
          <w:spacing w:val="-1"/>
          <w:w w:val="95"/>
          <w:lang w:eastAsia="zh-CN"/>
        </w:rPr>
        <w:t>系四川科技职业学院</w:t>
      </w:r>
      <w:r>
        <w:rPr>
          <w:rFonts w:hint="eastAsia" w:ascii="仿宋" w:hAnsi="仿宋" w:eastAsia="仿宋" w:cs="仿宋"/>
          <w:spacing w:val="-2"/>
          <w:w w:val="95"/>
          <w:lang w:eastAsia="zh-CN"/>
        </w:rPr>
        <w:t>在职教师、教龄</w:t>
      </w:r>
      <w:r>
        <w:rPr>
          <w:rFonts w:hint="eastAsia" w:ascii="仿宋" w:hAnsi="仿宋" w:eastAsia="仿宋" w:cs="仿宋"/>
          <w:w w:val="95"/>
          <w:lang w:val="en-US" w:eastAsia="zh-CN"/>
        </w:rPr>
        <w:t>3</w:t>
      </w:r>
      <w:r>
        <w:rPr>
          <w:rFonts w:hint="eastAsia" w:ascii="仿宋" w:hAnsi="仿宋" w:eastAsia="仿宋" w:cs="仿宋"/>
          <w:w w:val="95"/>
          <w:lang w:eastAsia="zh-CN"/>
        </w:rPr>
        <w:t>年、职称助教。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w w:val="95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参赛教师石婕</w:t>
      </w:r>
      <w:r>
        <w:rPr>
          <w:rFonts w:hint="eastAsia" w:ascii="仿宋" w:hAnsi="仿宋" w:eastAsia="仿宋" w:cs="仿宋"/>
          <w:spacing w:val="-1"/>
          <w:w w:val="95"/>
          <w:lang w:eastAsia="zh-CN"/>
        </w:rPr>
        <w:t>系四川科技职业学院</w:t>
      </w:r>
      <w:r>
        <w:rPr>
          <w:rFonts w:hint="eastAsia" w:ascii="仿宋" w:hAnsi="仿宋" w:eastAsia="仿宋" w:cs="仿宋"/>
          <w:spacing w:val="-2"/>
          <w:w w:val="95"/>
          <w:lang w:eastAsia="zh-CN"/>
        </w:rPr>
        <w:t>在职教师、教龄</w:t>
      </w:r>
      <w:r>
        <w:rPr>
          <w:rFonts w:hint="eastAsia" w:ascii="仿宋" w:hAnsi="仿宋" w:eastAsia="仿宋" w:cs="仿宋"/>
          <w:w w:val="95"/>
          <w:lang w:val="en-US" w:eastAsia="zh-CN"/>
        </w:rPr>
        <w:t>3</w:t>
      </w:r>
      <w:r>
        <w:rPr>
          <w:rFonts w:hint="eastAsia" w:ascii="仿宋" w:hAnsi="仿宋" w:eastAsia="仿宋" w:cs="仿宋"/>
          <w:w w:val="95"/>
          <w:lang w:eastAsia="zh-CN"/>
        </w:rPr>
        <w:t>年、职称助教。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8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7"/>
          <w:lang w:eastAsia="zh-CN"/>
        </w:rPr>
        <w:t>经审</w:t>
      </w:r>
      <w:r>
        <w:rPr>
          <w:rFonts w:hint="eastAsia" w:ascii="仿宋" w:hAnsi="仿宋" w:eastAsia="仿宋" w:cs="仿宋"/>
          <w:spacing w:val="5"/>
          <w:lang w:eastAsia="zh-CN"/>
        </w:rPr>
        <w:t>核</w:t>
      </w:r>
      <w:r>
        <w:rPr>
          <w:rFonts w:hint="eastAsia" w:ascii="仿宋" w:hAnsi="仿宋" w:eastAsia="仿宋" w:cs="仿宋"/>
          <w:spacing w:val="7"/>
          <w:lang w:eastAsia="zh-CN"/>
        </w:rPr>
        <w:t>，该团队</w:t>
      </w:r>
      <w:r>
        <w:rPr>
          <w:rFonts w:hint="eastAsia" w:ascii="仿宋" w:hAnsi="仿宋" w:eastAsia="仿宋" w:cs="仿宋"/>
          <w:spacing w:val="5"/>
          <w:lang w:eastAsia="zh-CN"/>
        </w:rPr>
        <w:t>参</w:t>
      </w:r>
      <w:r>
        <w:rPr>
          <w:rFonts w:hint="eastAsia" w:ascii="仿宋" w:hAnsi="仿宋" w:eastAsia="仿宋" w:cs="仿宋"/>
          <w:spacing w:val="7"/>
          <w:lang w:eastAsia="zh-CN"/>
        </w:rPr>
        <w:t>赛教</w:t>
      </w:r>
      <w:r>
        <w:rPr>
          <w:rFonts w:hint="eastAsia" w:ascii="仿宋" w:hAnsi="仿宋" w:eastAsia="仿宋" w:cs="仿宋"/>
          <w:spacing w:val="6"/>
          <w:lang w:eastAsia="zh-CN"/>
        </w:rPr>
        <w:t>师</w:t>
      </w:r>
      <w:r>
        <w:rPr>
          <w:rFonts w:hint="eastAsia" w:ascii="仿宋" w:hAnsi="仿宋" w:eastAsia="仿宋" w:cs="仿宋"/>
          <w:spacing w:val="7"/>
          <w:lang w:eastAsia="zh-CN"/>
        </w:rPr>
        <w:t>政治</w:t>
      </w:r>
      <w:r>
        <w:rPr>
          <w:rFonts w:hint="eastAsia" w:ascii="仿宋" w:hAnsi="仿宋" w:eastAsia="仿宋" w:cs="仿宋"/>
          <w:spacing w:val="5"/>
          <w:lang w:eastAsia="zh-CN"/>
        </w:rPr>
        <w:t>立</w:t>
      </w:r>
      <w:r>
        <w:rPr>
          <w:rFonts w:hint="eastAsia" w:ascii="仿宋" w:hAnsi="仿宋" w:eastAsia="仿宋" w:cs="仿宋"/>
          <w:spacing w:val="7"/>
          <w:lang w:eastAsia="zh-CN"/>
        </w:rPr>
        <w:t>场坚定，</w:t>
      </w:r>
      <w:r>
        <w:rPr>
          <w:rFonts w:hint="eastAsia" w:ascii="仿宋" w:hAnsi="仿宋" w:eastAsia="仿宋" w:cs="仿宋"/>
          <w:spacing w:val="5"/>
          <w:lang w:eastAsia="zh-CN"/>
        </w:rPr>
        <w:t>思</w:t>
      </w:r>
      <w:r>
        <w:rPr>
          <w:rFonts w:hint="eastAsia" w:ascii="仿宋" w:hAnsi="仿宋" w:eastAsia="仿宋" w:cs="仿宋"/>
          <w:spacing w:val="7"/>
          <w:lang w:eastAsia="zh-CN"/>
        </w:rPr>
        <w:t>想政治</w:t>
      </w:r>
      <w:r>
        <w:rPr>
          <w:rFonts w:hint="eastAsia" w:ascii="仿宋" w:hAnsi="仿宋" w:eastAsia="仿宋" w:cs="仿宋"/>
          <w:spacing w:val="5"/>
          <w:lang w:eastAsia="zh-CN"/>
        </w:rPr>
        <w:t>品</w:t>
      </w:r>
      <w:r>
        <w:rPr>
          <w:rFonts w:hint="eastAsia" w:ascii="仿宋" w:hAnsi="仿宋" w:eastAsia="仿宋" w:cs="仿宋"/>
          <w:spacing w:val="7"/>
          <w:lang w:eastAsia="zh-CN"/>
        </w:rPr>
        <w:t>德</w:t>
      </w:r>
      <w:r>
        <w:rPr>
          <w:rFonts w:hint="eastAsia" w:ascii="仿宋" w:hAnsi="仿宋" w:eastAsia="仿宋" w:cs="仿宋"/>
          <w:lang w:eastAsia="zh-CN"/>
        </w:rPr>
        <w:t>表现良好，不存在</w:t>
      </w:r>
      <w:r>
        <w:rPr>
          <w:rFonts w:hint="eastAsia" w:ascii="仿宋" w:hAnsi="仿宋" w:eastAsia="仿宋" w:cs="仿宋"/>
          <w:spacing w:val="5"/>
          <w:lang w:eastAsia="zh-CN"/>
        </w:rPr>
        <w:t>任</w:t>
      </w:r>
      <w:r>
        <w:rPr>
          <w:rFonts w:hint="eastAsia" w:ascii="仿宋" w:hAnsi="仿宋" w:eastAsia="仿宋" w:cs="仿宋"/>
          <w:lang w:eastAsia="zh-CN"/>
        </w:rPr>
        <w:t>何师德师风</w:t>
      </w:r>
      <w:r>
        <w:rPr>
          <w:rFonts w:hint="eastAsia" w:ascii="仿宋" w:hAnsi="仿宋" w:eastAsia="仿宋" w:cs="仿宋"/>
          <w:spacing w:val="5"/>
          <w:lang w:eastAsia="zh-CN"/>
        </w:rPr>
        <w:t>问</w:t>
      </w:r>
      <w:r>
        <w:rPr>
          <w:rFonts w:hint="eastAsia" w:ascii="仿宋" w:hAnsi="仿宋" w:eastAsia="仿宋" w:cs="仿宋"/>
          <w:lang w:eastAsia="zh-CN"/>
        </w:rPr>
        <w:t>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cs="仿宋"/>
          <w:lang w:eastAsia="zh-CN"/>
        </w:rPr>
        <w:t>（二）</w:t>
      </w:r>
      <w:r>
        <w:rPr>
          <w:rFonts w:hint="eastAsia" w:ascii="仿宋" w:hAnsi="仿宋" w:eastAsia="仿宋" w:cs="仿宋"/>
          <w:lang w:eastAsia="zh-CN"/>
        </w:rPr>
        <w:t>四川科技职业学院《应用数学》课程参赛团队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该校实际开设了护理专业并按规定备案，该校护理专业实际存在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"javascript:document.jcrj.act.value='%E4%BF%AE%E6%94%B9';document.jcrj.id.value='90388801970336989769188981166473';document.jcrj.action='../../../table/table/table/listgai';document.jcrj.submit()"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护理23-12班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，报名前该班学生</w:t>
      </w:r>
      <w:r>
        <w:rPr>
          <w:rFonts w:hint="eastAsia" w:ascii="仿宋" w:hAnsi="仿宋" w:eastAsia="仿宋" w:cs="仿宋"/>
          <w:lang w:val="en-US" w:eastAsia="zh-CN"/>
        </w:rPr>
        <w:t>36</w:t>
      </w:r>
      <w:r>
        <w:rPr>
          <w:rFonts w:hint="eastAsia" w:ascii="仿宋" w:hAnsi="仿宋" w:eastAsia="仿宋" w:cs="仿宋"/>
          <w:lang w:eastAsia="zh-CN"/>
        </w:rPr>
        <w:t>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"javascript:document.jcrj.act.value='%E4%BF%AE%E6%94%B9';document.jcrj.id.value='90388801970336989769188981166473';document.jcrj.action='../../../table/table/table/listgai';document.jcrj.submit()"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护理23-12班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实际开设了《应用数学》课程，该课程相关内容在近 2 年未参加全国职业院校技能大赛教学能力比赛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该校任课教师孙娟、肖岚、张金子、张蓝尹近 3年内实际承担了《应用数学》课程或相关课程的教学任务；近 2 年未参加全国职业院校技能大赛教学能力比赛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参赛教师孙娟系四川科技职业学院在职教师、教龄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  <w:lang w:eastAsia="zh-CN"/>
        </w:rPr>
        <w:t>年、副</w:t>
      </w:r>
      <w:r>
        <w:rPr>
          <w:rFonts w:hint="eastAsia" w:cs="仿宋"/>
          <w:lang w:eastAsia="zh-CN"/>
        </w:rPr>
        <w:t>高级</w:t>
      </w:r>
      <w:r>
        <w:rPr>
          <w:rFonts w:hint="eastAsia" w:ascii="仿宋" w:hAnsi="仿宋" w:eastAsia="仿宋" w:cs="仿宋"/>
          <w:lang w:eastAsia="zh-CN"/>
        </w:rPr>
        <w:t xml:space="preserve">职称。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参赛教师肖岚系四川科技职业学院在职教师、教龄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年、</w:t>
      </w:r>
      <w:r>
        <w:rPr>
          <w:rFonts w:hint="eastAsia" w:cs="仿宋"/>
          <w:lang w:eastAsia="zh-CN"/>
        </w:rPr>
        <w:t>初级</w:t>
      </w:r>
      <w:r>
        <w:rPr>
          <w:rFonts w:hint="eastAsia" w:ascii="仿宋" w:hAnsi="仿宋" w:eastAsia="仿宋" w:cs="仿宋"/>
          <w:lang w:eastAsia="zh-CN"/>
        </w:rPr>
        <w:t>职称。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参赛教师张金子系四川科技职业学院在职教师、教龄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年、</w:t>
      </w:r>
      <w:r>
        <w:rPr>
          <w:rFonts w:hint="eastAsia" w:cs="仿宋"/>
          <w:lang w:eastAsia="zh-CN"/>
        </w:rPr>
        <w:t>初级</w:t>
      </w:r>
      <w:r>
        <w:rPr>
          <w:rFonts w:hint="eastAsia" w:ascii="仿宋" w:hAnsi="仿宋" w:eastAsia="仿宋" w:cs="仿宋"/>
          <w:lang w:eastAsia="zh-CN"/>
        </w:rPr>
        <w:t>职称。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参赛教师张蓝尹系四川科技职业学院在职教师、教龄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年、</w:t>
      </w:r>
      <w:r>
        <w:rPr>
          <w:rFonts w:hint="eastAsia" w:cs="仿宋"/>
          <w:lang w:eastAsia="zh-CN"/>
        </w:rPr>
        <w:t>初级</w:t>
      </w:r>
      <w:r>
        <w:rPr>
          <w:rFonts w:hint="eastAsia" w:ascii="仿宋" w:hAnsi="仿宋" w:eastAsia="仿宋" w:cs="仿宋"/>
          <w:lang w:eastAsia="zh-CN"/>
        </w:rPr>
        <w:t>职称。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经审核，该团队参赛教师政治立场坚定，思想政治品德表现良好，不存在任何师德师风问题。</w:t>
      </w:r>
    </w:p>
    <w:p>
      <w:pPr>
        <w:pStyle w:val="3"/>
        <w:spacing w:before="102"/>
        <w:ind w:left="771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二、专业课程一组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（一）四川科技职业学院土木建筑专业类建筑设计专业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民用建筑设计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课程参赛团队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该校实际开设了建筑设计专业并按规定备案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该校建筑设计专业实际存在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"javascript:document.jcrj.act.value='%E4%BF%AE%E6%94%B9';document.jcrj.id.value='97100669976895498644661781165083';document.jcrj.action='../../../table/table/table/listgai';document.jcrj.submit()"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建筑设计23-1班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，报名前该班学生</w:t>
      </w:r>
      <w:r>
        <w:rPr>
          <w:rFonts w:hint="eastAsia" w:ascii="仿宋" w:hAnsi="仿宋" w:eastAsia="仿宋" w:cs="仿宋"/>
          <w:lang w:val="en-US" w:eastAsia="zh-CN"/>
        </w:rPr>
        <w:t>28</w:t>
      </w:r>
      <w:r>
        <w:rPr>
          <w:rFonts w:hint="eastAsia" w:ascii="仿宋" w:hAnsi="仿宋" w:eastAsia="仿宋" w:cs="仿宋"/>
          <w:lang w:eastAsia="zh-CN"/>
        </w:rPr>
        <w:t>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"javascript:document.jcrj.act.value='%E4%BF%AE%E6%94%B9';document.jcrj.id.value='97100669976895498644661781165083';document.jcrj.action='../../../table/table/table/listgai';document.jcrj.submit()"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建筑设计23-1班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实际开设了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民用建筑设计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课程，该课程所属专业大类的相关内容在近 2年未参加全国职业院校技能大赛教学能力比赛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该校任课教师周玺昭 、蒲红莉、张艾妤 、游学敏近 3年内实际承担了</w:t>
      </w:r>
      <w:r>
        <w:rPr>
          <w:rFonts w:hint="eastAsia" w:ascii="仿宋" w:hAnsi="仿宋" w:eastAsia="仿宋" w:cs="仿宋"/>
          <w:lang w:val="en-US" w:eastAsia="zh-CN"/>
        </w:rPr>
        <w:t>民用建筑设计</w:t>
      </w:r>
      <w:r>
        <w:rPr>
          <w:rFonts w:hint="eastAsia" w:ascii="仿宋" w:hAnsi="仿宋" w:eastAsia="仿宋" w:cs="仿宋"/>
          <w:lang w:eastAsia="zh-CN"/>
        </w:rPr>
        <w:t>课程或相关课程的教学任务；近 2 年未参加全国职业院校技能大赛教学能力比赛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参赛教师周玺昭系四川科技职业学院在职教师，教龄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年，副高级职称、高级技能职业资格（“双师型”教师）。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参赛教师蒲红莉系四川科技职业学院在职教师，教龄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  <w:lang w:eastAsia="zh-CN"/>
        </w:rPr>
        <w:t>年，中级职称、省级教学名师（“双师型”教师）。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参赛教师张艾妤系四川科技职业学院在职教师，教龄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  <w:lang w:eastAsia="zh-CN"/>
        </w:rPr>
        <w:t>年，中级职称、省级教学名师（“双师型”教师）。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/>
          <w:lang w:eastAsia="zh-CN"/>
        </w:rPr>
        <w:sectPr>
          <w:pgSz w:w="11910" w:h="16840"/>
          <w:pgMar w:top="1580" w:right="1200" w:bottom="1740" w:left="1480" w:header="0" w:footer="1555" w:gutter="0"/>
          <w:cols w:space="720" w:num="1"/>
        </w:sectPr>
      </w:pPr>
      <w:r>
        <w:rPr>
          <w:rFonts w:hint="eastAsia" w:ascii="仿宋" w:hAnsi="仿宋" w:eastAsia="仿宋" w:cs="仿宋"/>
          <w:lang w:eastAsia="zh-CN"/>
        </w:rPr>
        <w:t>参赛教师游学敏系四川科技职业学院在职教师，教龄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年，中级职称、高级技能职业资格（“双师型”教师）。</w:t>
      </w:r>
    </w:p>
    <w:p>
      <w:pPr>
        <w:pStyle w:val="3"/>
        <w:jc w:val="both"/>
        <w:rPr>
          <w:sz w:val="20"/>
          <w:lang w:eastAsia="zh-CN"/>
        </w:rPr>
      </w:pPr>
    </w:p>
    <w:p>
      <w:pPr>
        <w:pStyle w:val="3"/>
        <w:spacing w:before="111"/>
        <w:ind w:left="771"/>
        <w:jc w:val="both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三、专业课程二组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（一）四川科技职业学院交通运输专业类汽车检测与维修技术专业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新能源汽车维护与保养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课程参赛团队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该校实际开设了汽车检测与维修技术专业并按规定备案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该校汽车检测与维修技术专业实际存在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"javascript:document.jcrj.act.value='%E4%BF%AE%E6%94%B9';document.jcrj.id.value='97043358903907118645322786445367';document.jcrj.action='../../../table/table/table/listgai';document.jcrj.submit()"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汽车检测与维修技术23-4班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，报名前该班学生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"javascript:document.jcrj.act.value='%E4%BF%AE%E6%94%B9';document.jcrj.id.value='89015595884223548645322790380581';document.jcrj.action='../../../table/table/table/listgai';document.jcrj.submit()"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40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人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"javascript:document.jcrj.act.value='%E4%BF%AE%E6%94%B9';document.jcrj.id.value='97043358903907118645322786445367';document.jcrj.action='../../../table/table/table/listgai';document.jcrj.submit()"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汽车检测与维修技术23-4班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实际开设了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新能源汽车维护与保养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课程，该课程所属专业大类的相关内容在近 2年未参加全国职业院校技能大赛教学能力比赛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该校任课教师张勇、盛夏、段新月、贾传奇近 3年内实际承担了</w:t>
      </w:r>
      <w:r>
        <w:rPr>
          <w:rFonts w:hint="eastAsia" w:ascii="仿宋" w:hAnsi="仿宋" w:eastAsia="仿宋" w:cs="仿宋"/>
          <w:lang w:val="en-US" w:eastAsia="zh-CN"/>
        </w:rPr>
        <w:t>新能源汽车维护与保养</w:t>
      </w:r>
      <w:r>
        <w:rPr>
          <w:rFonts w:hint="eastAsia" w:ascii="仿宋" w:hAnsi="仿宋" w:eastAsia="仿宋" w:cs="仿宋"/>
          <w:lang w:eastAsia="zh-CN"/>
        </w:rPr>
        <w:t>课程或相关课程的教学任务；近 2 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参赛教师张勇系四川科技职业学院教学副院长、在职教师，教龄</w:t>
      </w:r>
      <w:r>
        <w:rPr>
          <w:rFonts w:hint="eastAsia" w:ascii="仿宋" w:hAnsi="仿宋" w:eastAsia="仿宋" w:cs="仿宋"/>
          <w:lang w:val="en-US" w:eastAsia="zh-CN"/>
        </w:rPr>
        <w:t>17</w:t>
      </w:r>
      <w:r>
        <w:rPr>
          <w:rFonts w:hint="eastAsia" w:ascii="仿宋" w:hAnsi="仿宋" w:eastAsia="仿宋" w:cs="仿宋"/>
          <w:lang w:eastAsia="zh-CN"/>
        </w:rPr>
        <w:t>年，正高级职称、省级教学名师（“双师型”教师）。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参赛教师盛夏系四川科技职业学院在职教师，教龄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  <w:lang w:eastAsia="zh-CN"/>
        </w:rPr>
        <w:t>年，中级职称、高级技师（“双师型”教师）。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参赛教师段新月系四川科技职业学院在职教师，教龄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  <w:lang w:eastAsia="zh-CN"/>
        </w:rPr>
        <w:t>年，初级职称。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参赛教师贾传奇系四川科技职业学院在职教师，教龄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  <w:lang w:eastAsia="zh-CN"/>
        </w:rPr>
        <w:t>年，中级职称、高级技师（“双师型”教师）。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参赛教师贾传奇系四川科技职业学院企业兼职教师，中级职称、高级技师（“双师型”教师）。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（二）四川科技职业学院交通运输专业类城市轨道交通运营管理专业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eastAsia="zh-CN"/>
        </w:rPr>
        <w:t>城市轨道交通客运服务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课程参赛团队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该校实际开设了城市轨道交通运营管理专业并按规定备案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该校城市轨道交通运营管理专业实际存在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"javascript:document.jcrj.act.value='%E4%BF%AE%E6%94%B9';document.jcrj.id.value='97043358884223548913281689016945';document.jcrj.action='../../../table/table/table/listgai';document.jcrj.submit()"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城市轨道交通运营管理23-6班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，报名前该班学生</w:t>
      </w:r>
      <w:r>
        <w:rPr>
          <w:rFonts w:hint="eastAsia" w:ascii="仿宋" w:hAnsi="仿宋" w:eastAsia="仿宋" w:cs="仿宋"/>
          <w:lang w:val="en-US" w:eastAsia="zh-CN"/>
        </w:rPr>
        <w:t>38</w:t>
      </w:r>
      <w:r>
        <w:rPr>
          <w:rFonts w:hint="eastAsia" w:ascii="仿宋" w:hAnsi="仿宋" w:eastAsia="仿宋" w:cs="仿宋"/>
          <w:lang w:eastAsia="zh-CN"/>
        </w:rPr>
        <w:t>人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"javascript:document.jcrj.act.value='%E4%BF%AE%E6%94%B9';document.jcrj.id.value='97043358884223548913281689016945';document.jcrj.action='../../../table/table/table/listgai';document.jcrj.submit()"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城市轨道交通运营管理23-6班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实际开设了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eastAsia="zh-CN"/>
        </w:rPr>
        <w:t>城市轨道交通客运服务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课程，该课程所属专业大类的相关内容在近 2年未参加全国职业院校技能大赛教学能力比赛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该校任课教师慕敬瑾、石雯娟、熊婧淳近 3年内实际承担了城市轨道交通客运服务课程或相关课程的教学任务；近 2年未参加全国职业院校技能大赛教学能力比赛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参赛教师慕敬瑾系四川科技职业学院在职教师，教龄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13</w:t>
      </w:r>
      <w:r>
        <w:rPr>
          <w:rFonts w:hint="eastAsia" w:ascii="仿宋" w:hAnsi="仿宋" w:eastAsia="仿宋" w:cs="仿宋"/>
          <w:lang w:eastAsia="zh-CN"/>
        </w:rPr>
        <w:t>年，副高级职称（“双师型”教师）。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参赛教师石雯娟系四川科技职业学院在职教师，教龄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年，初级职称。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lang w:eastAsia="zh-CN"/>
        </w:rPr>
        <w:sectPr>
          <w:pgSz w:w="11910" w:h="16840"/>
          <w:pgMar w:top="1580" w:right="1200" w:bottom="1740" w:left="1480" w:header="0" w:footer="1555" w:gutter="0"/>
          <w:cols w:space="720" w:num="1"/>
        </w:sectPr>
      </w:pPr>
      <w:r>
        <w:rPr>
          <w:rFonts w:hint="eastAsia" w:ascii="仿宋" w:hAnsi="仿宋" w:eastAsia="仿宋" w:cs="仿宋"/>
          <w:lang w:eastAsia="zh-CN"/>
        </w:rPr>
        <w:t>参赛教师熊婧淳系四川科技职业学院在职教师，教龄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年，初级职称（“双师型”教师）。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（三）四川科技职业学院电子与信息专业类</w:t>
      </w:r>
      <w:r>
        <w:rPr>
          <w:rFonts w:hint="eastAsia" w:ascii="仿宋" w:hAnsi="仿宋" w:eastAsia="仿宋" w:cs="仿宋"/>
          <w:lang w:val="en-US" w:eastAsia="zh-CN"/>
        </w:rPr>
        <w:t>数字媒体技术</w:t>
      </w:r>
      <w:r>
        <w:rPr>
          <w:rFonts w:hint="eastAsia" w:ascii="仿宋" w:hAnsi="仿宋" w:eastAsia="仿宋" w:cs="仿宋"/>
          <w:lang w:eastAsia="zh-CN"/>
        </w:rPr>
        <w:t>专业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短视频拍摄及制作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课程参赛团队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该校实际开设了</w:t>
      </w:r>
      <w:r>
        <w:rPr>
          <w:rFonts w:hint="eastAsia" w:ascii="仿宋" w:hAnsi="仿宋" w:eastAsia="仿宋" w:cs="仿宋"/>
          <w:lang w:val="en-US" w:eastAsia="zh-CN"/>
        </w:rPr>
        <w:t>数字媒体技术</w:t>
      </w:r>
      <w:r>
        <w:rPr>
          <w:rFonts w:hint="eastAsia" w:ascii="仿宋" w:hAnsi="仿宋" w:eastAsia="仿宋" w:cs="仿宋"/>
          <w:lang w:eastAsia="zh-CN"/>
        </w:rPr>
        <w:t>专业并按规定备案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val="en-US" w:eastAsia="zh-CN"/>
        </w:rPr>
        <w:t>数字媒体技术</w:t>
      </w:r>
      <w:r>
        <w:rPr>
          <w:rFonts w:hint="eastAsia" w:ascii="仿宋" w:hAnsi="仿宋" w:eastAsia="仿宋" w:cs="仿宋"/>
          <w:lang w:eastAsia="zh-CN"/>
        </w:rPr>
        <w:t>专业实际存在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"javascript:document.jcrj.act.value='%E4%BF%AE%E6%94%B9';document.jcrj.id.value='88479614817704128170579286457977';document.jcrj.action='../../../table/table/table/listgai';document.jcrj.submit()"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数字媒体技术23-1班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，报名前该班学生</w:t>
      </w:r>
      <w:r>
        <w:rPr>
          <w:rFonts w:hint="eastAsia" w:ascii="仿宋" w:hAnsi="仿宋" w:eastAsia="仿宋" w:cs="仿宋"/>
          <w:lang w:val="en-US" w:eastAsia="zh-CN"/>
        </w:rPr>
        <w:t>40</w:t>
      </w:r>
      <w:r>
        <w:rPr>
          <w:rFonts w:hint="eastAsia" w:ascii="仿宋" w:hAnsi="仿宋" w:eastAsia="仿宋" w:cs="仿宋"/>
          <w:lang w:eastAsia="zh-CN"/>
        </w:rPr>
        <w:t>人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"javascript:document.jcrj.act.value='%E4%BF%AE%E6%94%B9';document.jcrj.id.value='88479614817704128170579286457977';document.jcrj.action='../../../table/table/table/listgai';document.jcrj.submit()"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数字媒体技术23-1班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实际开设了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短视频拍摄及制作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课程，该课程所属专业大类的相关内容在近2年未参加全国职业院校技能大赛教学能力比赛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该校任课教师</w:t>
      </w:r>
      <w:r>
        <w:rPr>
          <w:rFonts w:hint="default" w:ascii="仿宋" w:hAnsi="仿宋" w:eastAsia="仿宋" w:cs="仿宋"/>
          <w:lang w:eastAsia="zh-CN"/>
        </w:rPr>
        <w:t>肖春方</w:t>
      </w:r>
      <w:r>
        <w:rPr>
          <w:rFonts w:hint="eastAsia" w:ascii="仿宋" w:hAnsi="仿宋" w:eastAsia="仿宋" w:cs="仿宋"/>
          <w:lang w:eastAsia="zh-CN"/>
        </w:rPr>
        <w:t>、李丹蓉、康超、张梦娜近 3年内实际承担了城市轨道交通客运服务课程或相关课程的教学任务；近 2年未参加全国职业院校技能大赛教学能力比赛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参赛教师肖春方系四川科技职业学院在职教师，教龄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  <w:lang w:eastAsia="zh-CN"/>
        </w:rPr>
        <w:t>年，中级职称、高级技能职业资格（“双师型”教师）。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参赛教师李丹蓉系四川科技职业学院在职教师，教龄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  <w:lang w:eastAsia="zh-CN"/>
        </w:rPr>
        <w:t>年，中级职称（“双师型”教师）。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参赛教师康超系四川科技职业学院在职教师，教龄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年，初级职称。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参赛教师张梦娜系四川科技职业学院企业兼职教师，初级职称。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（四）四川科技职业学院教育与体育大类专业类</w:t>
      </w:r>
      <w:r>
        <w:rPr>
          <w:rFonts w:hint="eastAsia" w:ascii="仿宋" w:hAnsi="仿宋" w:eastAsia="仿宋" w:cs="仿宋"/>
          <w:lang w:val="en-US" w:eastAsia="zh-CN"/>
        </w:rPr>
        <w:t>学前教育</w:t>
      </w:r>
      <w:r>
        <w:rPr>
          <w:rFonts w:hint="eastAsia" w:ascii="仿宋" w:hAnsi="仿宋" w:eastAsia="仿宋" w:cs="仿宋"/>
          <w:lang w:eastAsia="zh-CN"/>
        </w:rPr>
        <w:t>专业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幼儿园游戏创编与指导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课程参赛团队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该校实际开设了</w:t>
      </w:r>
      <w:r>
        <w:rPr>
          <w:rFonts w:hint="eastAsia" w:ascii="仿宋" w:hAnsi="仿宋" w:eastAsia="仿宋" w:cs="仿宋"/>
          <w:lang w:val="en-US" w:eastAsia="zh-CN"/>
        </w:rPr>
        <w:t>学前教育</w:t>
      </w:r>
      <w:r>
        <w:rPr>
          <w:rFonts w:hint="eastAsia" w:ascii="仿宋" w:hAnsi="仿宋" w:eastAsia="仿宋" w:cs="仿宋"/>
          <w:lang w:eastAsia="zh-CN"/>
        </w:rPr>
        <w:t>专业并按规定备案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val="en-US" w:eastAsia="zh-CN"/>
        </w:rPr>
        <w:t>学前教育</w:t>
      </w:r>
      <w:r>
        <w:rPr>
          <w:rFonts w:hint="eastAsia" w:ascii="仿宋" w:hAnsi="仿宋" w:eastAsia="仿宋" w:cs="仿宋"/>
          <w:lang w:eastAsia="zh-CN"/>
        </w:rPr>
        <w:t>专业实际存在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"javascript:document.jcrj.act.value='%E4%BF%AE%E6%94%B9';document.jcrj.id.value='90388801891279969038469181159163';document.jcrj.action='../../../table/table/table/listgai';document.jcrj.submit()"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学前教育23-15班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，报名前该班学生</w:t>
      </w:r>
      <w:r>
        <w:rPr>
          <w:rFonts w:hint="eastAsia" w:ascii="仿宋" w:hAnsi="仿宋" w:eastAsia="仿宋" w:cs="仿宋"/>
          <w:lang w:val="en-US" w:eastAsia="zh-CN"/>
        </w:rPr>
        <w:t>32</w:t>
      </w:r>
      <w:r>
        <w:rPr>
          <w:rFonts w:hint="eastAsia" w:ascii="仿宋" w:hAnsi="仿宋" w:eastAsia="仿宋" w:cs="仿宋"/>
          <w:lang w:eastAsia="zh-CN"/>
        </w:rPr>
        <w:t>人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</w:t>
      </w:r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"javascript:document.jcrj.act.value='%E4%BF%AE%E6%94%B9';document.jcrj.id.value='88479614817704128170579286457977';document.jcrj.action='../../../table/table/table/listgai';document.jcrj.submit()"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学前教育</w:t>
      </w:r>
      <w:r>
        <w:rPr>
          <w:rFonts w:hint="eastAsia" w:ascii="仿宋" w:hAnsi="仿宋" w:eastAsia="仿宋" w:cs="仿宋"/>
          <w:lang w:eastAsia="zh-CN"/>
        </w:rPr>
        <w:t>23-1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  <w:lang w:eastAsia="zh-CN"/>
        </w:rPr>
        <w:t>班</w:t>
      </w:r>
      <w:r>
        <w:rPr>
          <w:rFonts w:hint="eastAsia" w:ascii="仿宋" w:hAnsi="仿宋" w:eastAsia="仿宋" w:cs="仿宋"/>
          <w:lang w:eastAsia="zh-CN"/>
        </w:rPr>
        <w:fldChar w:fldCharType="end"/>
      </w:r>
      <w:r>
        <w:rPr>
          <w:rFonts w:hint="eastAsia" w:ascii="仿宋" w:hAnsi="仿宋" w:eastAsia="仿宋" w:cs="仿宋"/>
          <w:lang w:eastAsia="zh-CN"/>
        </w:rPr>
        <w:t>实际开设了</w:t>
      </w:r>
      <w:r>
        <w:rPr>
          <w:rFonts w:hint="eastAsia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幼儿园游戏创编与指导</w:t>
      </w:r>
      <w:r>
        <w:rPr>
          <w:rFonts w:hint="eastAsia" w:cs="仿宋"/>
          <w:lang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课程，该课程所属专业大类的相关内容在近2年未参加全国职业院校技能大赛教学能力比赛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该校任课教师</w:t>
      </w:r>
      <w:r>
        <w:rPr>
          <w:rFonts w:hint="eastAsia" w:ascii="仿宋" w:hAnsi="仿宋" w:eastAsia="仿宋" w:cs="仿宋"/>
          <w:lang w:val="en-US" w:eastAsia="zh-CN"/>
        </w:rPr>
        <w:t>贾倩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周泽暄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彭倩</w:t>
      </w:r>
      <w:r>
        <w:rPr>
          <w:rFonts w:hint="eastAsia" w:ascii="仿宋" w:hAnsi="仿宋" w:eastAsia="仿宋" w:cs="仿宋"/>
          <w:lang w:eastAsia="zh-CN"/>
        </w:rPr>
        <w:t>近 3年内实际承担了</w:t>
      </w:r>
      <w:r>
        <w:rPr>
          <w:rFonts w:hint="eastAsia" w:ascii="仿宋" w:hAnsi="仿宋" w:eastAsia="仿宋" w:cs="仿宋"/>
          <w:lang w:val="en-US" w:eastAsia="zh-CN"/>
        </w:rPr>
        <w:t>幼儿园游戏创编与指导</w:t>
      </w:r>
      <w:r>
        <w:rPr>
          <w:rFonts w:hint="eastAsia" w:ascii="仿宋" w:hAnsi="仿宋" w:eastAsia="仿宋" w:cs="仿宋"/>
          <w:lang w:eastAsia="zh-CN"/>
        </w:rPr>
        <w:t>课程或相关课程的教学任务；近 2年未参加全国职业院校技能大赛教学能力比赛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</w:t>
      </w:r>
      <w:r>
        <w:rPr>
          <w:rFonts w:hint="eastAsia" w:ascii="仿宋" w:hAnsi="仿宋" w:eastAsia="仿宋" w:cs="仿宋"/>
          <w:lang w:val="en-US" w:eastAsia="zh-CN"/>
        </w:rPr>
        <w:t>贾倩</w:t>
      </w:r>
      <w:r>
        <w:rPr>
          <w:rFonts w:hint="eastAsia" w:ascii="仿宋" w:hAnsi="仿宋" w:eastAsia="仿宋" w:cs="仿宋"/>
          <w:lang w:eastAsia="zh-CN"/>
        </w:rPr>
        <w:t>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  <w:lang w:eastAsia="zh-CN"/>
        </w:rPr>
        <w:t>年，副高级职称、高级技能职业资格（“双师型”教师）。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参赛教师周泽暄系四川科技职业学院在职教师，教龄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  <w:lang w:eastAsia="zh-CN"/>
        </w:rPr>
        <w:t>年，中级职称（“双师型”教师）。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参赛教师</w:t>
      </w:r>
      <w:r>
        <w:rPr>
          <w:rFonts w:hint="eastAsia" w:ascii="仿宋" w:hAnsi="仿宋" w:eastAsia="仿宋" w:cs="仿宋"/>
          <w:lang w:val="en-US" w:eastAsia="zh-CN"/>
        </w:rPr>
        <w:t>彭倩</w:t>
      </w:r>
      <w:r>
        <w:rPr>
          <w:rFonts w:hint="eastAsia" w:ascii="仿宋" w:hAnsi="仿宋" w:eastAsia="仿宋" w:cs="仿宋"/>
          <w:lang w:eastAsia="zh-CN"/>
        </w:rPr>
        <w:t>系四川科技职业学院在职教师，教龄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  <w:lang w:eastAsia="zh-CN"/>
        </w:rPr>
        <w:t>年，初级职称（“双师型”教师）。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both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40" w:firstLineChars="200"/>
        <w:jc w:val="both"/>
        <w:textAlignment w:val="auto"/>
        <w:rPr>
          <w:rFonts w:hint="eastAsia" w:eastAsia="仿宋"/>
          <w:sz w:val="36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公示期为 5 个工作日，即自</w:t>
      </w:r>
      <w:r>
        <w:rPr>
          <w:rFonts w:hint="eastAsia" w:cs="仿宋"/>
          <w:lang w:val="en-US" w:eastAsia="zh-CN"/>
        </w:rPr>
        <w:t>2024</w:t>
      </w:r>
      <w:r>
        <w:rPr>
          <w:rFonts w:hint="eastAsia" w:ascii="仿宋" w:hAnsi="仿宋" w:eastAsia="仿宋" w:cs="仿宋"/>
          <w:lang w:eastAsia="zh-CN"/>
        </w:rPr>
        <w:t>年</w:t>
      </w:r>
      <w:r>
        <w:rPr>
          <w:rFonts w:hint="eastAsia" w:cs="仿宋"/>
          <w:lang w:val="en-US" w:eastAsia="zh-CN"/>
        </w:rPr>
        <w:t>5</w:t>
      </w:r>
      <w:r>
        <w:rPr>
          <w:rFonts w:hint="eastAsia" w:ascii="仿宋" w:hAnsi="仿宋" w:eastAsia="仿宋" w:cs="仿宋"/>
          <w:lang w:eastAsia="zh-CN"/>
        </w:rPr>
        <w:t>月</w:t>
      </w:r>
      <w:r>
        <w:rPr>
          <w:rFonts w:hint="eastAsia" w:cs="仿宋"/>
          <w:lang w:val="en-US" w:eastAsia="zh-CN"/>
        </w:rPr>
        <w:t>7</w:t>
      </w:r>
      <w:r>
        <w:rPr>
          <w:rFonts w:hint="eastAsia" w:ascii="仿宋" w:hAnsi="仿宋" w:eastAsia="仿宋" w:cs="仿宋"/>
          <w:lang w:eastAsia="zh-CN"/>
        </w:rPr>
        <w:t>日至</w:t>
      </w:r>
      <w:r>
        <w:rPr>
          <w:rFonts w:hint="eastAsia" w:cs="仿宋"/>
          <w:lang w:val="en-US" w:eastAsia="zh-CN"/>
        </w:rPr>
        <w:t>2024</w:t>
      </w:r>
      <w:r>
        <w:rPr>
          <w:rFonts w:hint="eastAsia" w:ascii="仿宋" w:hAnsi="仿宋" w:eastAsia="仿宋" w:cs="仿宋"/>
          <w:lang w:eastAsia="zh-CN"/>
        </w:rPr>
        <w:t>年</w:t>
      </w:r>
      <w:r>
        <w:rPr>
          <w:rFonts w:hint="eastAsia" w:cs="仿宋"/>
          <w:lang w:val="en-US" w:eastAsia="zh-CN"/>
        </w:rPr>
        <w:t>5</w:t>
      </w:r>
      <w:r>
        <w:rPr>
          <w:rFonts w:hint="eastAsia" w:ascii="仿宋" w:hAnsi="仿宋" w:eastAsia="仿宋" w:cs="仿宋"/>
          <w:lang w:eastAsia="zh-CN"/>
        </w:rPr>
        <w:t>月</w:t>
      </w:r>
      <w:r>
        <w:rPr>
          <w:rFonts w:hint="eastAsia" w:cs="仿宋"/>
          <w:lang w:val="en-US" w:eastAsia="zh-CN"/>
        </w:rPr>
        <w:t>11</w:t>
      </w:r>
      <w:r>
        <w:rPr>
          <w:rFonts w:hint="eastAsia" w:ascii="仿宋" w:hAnsi="仿宋" w:eastAsia="仿宋" w:cs="仿宋"/>
          <w:lang w:eastAsia="zh-CN"/>
        </w:rPr>
        <w:t>日，对以上信息的真实性和参赛资格有质疑的，请在公示期间将反馈意见发送到</w:t>
      </w:r>
      <w:r>
        <w:rPr>
          <w:rFonts w:hint="eastAsia" w:cs="仿宋"/>
          <w:lang w:val="en-US" w:eastAsia="zh-CN"/>
        </w:rPr>
        <w:t>597057768</w:t>
      </w:r>
      <w:r>
        <w:rPr>
          <w:rFonts w:hint="eastAsia" w:ascii="仿宋" w:hAnsi="仿宋" w:eastAsia="仿宋" w:cs="仿宋"/>
          <w:lang w:eastAsia="zh-CN"/>
        </w:rPr>
        <w:t>@</w:t>
      </w:r>
      <w:r>
        <w:rPr>
          <w:rFonts w:hint="eastAsia" w:cs="仿宋"/>
          <w:lang w:val="en-US" w:eastAsia="zh-CN"/>
        </w:rPr>
        <w:t>qq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cs="仿宋"/>
          <w:lang w:val="en-US" w:eastAsia="zh-CN"/>
        </w:rPr>
        <w:t>com</w:t>
      </w:r>
      <w:r>
        <w:rPr>
          <w:rFonts w:hint="eastAsia" w:ascii="仿宋" w:hAnsi="仿宋" w:eastAsia="仿宋" w:cs="仿宋"/>
          <w:lang w:eastAsia="zh-CN"/>
        </w:rPr>
        <w:t>邮箱，并电话联系</w:t>
      </w:r>
      <w:r>
        <w:rPr>
          <w:rFonts w:hint="eastAsia" w:cs="仿宋"/>
          <w:lang w:val="en-US" w:eastAsia="zh-CN"/>
        </w:rPr>
        <w:t>17317627996</w:t>
      </w:r>
      <w:r>
        <w:rPr>
          <w:rFonts w:hint="eastAsia" w:ascii="仿宋" w:hAnsi="仿宋" w:eastAsia="仿宋" w:cs="仿宋"/>
          <w:lang w:eastAsia="zh-CN"/>
        </w:rPr>
        <w:t>进行确认</w:t>
      </w:r>
      <w:r>
        <w:rPr>
          <w:rFonts w:hint="eastAsia" w:cs="仿宋"/>
          <w:lang w:eastAsia="zh-CN"/>
        </w:rPr>
        <w:t>。</w:t>
      </w:r>
    </w:p>
    <w:p>
      <w:pPr>
        <w:pStyle w:val="3"/>
        <w:spacing w:before="111"/>
        <w:ind w:left="2693" w:right="315" w:firstLine="1920" w:firstLineChars="600"/>
        <w:jc w:val="both"/>
        <w:rPr>
          <w:rFonts w:hint="eastAsia"/>
          <w:lang w:eastAsia="zh-CN"/>
        </w:rPr>
      </w:pPr>
    </w:p>
    <w:p>
      <w:pPr>
        <w:pStyle w:val="3"/>
        <w:spacing w:before="111"/>
        <w:ind w:left="2693" w:right="315" w:firstLine="1920" w:firstLineChars="600"/>
        <w:jc w:val="both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四川科技职业学院</w:t>
      </w:r>
    </w:p>
    <w:p>
      <w:pPr>
        <w:pStyle w:val="3"/>
        <w:spacing w:before="111"/>
        <w:ind w:right="315" w:firstLine="4800" w:firstLineChars="1500"/>
        <w:jc w:val="both"/>
        <w:rPr>
          <w:rFonts w:ascii="Times New Roman" w:eastAsia="Times New Roman"/>
          <w:lang w:eastAsia="zh-CN"/>
        </w:rPr>
      </w:pPr>
      <w:r>
        <w:rPr>
          <w:rFonts w:hint="eastAsia" w:ascii="Times New Roman" w:eastAsia="Times New Roman"/>
          <w:lang w:val="en-US" w:eastAsia="zh-CN"/>
        </w:rPr>
        <w:t>2024</w:t>
      </w:r>
      <w:r>
        <w:rPr>
          <w:lang w:eastAsia="zh-CN"/>
        </w:rPr>
        <w:t>年</w:t>
      </w:r>
      <w:r>
        <w:rPr>
          <w:rFonts w:hint="eastAsia" w:ascii="Times New Roman" w:eastAsia="Times New Roman"/>
          <w:lang w:val="en-US" w:eastAsia="zh-CN"/>
        </w:rPr>
        <w:t>5</w:t>
      </w:r>
      <w:r>
        <w:rPr>
          <w:lang w:eastAsia="zh-CN"/>
        </w:rPr>
        <w:t>月</w:t>
      </w:r>
      <w:r>
        <w:rPr>
          <w:rFonts w:hint="eastAsia" w:ascii="Times New Roman" w:eastAsia="Times New Roman"/>
          <w:lang w:val="en-US" w:eastAsia="zh-CN"/>
        </w:rPr>
        <w:t>6日</w:t>
      </w:r>
    </w:p>
    <w:p>
      <w:pPr>
        <w:pStyle w:val="3"/>
        <w:spacing w:before="7"/>
        <w:rPr>
          <w:rFonts w:ascii="Times New Roman"/>
          <w:sz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187960</wp:posOffset>
                </wp:positionV>
                <wp:extent cx="1828800" cy="0"/>
                <wp:effectExtent l="0" t="4445" r="0" b="50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4.8pt;height:0pt;width:144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AwQT1wAAAAkBAAAPAAAAAAAAAAEAIAAAACIAAABkcnMvZG93bnJldi54bWxQSwECFAAU&#10;AAAACACHTuJAXT1aQfIBAADkAwAADgAAAAAAAAABACAAAAAmAQAAZHJzL2Uyb0RvYy54bWxQSwUG&#10;AAAAAAYABgBZAQAAigUAAAAA&#10;">
                <v:fill on="f" focussize="0,0"/>
                <v:stroke weight="0.7370078740157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86"/>
        <w:ind w:left="108"/>
        <w:rPr>
          <w:rFonts w:hint="eastAsia" w:ascii="宋体" w:eastAsia="宋体"/>
          <w:sz w:val="18"/>
          <w:lang w:eastAsia="zh-CN"/>
        </w:rPr>
      </w:pPr>
      <w:r>
        <w:rPr>
          <w:rFonts w:ascii="Times New Roman" w:eastAsia="Times New Roman"/>
          <w:position w:val="6"/>
          <w:sz w:val="11"/>
          <w:lang w:eastAsia="zh-CN"/>
        </w:rPr>
        <w:t xml:space="preserve">1 </w:t>
      </w:r>
      <w:r>
        <w:rPr>
          <w:rFonts w:hint="eastAsia" w:ascii="宋体" w:eastAsia="宋体"/>
          <w:sz w:val="18"/>
          <w:lang w:eastAsia="zh-CN"/>
        </w:rPr>
        <w:t>中职由市（州）教育主管部门盖章，高职由学校盖章</w:t>
      </w:r>
    </w:p>
    <w:sectPr>
      <w:pgSz w:w="11910" w:h="16840"/>
      <w:pgMar w:top="1580" w:right="1200" w:bottom="1740" w:left="1480" w:header="0" w:footer="15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Tk1NmNkNjllMmNkMmQ4ZWZjZjQ2NzFjZDczOTcifQ=="/>
  </w:docVars>
  <w:rsids>
    <w:rsidRoot w:val="45A43C69"/>
    <w:rsid w:val="028730A1"/>
    <w:rsid w:val="0CD143AE"/>
    <w:rsid w:val="133B07D3"/>
    <w:rsid w:val="235D2694"/>
    <w:rsid w:val="29087613"/>
    <w:rsid w:val="2D933BDD"/>
    <w:rsid w:val="32AE20F5"/>
    <w:rsid w:val="3483358C"/>
    <w:rsid w:val="41542539"/>
    <w:rsid w:val="42947A57"/>
    <w:rsid w:val="45A43C69"/>
    <w:rsid w:val="50EB50F9"/>
    <w:rsid w:val="515B1A65"/>
    <w:rsid w:val="533313B0"/>
    <w:rsid w:val="53740BBC"/>
    <w:rsid w:val="58B16616"/>
    <w:rsid w:val="64DE2339"/>
    <w:rsid w:val="6888718C"/>
    <w:rsid w:val="6CB611D0"/>
    <w:rsid w:val="70E07A55"/>
    <w:rsid w:val="71A3428D"/>
    <w:rsid w:val="71CE3392"/>
    <w:rsid w:val="79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ind w:left="523"/>
      <w:outlineLvl w:val="1"/>
    </w:pPr>
    <w:rPr>
      <w:rFonts w:ascii="新宋体" w:hAnsi="新宋体" w:eastAsia="新宋体" w:cs="新宋体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2024-05-30T09:23:00Z</dcterms:created>
  <dc:creator>。Weirdo（hjw）</dc:creator>
  <cp:lastModifiedBy>。Weirdo（hjw）</cp:lastModifiedBy>
  <dcterms:modified xsi:type="dcterms:W3CDTF">2024-05-31T06:44:18Z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B64A9A1DF28F4470A625EDA95B687760_11</vt:lpwstr>
  </property>
</Properties>
</file>