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757" w:tblpY="-3"/>
        <w:tblOverlap w:val="never"/>
        <w:tblW w:w="0" w:type="auto"/>
        <w:tblInd w:w="0" w:type="dxa"/>
        <w:tblLayout w:type="fixed"/>
        <w:tblCellMar>
          <w:top w:w="0" w:type="dxa"/>
          <w:left w:w="108" w:type="dxa"/>
          <w:bottom w:w="0" w:type="dxa"/>
          <w:right w:w="108" w:type="dxa"/>
        </w:tblCellMar>
      </w:tblPr>
      <w:tblGrid>
        <w:gridCol w:w="8809"/>
      </w:tblGrid>
      <w:tr>
        <w:tblPrEx>
          <w:tblCellMar>
            <w:top w:w="0" w:type="dxa"/>
            <w:left w:w="108" w:type="dxa"/>
            <w:bottom w:w="0" w:type="dxa"/>
            <w:right w:w="108" w:type="dxa"/>
          </w:tblCellMar>
        </w:tblPrEx>
        <w:trPr>
          <w:trHeight w:val="3232" w:hRule="atLeast"/>
        </w:trPr>
        <w:tc>
          <w:tcPr>
            <w:tcW w:w="8809" w:type="dxa"/>
          </w:tcPr>
          <w:p>
            <w:pPr>
              <w:rPr>
                <w:rFonts w:ascii="MS Mincho" w:hAnsi="MS Mincho" w:eastAsia="MS Mincho"/>
                <w:szCs w:val="21"/>
              </w:rPr>
            </w:pPr>
            <w:r>
              <w:rPr>
                <w:rFonts w:ascii="MS Mincho" w:hAnsi="MS Mincho" w:eastAsia="MS Mincho"/>
                <w:szCs w:val="21"/>
              </w:rPr>
              <w:pict>
                <v:shape id="_x0000_s1031" o:spid="_x0000_s1031" o:spt="136" type="#_x0000_t136" style="position:absolute;left:0pt;margin-left:-0.15pt;margin-top:67.8pt;height:93.2pt;width:427.75pt;mso-position-vertical-relative:margin;mso-wrap-distance-bottom:0pt;mso-wrap-distance-top:0pt;z-index:251660288;mso-width-relative:page;mso-height-relative:page;" fillcolor="#FF0000" filled="t" stroked="f" coordsize="21600,21600" adj="10800">
                  <v:path/>
                  <v:fill on="t" color2="#FFFFFF" focussize="0,0"/>
                  <v:stroke on="f"/>
                  <v:imagedata o:title=""/>
                  <o:lock v:ext="edit" aspectratio="f"/>
                  <v:textpath on="t" fitshape="t" fitpath="t" trim="t" xscale="f" string="四川科技职业学院教务处" style="font-family:方正小标宋简体;font-size:36pt;v-text-align:center;"/>
                  <w10:wrap type="topAndBottom"/>
                </v:shape>
              </w:pict>
            </w:r>
          </w:p>
        </w:tc>
      </w:tr>
      <w:tr>
        <w:tblPrEx>
          <w:tblCellMar>
            <w:top w:w="0" w:type="dxa"/>
            <w:left w:w="108" w:type="dxa"/>
            <w:bottom w:w="0" w:type="dxa"/>
            <w:right w:w="108" w:type="dxa"/>
          </w:tblCellMar>
        </w:tblPrEx>
        <w:trPr>
          <w:trHeight w:val="1491" w:hRule="exact"/>
        </w:trPr>
        <w:tc>
          <w:tcPr>
            <w:tcW w:w="8809" w:type="dxa"/>
            <w:vAlign w:val="bottom"/>
          </w:tcPr>
          <w:p>
            <w:pPr>
              <w:jc w:val="center"/>
              <w:rPr>
                <w:rFonts w:ascii="仿宋_GB2312" w:eastAsia="仿宋_GB2312"/>
                <w:sz w:val="32"/>
                <w:szCs w:val="32"/>
              </w:rPr>
            </w:pPr>
            <w:r>
              <w:rPr>
                <w:rFonts w:hint="eastAsia" w:ascii="仿宋_GB2312" w:hAnsi="仿宋_GB2312" w:eastAsia="仿宋_GB2312" w:cs="仿宋_GB2312"/>
                <w:sz w:val="32"/>
                <w:szCs w:val="32"/>
              </w:rPr>
              <w:t>川科</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tc>
      </w:tr>
      <w:tr>
        <w:tblPrEx>
          <w:tblCellMar>
            <w:top w:w="0" w:type="dxa"/>
            <w:left w:w="108" w:type="dxa"/>
            <w:bottom w:w="0" w:type="dxa"/>
            <w:right w:w="108" w:type="dxa"/>
          </w:tblCellMar>
        </w:tblPrEx>
        <w:trPr>
          <w:trHeight w:val="385" w:hRule="exact"/>
        </w:trPr>
        <w:tc>
          <w:tcPr>
            <w:tcW w:w="8809" w:type="dxa"/>
          </w:tcPr>
          <w:p>
            <w:pPr>
              <w:jc w:val="center"/>
              <w:rPr>
                <w:rFonts w:ascii="黑体" w:eastAsia="黑体"/>
                <w:color w:val="FF0000"/>
                <w:sz w:val="52"/>
                <w:szCs w:val="52"/>
              </w:rPr>
            </w:pPr>
            <w: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82550</wp:posOffset>
                      </wp:positionV>
                      <wp:extent cx="5615940" cy="0"/>
                      <wp:effectExtent l="0" t="19050" r="3810" b="19050"/>
                      <wp:wrapNone/>
                      <wp:docPr id="4" name="直线 6"/>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8.3pt;margin-top:6.5pt;height:0pt;width:442.2pt;z-index:251661312;mso-width-relative:page;mso-height-relative:page;" filled="f" stroked="t" coordsize="21600,21600" o:gfxdata="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XKjkPZAAAACQEAAA8AAAAAAAAAAQAgAAAAIgAAAGRycy9kb3ducmV2LnhtbFBLAQIUABQA&#10;AAAIAIdO4kBbnz0W7wEAAOoDAAAOAAAAAAAAAAEAIAAAACgBAABkcnMvZTJvRG9jLnhtbFBLBQYA&#10;AAAABgAGAFkBAACJBQAAAAA=&#10;">
                      <v:fill on="f" focussize="0,0"/>
                      <v:stroke weight="3pt" color="#FF0000" joinstyle="round"/>
                      <v:imagedata o:title=""/>
                      <o:lock v:ext="edit" aspectratio="f"/>
                    </v:line>
                  </w:pict>
                </mc:Fallback>
              </mc:AlternateContent>
            </w:r>
          </w:p>
        </w:tc>
      </w:tr>
    </w:tbl>
    <w:p>
      <w:pPr>
        <w:rPr>
          <w:rFonts w:ascii="仿宋_GB2312" w:eastAsia="仿宋_GB2312" w:hAnsiTheme="minorHAnsi" w:cstheme="minorBidi"/>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关于开展“2023年四川省职业院校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教师教学能力大赛”校级选拔赛的通知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p>
    <w:p>
      <w:pP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各二级学院：</w:t>
      </w:r>
    </w:p>
    <w:p>
      <w:pPr>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四川省教育厅关于举办2023年四川省职业院校教师教学能力大赛的通知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》精神，经学校研究决定组织开展</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“2023年四川省职业院校教师教学能力大赛”校级选拔赛，现将有关事宜通知如下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widowControl/>
        <w:numPr>
          <w:ilvl w:val="0"/>
          <w:numId w:val="1"/>
        </w:numPr>
        <w:spacing w:line="252" w:lineRule="atLeas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比赛要求</w:t>
      </w:r>
    </w:p>
    <w:p>
      <w:pPr>
        <w:ind w:firstLine="640" w:firstLineChars="200"/>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重点考察教学团队（</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2-4 </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人）针对某门课程部分教学内容完 成教学设计、实施课堂教学、达成评价目标、进行反思改进的能力。</w:t>
      </w:r>
    </w:p>
    <w:p>
      <w:pPr>
        <w:widowControl/>
        <w:numPr>
          <w:ilvl w:val="0"/>
          <w:numId w:val="1"/>
        </w:numPr>
        <w:spacing w:line="252" w:lineRule="atLeas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参赛组别和参赛对象</w:t>
      </w:r>
    </w:p>
    <w:p>
      <w:pPr>
        <w:keepNext w:val="0"/>
        <w:keepLines w:val="0"/>
        <w:pageBreakBefore w:val="0"/>
        <w:widowControl/>
        <w:numPr>
          <w:ilvl w:val="0"/>
          <w:numId w:val="2"/>
        </w:numPr>
        <w:kinsoku/>
        <w:wordWrap/>
        <w:overflowPunct/>
        <w:topLinePunct w:val="0"/>
        <w:autoSpaceDE/>
        <w:autoSpaceDN/>
        <w:bidi w:val="0"/>
        <w:adjustRightInd/>
        <w:snapToGrid/>
        <w:spacing w:line="252" w:lineRule="atLeast"/>
        <w:ind w:firstLine="640" w:firstLineChars="200"/>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参赛组别</w:t>
      </w:r>
    </w:p>
    <w:p>
      <w:pPr>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高职公共基础课程组：参赛作品应为公共基础课程中不少于12学时连续、完整的教学内容。根据教育部《关于职业院校专业人才培养方案制订与实施工作的指导意见》中关于公共基础课程设置要求，包括思想政治理论课、体育、军事课、心理健康教育、信息技术、英语、数学及其他公共基础课等。</w:t>
      </w:r>
    </w:p>
    <w:p>
      <w:pPr>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2.高职专业课程一组：参赛作品应为专业基础课程或专业核</w:t>
      </w:r>
    </w:p>
    <w:p>
      <w:pP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心课程或专业拓展课程中不少于16学时连续、完整的教学内容。</w:t>
      </w:r>
    </w:p>
    <w:p>
      <w:pPr>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高职专业课程二组：参赛作品应为专业核心课程或专业拓展课程中不少于16学时连续、完整的教学内容，其中必须包含不少于8学时的实训教学内容。高等职业学校专业（类）顶岗实习标准中的实习项目工作任务也可参赛。</w:t>
      </w:r>
    </w:p>
    <w:p>
      <w:pPr>
        <w:keepNext w:val="0"/>
        <w:keepLines w:val="0"/>
        <w:pageBreakBefore w:val="0"/>
        <w:widowControl/>
        <w:numPr>
          <w:ilvl w:val="0"/>
          <w:numId w:val="2"/>
        </w:numPr>
        <w:kinsoku/>
        <w:wordWrap/>
        <w:overflowPunct/>
        <w:topLinePunct w:val="0"/>
        <w:autoSpaceDE/>
        <w:autoSpaceDN/>
        <w:bidi w:val="0"/>
        <w:adjustRightInd/>
        <w:snapToGrid/>
        <w:spacing w:line="252" w:lineRule="atLeast"/>
        <w:ind w:firstLine="640" w:firstLineChars="200"/>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参赛对象</w:t>
      </w:r>
    </w:p>
    <w:p>
      <w:pPr>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每个教学团队由近3年实际承担参赛课程或相关课程教学 任务的教师组成(高职本科专业教学团队可包含高职专科相关课 程教学)，教学团队结构合理，具备高级专业技术职务或取得高 级职业技能等级证书的教师不少于1名;专业(技能)课程组的教学团队中“双师型”教师占比在 50%以上;学校正式聘用的企业兼职教师可按要求参加专业(技能)课程组的比赛，企业兼职教师不超过1名。 </w:t>
      </w:r>
    </w:p>
    <w:p>
      <w:pPr>
        <w:widowControl/>
        <w:numPr>
          <w:ilvl w:val="0"/>
          <w:numId w:val="1"/>
        </w:numPr>
        <w:spacing w:line="252" w:lineRule="atLeas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参赛资料</w:t>
      </w:r>
    </w:p>
    <w:p>
      <w:pPr>
        <w:ind w:firstLine="640" w:firstLineChars="200"/>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请各学院严格按照《四川省教育厅关于举办2023年四川省职业院校教师教学能力大赛的通知》文件要求准备竞赛材料（参赛报名表、教学设计、参赛教案、教学实施报告、专业人才培养方案、课程标准等）。</w:t>
      </w:r>
    </w:p>
    <w:p>
      <w:pPr>
        <w:widowControl/>
        <w:numPr>
          <w:ilvl w:val="0"/>
          <w:numId w:val="1"/>
        </w:numPr>
        <w:spacing w:line="252" w:lineRule="atLeas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选拔程序</w:t>
      </w:r>
    </w:p>
    <w:p>
      <w:pPr>
        <w:ind w:firstLine="640" w:firstLineChars="200"/>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1.学院推荐。各学院按照参赛要求推荐 1-2 组能够充分展示本学院师德师风和高质量教学水平的教学团队参加校级选拔赛。参赛报名表（附件2）及汇总表（附件</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3）电子版于4月21日18:00 前报送至邮箱</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：597057768@qq.com。</w:t>
      </w:r>
    </w:p>
    <w:p>
      <w:pPr>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参赛资料提交。请各学院于4月25日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18:00前将参赛资料提交至邮箱</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597057768@qq.com</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p>
    <w:p>
      <w:pPr>
        <w:ind w:firstLine="640" w:firstLineChars="2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3.校级选拔赛。学校将于5月5日组织校内选拔赛，根据各组教师得分排名，推荐教师代表学校参加省级竞赛。</w:t>
      </w:r>
    </w:p>
    <w:p>
      <w:pPr>
        <w:widowControl/>
        <w:numPr>
          <w:ilvl w:val="0"/>
          <w:numId w:val="1"/>
        </w:numPr>
        <w:spacing w:line="252" w:lineRule="atLeas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注意事项</w:t>
      </w:r>
    </w:p>
    <w:p>
      <w:pPr>
        <w:ind w:firstLine="640" w:firstLineChars="2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除《参赛报名表》之外，所有参赛作品材料及其文件名（属性）以及决赛现场的介绍、教学、答辩，均不得泄露地区、学校名称。</w:t>
      </w:r>
    </w:p>
    <w:p>
      <w:pPr>
        <w:widowControl/>
        <w:numPr>
          <w:ilvl w:val="0"/>
          <w:numId w:val="1"/>
        </w:numPr>
        <w:spacing w:line="252" w:lineRule="atLeas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评分规则</w:t>
      </w:r>
    </w:p>
    <w:p>
      <w:pPr>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校级选拔赛评分细则参照省级竞赛的标准（</w:t>
      </w:r>
      <w:bookmarkStart w:id="0" w:name="_GoBack"/>
      <w:bookmarkEnd w:id="0"/>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附件1）。</w:t>
      </w:r>
    </w:p>
    <w:p>
      <w:pPr>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ind w:left="1918" w:leftChars="304" w:hanging="1280" w:hangingChars="4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附件：1.四川省教育厅关于举办2023年四川省职业院校教师教学能力大赛的通知</w:t>
      </w:r>
    </w:p>
    <w:p>
      <w:pPr>
        <w:ind w:firstLine="1600" w:firstLineChars="5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2.参赛报名表</w:t>
      </w:r>
    </w:p>
    <w:p>
      <w:pPr>
        <w:ind w:firstLine="1600" w:firstLineChars="5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3.参赛汇总表</w:t>
      </w:r>
    </w:p>
    <w:p>
      <w:pPr>
        <w:ind w:firstLine="640" w:firstLineChars="2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widowControl/>
        <w:spacing w:line="252" w:lineRule="atLeast"/>
        <w:ind w:firstLine="640" w:firstLineChars="200"/>
        <w:rPr>
          <w:rFonts w:hint="eastAsia" w:ascii="仿宋_GB2312" w:eastAsia="仿宋_GB2312" w:hAnsiTheme="minorHAnsi" w:cstheme="minorBidi"/>
          <w:sz w:val="32"/>
          <w:szCs w:val="32"/>
          <w:lang w:eastAsia="zh-CN"/>
        </w:rPr>
      </w:pPr>
    </w:p>
    <w:p>
      <w:pPr>
        <w:ind w:firstLine="5440" w:firstLineChars="1700"/>
        <w:rPr>
          <w:rFonts w:hint="eastAsia" w:ascii="仿宋_GB2312" w:eastAsia="仿宋_GB2312" w:hAnsiTheme="minorHAnsi" w:cstheme="minorBidi"/>
          <w:sz w:val="32"/>
          <w:szCs w:val="32"/>
          <w:lang w:eastAsia="zh-CN"/>
        </w:rPr>
      </w:pPr>
    </w:p>
    <w:p>
      <w:pPr>
        <w:ind w:firstLine="4760" w:firstLineChars="1700"/>
        <w:rPr>
          <w:rFonts w:hint="eastAsia" w:ascii="仿宋_GB2312" w:eastAsia="仿宋_GB2312" w:hAnsiTheme="minorHAnsi" w:cstheme="minorBidi"/>
          <w:sz w:val="32"/>
          <w:szCs w:val="32"/>
          <w:lang w:eastAsia="zh-CN"/>
        </w:rPr>
      </w:pPr>
      <w:r>
        <w:rPr>
          <w:rFonts w:hint="eastAsia"/>
          <w:b w:val="0"/>
          <w:bCs/>
          <w:color w:val="auto"/>
          <w:sz w:val="28"/>
          <w:szCs w:val="28"/>
          <w:highlight w:val="none"/>
          <w:shd w:val="clear" w:color="auto" w:fill="auto"/>
          <w:lang w:val="en-US" w:eastAsia="zh-CN"/>
        </w:rPr>
        <w:pict>
          <v:group id="_x0000_s1032" o:spid="_x0000_s1032" o:spt="203" style="position:absolute;left:0pt;margin-left:308.15pt;margin-top:6.2pt;height:93.3pt;width:93.8pt;z-index:251662336;mso-width-relative:page;mso-height-relative:page;" coordorigin="6681,8949" coordsize="2551,2465">
            <o:lock v:ext="edit" aspectratio="f"/>
            <v:group id="_x0000_s1033" o:spid="_x0000_s1033" o:spt="203" style="position:absolute;left:6681;top:8949;height:2465;width:2551;" coordorigin="6681,8919" coordsize="2551,2465">
              <o:lock v:ext="edit" aspectratio="f"/>
              <v:shape id="_x0000_s1034" o:spid="_x0000_s1034" o:spt="3" type="#_x0000_t3" style="position:absolute;left:6681;top:8919;height:2465;width:2551;" fillcolor="#FFFFFF" filled="t" stroked="t" coordsize="21600,21600">
                <v:path/>
                <v:fill on="t" color2="#FFFFFF" opacity="0f" focussize="0,0"/>
                <v:stroke weight="2.25pt" color="#FF0000"/>
                <v:imagedata o:title=""/>
                <o:lock v:ext="edit" aspectratio="t"/>
                <v:textbox inset="2.54mm,1.27mm,2.54mm,3.3mm">
                  <w:txbxContent>
                    <w:p>
                      <w:pPr>
                        <w:rPr>
                          <w:rFonts w:hint="eastAsia" w:ascii="Calibri" w:hAnsi="Calibri"/>
                          <w:i/>
                        </w:rPr>
                      </w:pPr>
                    </w:p>
                    <w:p>
                      <w:pPr>
                        <w:rPr>
                          <w:rFonts w:hint="eastAsia" w:ascii="Calibri" w:hAnsi="Calibri"/>
                          <w:i/>
                        </w:rPr>
                      </w:pPr>
                    </w:p>
                    <w:p>
                      <w:pPr>
                        <w:rPr>
                          <w:rFonts w:hint="eastAsia" w:ascii="Calibri" w:hAnsi="Calibri"/>
                          <w:i/>
                        </w:rPr>
                      </w:pPr>
                    </w:p>
                    <w:p>
                      <w:pPr>
                        <w:ind w:firstLine="181" w:firstLineChars="50"/>
                        <w:rPr>
                          <w:rFonts w:hint="eastAsia" w:ascii="Calibri" w:hAnsi="Calibri" w:eastAsia="楷体_GB2312"/>
                          <w:b/>
                          <w:color w:val="FF0000"/>
                          <w:sz w:val="36"/>
                          <w:szCs w:val="36"/>
                        </w:rPr>
                      </w:pPr>
                    </w:p>
                    <w:p>
                      <w:pPr>
                        <w:ind w:firstLine="181" w:firstLineChars="50"/>
                        <w:rPr>
                          <w:rFonts w:ascii="Calibri" w:hAnsi="Calibri" w:eastAsia="楷体_GB2312"/>
                          <w:b/>
                          <w:color w:val="FF0000"/>
                          <w:sz w:val="36"/>
                          <w:szCs w:val="36"/>
                        </w:rPr>
                      </w:pPr>
                    </w:p>
                  </w:txbxContent>
                </v:textbox>
              </v:shape>
              <v:shape id="_x0000_s1035" o:spid="_x0000_s1035" o:spt="12" type="#_x0000_t12" style="position:absolute;left:7521;top:9660;height:766;width:906;" fillcolor="#FF0000" filled="t" stroked="f" coordsize="21600,21600">
                <v:path/>
                <v:fill on="t" color2="#FFFFFF" focussize="0,0"/>
                <v:stroke on="f"/>
                <v:imagedata o:title=""/>
                <o:lock v:ext="edit" aspectratio="t"/>
              </v:shape>
              <v:shape id="_x0000_s1036" o:spid="_x0000_s1036" o:spt="136" type="#_x0000_t136" style="position:absolute;left:7302;top:10563;height:522;width:1405;" fillcolor="#FF0000" filled="t" stroked="t" coordsize="21600,21600" adj="10800">
                <v:path/>
                <v:fill on="t" color2="#FFFFFF" focussize="0,0"/>
                <v:stroke color="#FF0000"/>
                <v:imagedata o:title=""/>
                <o:lock v:ext="edit" aspectratio="f"/>
                <v:textpath on="t" fitshape="t" fitpath="t" trim="t" xscale="f" string="教务处" style="font-family:宋体;font-size:36pt;v-text-align:center;"/>
              </v:shape>
            </v:group>
            <v:shape id="_x0000_s1037" o:spid="_x0000_s1037" o:spt="144" type="#_x0000_t144" style="position:absolute;left:7030;top:9261;height:1754;width:1865;" fillcolor="#FF0000" filled="t" stroked="t" coordsize="21600,21600" adj="9813470">
              <v:path/>
              <v:fill on="t" color2="#FFFFFF" focussize="0,0"/>
              <v:stroke color="#FF0000"/>
              <v:imagedata o:title=""/>
              <o:lock v:ext="edit" aspectratio="t"/>
              <v:textpath on="t" fitshape="t" fitpath="t" trim="t" xscale="f" string="四川科技职业学院" style="font-family:宋体;font-size:28pt;v-text-align:center;"/>
            </v:shape>
          </v:group>
        </w:pict>
      </w:r>
    </w:p>
    <w:p>
      <w:pPr>
        <w:ind w:firstLine="5120" w:firstLineChars="1600"/>
        <w:rPr>
          <w:rFonts w:hint="eastAsia" w:ascii="仿宋_GB2312" w:eastAsia="仿宋_GB2312" w:hAnsiTheme="minorHAnsi" w:cstheme="minorBidi"/>
          <w:sz w:val="32"/>
          <w:szCs w:val="32"/>
          <w:lang w:eastAsia="zh-CN"/>
        </w:rPr>
      </w:pPr>
      <w:r>
        <w:rPr>
          <w:rFonts w:hint="eastAsia" w:ascii="仿宋_GB2312" w:eastAsia="仿宋_GB2312" w:hAnsiTheme="minorHAnsi" w:cstheme="minorBidi"/>
          <w:sz w:val="32"/>
          <w:szCs w:val="32"/>
          <w:lang w:eastAsia="zh-CN"/>
        </w:rPr>
        <w:t>四川</w:t>
      </w:r>
      <w:r>
        <w:rPr>
          <w:rFonts w:hint="default" w:ascii="仿宋_GB2312" w:eastAsia="仿宋_GB2312" w:hAnsiTheme="minorHAnsi" w:cstheme="minorBidi"/>
          <w:sz w:val="32"/>
          <w:szCs w:val="32"/>
        </w:rPr>
        <w:t>科技职业学院</w:t>
      </w:r>
      <w:r>
        <w:rPr>
          <w:rFonts w:hint="eastAsia" w:ascii="仿宋_GB2312" w:eastAsia="仿宋_GB2312" w:hAnsiTheme="minorHAnsi" w:cstheme="minorBidi"/>
          <w:sz w:val="32"/>
          <w:szCs w:val="32"/>
          <w:lang w:eastAsia="zh-CN"/>
        </w:rPr>
        <w:t>教务处</w:t>
      </w:r>
    </w:p>
    <w:p>
      <w:pPr>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 xml:space="preserve">    </w:t>
      </w:r>
      <w:r>
        <w:rPr>
          <w:rFonts w:hint="eastAsia" w:ascii="仿宋_GB2312" w:eastAsia="仿宋_GB2312" w:hAnsiTheme="minorHAnsi" w:cstheme="minorBidi"/>
          <w:sz w:val="32"/>
          <w:szCs w:val="32"/>
          <w:lang w:val="en-US" w:eastAsia="zh-CN"/>
        </w:rPr>
        <w:t xml:space="preserve">                                </w:t>
      </w:r>
      <w:r>
        <w:rPr>
          <w:rFonts w:hint="default" w:ascii="仿宋_GB2312" w:eastAsia="仿宋_GB2312" w:hAnsiTheme="minorHAnsi" w:cstheme="minorBidi"/>
          <w:sz w:val="32"/>
          <w:szCs w:val="32"/>
        </w:rPr>
        <w:t>202</w:t>
      </w:r>
      <w:r>
        <w:rPr>
          <w:rFonts w:hint="eastAsia" w:ascii="仿宋_GB2312" w:eastAsia="仿宋_GB2312" w:hAnsiTheme="minorHAnsi" w:cstheme="minorBidi"/>
          <w:sz w:val="32"/>
          <w:szCs w:val="32"/>
          <w:lang w:val="en-US" w:eastAsia="zh-CN"/>
        </w:rPr>
        <w:t>3</w:t>
      </w:r>
      <w:r>
        <w:rPr>
          <w:rFonts w:hint="default" w:ascii="仿宋_GB2312" w:eastAsia="仿宋_GB2312" w:hAnsiTheme="minorHAnsi" w:cstheme="minorBidi"/>
          <w:sz w:val="32"/>
          <w:szCs w:val="32"/>
        </w:rPr>
        <w:t>年</w:t>
      </w:r>
      <w:r>
        <w:rPr>
          <w:rFonts w:hint="eastAsia" w:ascii="仿宋_GB2312" w:eastAsia="仿宋_GB2312" w:hAnsiTheme="minorHAnsi" w:cstheme="minorBidi"/>
          <w:sz w:val="32"/>
          <w:szCs w:val="32"/>
          <w:lang w:val="en-US" w:eastAsia="zh-CN"/>
        </w:rPr>
        <w:t>4</w:t>
      </w:r>
      <w:r>
        <w:rPr>
          <w:rFonts w:hint="default" w:ascii="仿宋_GB2312" w:eastAsia="仿宋_GB2312" w:hAnsiTheme="minorHAnsi" w:cstheme="minorBidi"/>
          <w:sz w:val="32"/>
          <w:szCs w:val="32"/>
        </w:rPr>
        <w:t>月</w:t>
      </w:r>
      <w:r>
        <w:rPr>
          <w:rFonts w:hint="eastAsia" w:ascii="仿宋_GB2312" w:eastAsia="仿宋_GB2312" w:hAnsiTheme="minorHAnsi" w:cstheme="minorBidi"/>
          <w:sz w:val="32"/>
          <w:szCs w:val="32"/>
          <w:lang w:val="en-US" w:eastAsia="zh-CN"/>
        </w:rPr>
        <w:t>20</w:t>
      </w:r>
      <w:r>
        <w:rPr>
          <w:rFonts w:hint="default" w:ascii="仿宋_GB2312" w:eastAsia="仿宋_GB2312" w:hAnsiTheme="minorHAnsi" w:cstheme="minorBidi"/>
          <w:sz w:val="32"/>
          <w:szCs w:val="32"/>
        </w:rPr>
        <w:t>日</w:t>
      </w:r>
    </w:p>
    <w:p>
      <w:pPr>
        <w:rPr>
          <w:rFonts w:hint="eastAsia" w:ascii="仿宋_GB2312" w:eastAsia="仿宋_GB2312" w:hAnsiTheme="minorHAnsi" w:cstheme="minorBidi"/>
          <w:sz w:val="32"/>
          <w:szCs w:val="32"/>
        </w:rPr>
      </w:pPr>
    </w:p>
    <w:p>
      <w:pPr>
        <w:ind w:firstLine="640" w:firstLineChars="200"/>
        <w:rPr>
          <w:rFonts w:ascii="仿宋_GB2312" w:eastAsia="仿宋_GB2312"/>
          <w:color w:val="000000"/>
          <w:sz w:val="32"/>
          <w:szCs w:val="32"/>
        </w:rPr>
      </w:pPr>
    </w:p>
    <w:p>
      <w:pPr>
        <w:rPr>
          <w:rFonts w:ascii="仿宋_GB2312" w:eastAsia="仿宋_GB2312"/>
          <w:color w:val="000000"/>
          <w:sz w:val="32"/>
          <w:szCs w:val="32"/>
        </w:rPr>
      </w:pPr>
    </w:p>
    <w:p>
      <w:pPr>
        <w:ind w:firstLine="320" w:firstLineChars="100"/>
        <w:jc w:val="left"/>
        <w:rPr>
          <w:rFonts w:hint="eastAsia" w:ascii="仿宋_GB2312" w:eastAsia="仿宋_GB2312"/>
          <w:color w:val="000000"/>
          <w:sz w:val="32"/>
          <w:szCs w:val="32"/>
        </w:rPr>
      </w:pPr>
    </w:p>
    <w:p>
      <w:pPr>
        <w:ind w:firstLine="320" w:firstLineChars="100"/>
        <w:jc w:val="left"/>
        <w:rPr>
          <w:rFonts w:hint="eastAsia" w:ascii="仿宋_GB2312" w:eastAsia="仿宋_GB2312"/>
          <w:color w:val="000000"/>
          <w:sz w:val="32"/>
          <w:szCs w:val="32"/>
        </w:rPr>
      </w:pPr>
    </w:p>
    <w:p>
      <w:pPr>
        <w:ind w:firstLine="320" w:firstLineChars="100"/>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ind w:firstLine="320" w:firstLineChars="100"/>
        <w:jc w:val="left"/>
        <w:rPr>
          <w:rFonts w:hint="eastAsia" w:ascii="仿宋_GB2312" w:eastAsia="仿宋_GB2312"/>
          <w:color w:val="000000"/>
          <w:sz w:val="32"/>
          <w:szCs w:val="32"/>
        </w:rPr>
      </w:pPr>
    </w:p>
    <w:p>
      <w:pPr>
        <w:ind w:firstLine="320" w:firstLineChars="100"/>
        <w:jc w:val="left"/>
        <w:rPr>
          <w:rFonts w:hint="eastAsia" w:ascii="仿宋_GB2312" w:eastAsia="仿宋_GB2312"/>
          <w:color w:val="000000"/>
          <w:sz w:val="32"/>
          <w:szCs w:val="32"/>
        </w:rPr>
      </w:pPr>
    </w:p>
    <w:p>
      <w:pPr>
        <w:jc w:val="left"/>
        <w:rPr>
          <w:rFonts w:hint="eastAsia" w:ascii="仿宋_GB2312" w:eastAsia="仿宋_GB2312"/>
          <w:color w:val="000000"/>
          <w:sz w:val="32"/>
          <w:szCs w:val="32"/>
        </w:rPr>
      </w:pPr>
    </w:p>
    <w:p>
      <w:pPr>
        <w:ind w:firstLine="320" w:firstLineChars="100"/>
        <w:jc w:val="left"/>
        <w:rPr>
          <w:rFonts w:hint="eastAsia" w:ascii="仿宋_GB2312" w:eastAsia="仿宋_GB2312"/>
          <w:color w:val="000000"/>
          <w:sz w:val="32"/>
          <w:szCs w:val="32"/>
        </w:rPr>
      </w:pPr>
      <w:r>
        <w:rPr>
          <w:rFonts w:ascii="仿宋_GB2312"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306705</wp:posOffset>
                </wp:positionV>
                <wp:extent cx="5619750" cy="0"/>
                <wp:effectExtent l="0" t="0" r="0" b="0"/>
                <wp:wrapNone/>
                <wp:docPr id="2" name="直线 39"/>
                <wp:cNvGraphicFramePr/>
                <a:graphic xmlns:a="http://schemas.openxmlformats.org/drawingml/2006/main">
                  <a:graphicData uri="http://schemas.microsoft.com/office/word/2010/wordprocessingShape">
                    <wps:wsp>
                      <wps:cNvCnPr/>
                      <wps:spPr>
                        <a:xfrm>
                          <a:off x="0" y="0"/>
                          <a:ext cx="5619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0.35pt;margin-top:24.15pt;height:0pt;width:442.5pt;z-index:251659264;mso-width-relative:page;mso-height-relative:page;" filled="f" stroked="t" coordsize="21600,21600" o:gfxdata="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1Fzw1AAA&#10;AAcBAAAPAAAAAAAAAAEAIAAAACIAAABkcnMvZG93bnJldi54bWxQSwECFAAUAAAACACHTuJA8j1B&#10;KekBAADcAwAADgAAAAAAAAABACAAAAAjAQAAZHJzL2Uyb0RvYy54bWxQSwUGAAAAAAYABgBZAQAA&#10;fgUAAAAA&#10;">
                <v:fill on="f" focussize="0,0"/>
                <v:stroke color="#000000" joinstyle="round"/>
                <v:imagedata o:title=""/>
                <o:lock v:ext="edit" aspectratio="f"/>
              </v:line>
            </w:pict>
          </mc:Fallback>
        </mc:AlternateContent>
      </w:r>
    </w:p>
    <w:p>
      <w:pPr>
        <w:ind w:firstLine="320" w:firstLineChars="100"/>
        <w:jc w:val="left"/>
        <w:rPr>
          <w:rFonts w:ascii="仿宋_GB2312" w:eastAsia="仿宋_GB2312" w:hAnsiTheme="minorHAnsi" w:cstheme="minorBidi"/>
          <w:sz w:val="32"/>
          <w:szCs w:val="32"/>
        </w:rPr>
      </w:pPr>
      <w:r>
        <w:rPr>
          <w:rFonts w:ascii="仿宋_GB2312"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398145</wp:posOffset>
                </wp:positionV>
                <wp:extent cx="5619750" cy="0"/>
                <wp:effectExtent l="0" t="0" r="0" b="0"/>
                <wp:wrapNone/>
                <wp:docPr id="3" name="直线 40"/>
                <wp:cNvGraphicFramePr/>
                <a:graphic xmlns:a="http://schemas.openxmlformats.org/drawingml/2006/main">
                  <a:graphicData uri="http://schemas.microsoft.com/office/word/2010/wordprocessingShape">
                    <wps:wsp>
                      <wps:cNvCnPr/>
                      <wps:spPr>
                        <a:xfrm>
                          <a:off x="0" y="0"/>
                          <a:ext cx="56197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0.35pt;margin-top:31.35pt;height:0pt;width:442.5pt;z-index:251660288;mso-width-relative:page;mso-height-relative:page;" filled="f" stroked="t" coordsize="21600,21600" o:gfxdata="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FAYF9YA&#10;AAAHAQAADwAAAAAAAAABACAAAAAiAAAAZHJzL2Rvd25yZXYueG1sUEsBAhQAFAAAAAgAh07iQG7u&#10;J2PoAQAA3QMAAA4AAAAAAAAAAQAgAAAAJQEAAGRycy9lMm9Eb2MueG1sUEsFBgAAAAAGAAYAWQEA&#10;AH8FAAAAAA==&#10;">
                <v:fill on="f" focussize="0,0"/>
                <v:stroke weight="1pt" color="#000000" joinstyle="round"/>
                <v:imagedata o:title=""/>
                <o:lock v:ext="edit" aspectratio="f"/>
              </v:line>
            </w:pict>
          </mc:Fallback>
        </mc:AlternateContent>
      </w:r>
      <w:r>
        <w:rPr>
          <w:rFonts w:hint="eastAsia" w:ascii="仿宋_GB2312" w:eastAsia="仿宋_GB2312"/>
          <w:color w:val="000000"/>
          <w:sz w:val="32"/>
          <w:szCs w:val="32"/>
        </w:rPr>
        <w:t>四川科技职业学院</w:t>
      </w:r>
      <w:r>
        <w:rPr>
          <w:rFonts w:hint="eastAsia" w:ascii="仿宋_GB2312" w:eastAsia="仿宋_GB2312"/>
          <w:color w:val="000000"/>
          <w:sz w:val="32"/>
          <w:szCs w:val="32"/>
          <w:lang w:eastAsia="zh-CN"/>
        </w:rPr>
        <w:t>教务处</w:t>
      </w:r>
      <w:r>
        <w:rPr>
          <w:rFonts w:hint="eastAsia" w:ascii="仿宋_GB2312" w:eastAsia="仿宋_GB2312"/>
          <w:color w:val="000000"/>
          <w:sz w:val="32"/>
          <w:szCs w:val="32"/>
        </w:rPr>
        <w:t xml:space="preserve">         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日印发</w:t>
      </w:r>
    </w:p>
    <w:sectPr>
      <w:footerReference r:id="rId3" w:type="default"/>
      <w:footerReference r:id="rId4" w:type="even"/>
      <w:pgSz w:w="11906" w:h="16838"/>
      <w:pgMar w:top="2098" w:right="1474" w:bottom="1985" w:left="1588" w:header="851" w:footer="851"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3217C8-D4D7-4C55-9B8E-0627E6A8B9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789A036-8577-431B-9DB7-1BC046A2F276}"/>
  </w:font>
  <w:font w:name="楷体_GB2312">
    <w:altName w:val="楷体"/>
    <w:panose1 w:val="02010609030101010101"/>
    <w:charset w:val="86"/>
    <w:family w:val="modern"/>
    <w:pitch w:val="default"/>
    <w:sig w:usb0="00000000" w:usb1="00000000" w:usb2="00000000" w:usb3="00000000" w:csb0="00040000" w:csb1="00000000"/>
    <w:embedRegular r:id="rId3" w:fontKey="{2C381257-54BE-48E8-AD69-46C01758FD87}"/>
  </w:font>
  <w:font w:name="MS Mincho">
    <w:panose1 w:val="02020609040205080304"/>
    <w:charset w:val="80"/>
    <w:family w:val="modern"/>
    <w:pitch w:val="default"/>
    <w:sig w:usb0="E00002FF" w:usb1="6AC7FDFB" w:usb2="00000012" w:usb3="00000000" w:csb0="4002009F" w:csb1="DFD70000"/>
    <w:embedRegular r:id="rId4" w:fontKey="{E5AD0192-7151-4E68-968D-17687FDCDE3C}"/>
  </w:font>
  <w:font w:name="仿宋_GB2312">
    <w:panose1 w:val="02010609030101010101"/>
    <w:charset w:val="86"/>
    <w:family w:val="modern"/>
    <w:pitch w:val="default"/>
    <w:sig w:usb0="00000001" w:usb1="080E0000" w:usb2="00000000" w:usb3="00000000" w:csb0="00040000" w:csb1="00000000"/>
    <w:embedRegular r:id="rId5" w:fontKey="{7BE6C838-7251-458C-BB7C-0F14F4432889}"/>
  </w:font>
  <w:font w:name="方正公文小标宋">
    <w:panose1 w:val="02000500000000000000"/>
    <w:charset w:val="86"/>
    <w:family w:val="auto"/>
    <w:pitch w:val="default"/>
    <w:sig w:usb0="A00002BF" w:usb1="38CF7CFA" w:usb2="00000016" w:usb3="00000000" w:csb0="00040001" w:csb1="00000000"/>
    <w:embedRegular r:id="rId6" w:fontKey="{427DD5DC-E3E9-40C6-A3FE-64F6E6E77AFC}"/>
  </w:font>
  <w:font w:name="方正小标宋简体">
    <w:panose1 w:val="02000000000000000000"/>
    <w:charset w:val="86"/>
    <w:family w:val="auto"/>
    <w:pitch w:val="default"/>
    <w:sig w:usb0="00000001" w:usb1="08000000" w:usb2="00000000" w:usb3="00000000" w:csb0="00040000" w:csb1="00000000"/>
    <w:embedRegular r:id="rId7" w:fontKey="{867FD3CA-88A2-4CD1-AF45-FC98107371E5}"/>
  </w:font>
  <w:font w:name="方正黑体简体">
    <w:altName w:val="微软雅黑"/>
    <w:panose1 w:val="02010601030101010101"/>
    <w:charset w:val="86"/>
    <w:family w:val="auto"/>
    <w:pitch w:val="default"/>
    <w:sig w:usb0="00000000" w:usb1="00000000" w:usb2="00000000" w:usb3="00000000" w:csb0="00040000" w:csb1="00000000"/>
    <w:embedRegular r:id="rId8" w:fontKey="{DB82D70B-DE9F-4467-9553-961315D8A7F6}"/>
  </w:font>
  <w:font w:name="方正楷体_GB2312">
    <w:panose1 w:val="02000000000000000000"/>
    <w:charset w:val="86"/>
    <w:family w:val="auto"/>
    <w:pitch w:val="default"/>
    <w:sig w:usb0="A00002BF" w:usb1="184F6CFA" w:usb2="00000012" w:usb3="00000000" w:csb0="00040001" w:csb1="00000000"/>
    <w:embedRegular r:id="rId9" w:fontKey="{0087D8BF-E9B0-404E-B3F5-4B222117628D}"/>
  </w:font>
  <w:font w:name="仿宋">
    <w:panose1 w:val="02010609060101010101"/>
    <w:charset w:val="86"/>
    <w:family w:val="auto"/>
    <w:pitch w:val="default"/>
    <w:sig w:usb0="800002BF" w:usb1="38CF7CFA" w:usb2="00000016" w:usb3="00000000" w:csb0="00040001" w:csb1="00000000"/>
    <w:embedRegular r:id="rId10" w:fontKey="{FF1C0578-F3A3-4A11-A17F-34A390644514}"/>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rightChars="2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0" w:leftChars="2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23B85"/>
    <w:multiLevelType w:val="singleLevel"/>
    <w:tmpl w:val="2F823B85"/>
    <w:lvl w:ilvl="0" w:tentative="0">
      <w:start w:val="1"/>
      <w:numFmt w:val="chineseCounting"/>
      <w:suff w:val="nothing"/>
      <w:lvlText w:val="%1、"/>
      <w:lvlJc w:val="left"/>
      <w:rPr>
        <w:rFonts w:hint="eastAsia"/>
      </w:rPr>
    </w:lvl>
  </w:abstractNum>
  <w:abstractNum w:abstractNumId="1">
    <w:nsid w:val="3D0CC7AF"/>
    <w:multiLevelType w:val="singleLevel"/>
    <w:tmpl w:val="3D0CC7A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3"/>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OTk1NmNkNjllMmNkMmQ4ZWZjZjQ2NzFjZDczOTcifQ=="/>
  </w:docVars>
  <w:rsids>
    <w:rsidRoot w:val="002564B5"/>
    <w:rsid w:val="000079A1"/>
    <w:rsid w:val="00013B3B"/>
    <w:rsid w:val="000153CC"/>
    <w:rsid w:val="00015E86"/>
    <w:rsid w:val="0002738C"/>
    <w:rsid w:val="0003236C"/>
    <w:rsid w:val="0003642E"/>
    <w:rsid w:val="00042A27"/>
    <w:rsid w:val="00044C8E"/>
    <w:rsid w:val="00046D44"/>
    <w:rsid w:val="00056758"/>
    <w:rsid w:val="000659E4"/>
    <w:rsid w:val="000827BD"/>
    <w:rsid w:val="000853E9"/>
    <w:rsid w:val="0008747D"/>
    <w:rsid w:val="00087738"/>
    <w:rsid w:val="00092044"/>
    <w:rsid w:val="00095198"/>
    <w:rsid w:val="000A59A9"/>
    <w:rsid w:val="000B28EE"/>
    <w:rsid w:val="000D6702"/>
    <w:rsid w:val="000E3302"/>
    <w:rsid w:val="000E7EE5"/>
    <w:rsid w:val="000F0A03"/>
    <w:rsid w:val="000F62C7"/>
    <w:rsid w:val="00107FDE"/>
    <w:rsid w:val="00115ADD"/>
    <w:rsid w:val="0012636C"/>
    <w:rsid w:val="00153CD8"/>
    <w:rsid w:val="00154954"/>
    <w:rsid w:val="001627F5"/>
    <w:rsid w:val="00163676"/>
    <w:rsid w:val="0016709B"/>
    <w:rsid w:val="00167E0C"/>
    <w:rsid w:val="00177197"/>
    <w:rsid w:val="00180680"/>
    <w:rsid w:val="00183C36"/>
    <w:rsid w:val="00197968"/>
    <w:rsid w:val="001A1F4A"/>
    <w:rsid w:val="001C6758"/>
    <w:rsid w:val="001D091D"/>
    <w:rsid w:val="001E22A0"/>
    <w:rsid w:val="001E65AB"/>
    <w:rsid w:val="0021091D"/>
    <w:rsid w:val="0021322A"/>
    <w:rsid w:val="00222A29"/>
    <w:rsid w:val="00227DA2"/>
    <w:rsid w:val="00233C3D"/>
    <w:rsid w:val="002361A9"/>
    <w:rsid w:val="00240324"/>
    <w:rsid w:val="002431A2"/>
    <w:rsid w:val="00244487"/>
    <w:rsid w:val="00247263"/>
    <w:rsid w:val="002564B5"/>
    <w:rsid w:val="00256E80"/>
    <w:rsid w:val="0026126C"/>
    <w:rsid w:val="0026274E"/>
    <w:rsid w:val="00271E07"/>
    <w:rsid w:val="00274BA4"/>
    <w:rsid w:val="00280C57"/>
    <w:rsid w:val="00293E94"/>
    <w:rsid w:val="002967CC"/>
    <w:rsid w:val="002977C1"/>
    <w:rsid w:val="00297F70"/>
    <w:rsid w:val="00297FF2"/>
    <w:rsid w:val="002A2576"/>
    <w:rsid w:val="002A26AF"/>
    <w:rsid w:val="002B0F67"/>
    <w:rsid w:val="002B4EC6"/>
    <w:rsid w:val="002B600D"/>
    <w:rsid w:val="002B6706"/>
    <w:rsid w:val="002B7EB1"/>
    <w:rsid w:val="002C43FB"/>
    <w:rsid w:val="002D7C00"/>
    <w:rsid w:val="002F0780"/>
    <w:rsid w:val="002F4A2C"/>
    <w:rsid w:val="002F4A77"/>
    <w:rsid w:val="002F75AD"/>
    <w:rsid w:val="00304823"/>
    <w:rsid w:val="0031587B"/>
    <w:rsid w:val="00315CE0"/>
    <w:rsid w:val="003168A6"/>
    <w:rsid w:val="0032309A"/>
    <w:rsid w:val="003244F7"/>
    <w:rsid w:val="00332FC7"/>
    <w:rsid w:val="003375EC"/>
    <w:rsid w:val="0034477E"/>
    <w:rsid w:val="00347822"/>
    <w:rsid w:val="003500F3"/>
    <w:rsid w:val="00355F49"/>
    <w:rsid w:val="003642F9"/>
    <w:rsid w:val="00371EDE"/>
    <w:rsid w:val="00377F5E"/>
    <w:rsid w:val="0038673B"/>
    <w:rsid w:val="003903C2"/>
    <w:rsid w:val="003925E8"/>
    <w:rsid w:val="0039703D"/>
    <w:rsid w:val="003A5D54"/>
    <w:rsid w:val="003B10A4"/>
    <w:rsid w:val="003B7FAD"/>
    <w:rsid w:val="003C60D1"/>
    <w:rsid w:val="003C65FB"/>
    <w:rsid w:val="003C7DE9"/>
    <w:rsid w:val="003D0292"/>
    <w:rsid w:val="003D09E5"/>
    <w:rsid w:val="003D4320"/>
    <w:rsid w:val="003E1695"/>
    <w:rsid w:val="003E3987"/>
    <w:rsid w:val="003E4421"/>
    <w:rsid w:val="003F0AC5"/>
    <w:rsid w:val="003F6CE8"/>
    <w:rsid w:val="00424A8A"/>
    <w:rsid w:val="00431928"/>
    <w:rsid w:val="00437313"/>
    <w:rsid w:val="00452895"/>
    <w:rsid w:val="00473B30"/>
    <w:rsid w:val="00473B79"/>
    <w:rsid w:val="00483273"/>
    <w:rsid w:val="004839AA"/>
    <w:rsid w:val="0049078F"/>
    <w:rsid w:val="004926B3"/>
    <w:rsid w:val="00494D86"/>
    <w:rsid w:val="00497F57"/>
    <w:rsid w:val="004A7746"/>
    <w:rsid w:val="004C6983"/>
    <w:rsid w:val="004C7492"/>
    <w:rsid w:val="004C7848"/>
    <w:rsid w:val="004E4DC4"/>
    <w:rsid w:val="004E64B9"/>
    <w:rsid w:val="004E7D44"/>
    <w:rsid w:val="004F3806"/>
    <w:rsid w:val="004F3FFB"/>
    <w:rsid w:val="004F6E90"/>
    <w:rsid w:val="0050027D"/>
    <w:rsid w:val="0050445E"/>
    <w:rsid w:val="00505B94"/>
    <w:rsid w:val="00511EC4"/>
    <w:rsid w:val="00517EA4"/>
    <w:rsid w:val="00521197"/>
    <w:rsid w:val="005260B2"/>
    <w:rsid w:val="00535D75"/>
    <w:rsid w:val="00536DAB"/>
    <w:rsid w:val="005422EC"/>
    <w:rsid w:val="00543681"/>
    <w:rsid w:val="00544791"/>
    <w:rsid w:val="00546242"/>
    <w:rsid w:val="00566137"/>
    <w:rsid w:val="005909F5"/>
    <w:rsid w:val="00594ACF"/>
    <w:rsid w:val="00597370"/>
    <w:rsid w:val="005A2EDB"/>
    <w:rsid w:val="005A4080"/>
    <w:rsid w:val="005A547C"/>
    <w:rsid w:val="005A7756"/>
    <w:rsid w:val="005C557B"/>
    <w:rsid w:val="005C7ED3"/>
    <w:rsid w:val="00601941"/>
    <w:rsid w:val="00607AF3"/>
    <w:rsid w:val="006117C7"/>
    <w:rsid w:val="006135C3"/>
    <w:rsid w:val="0062446A"/>
    <w:rsid w:val="00651BCA"/>
    <w:rsid w:val="00656FF6"/>
    <w:rsid w:val="006652EF"/>
    <w:rsid w:val="00675379"/>
    <w:rsid w:val="00680E17"/>
    <w:rsid w:val="00682E41"/>
    <w:rsid w:val="00684C96"/>
    <w:rsid w:val="00686567"/>
    <w:rsid w:val="00686EA1"/>
    <w:rsid w:val="0069297D"/>
    <w:rsid w:val="006959B1"/>
    <w:rsid w:val="00697D85"/>
    <w:rsid w:val="006A1B3D"/>
    <w:rsid w:val="006A3EF1"/>
    <w:rsid w:val="006A411C"/>
    <w:rsid w:val="006A5919"/>
    <w:rsid w:val="006A5A6C"/>
    <w:rsid w:val="006A783E"/>
    <w:rsid w:val="006B7624"/>
    <w:rsid w:val="006C2342"/>
    <w:rsid w:val="006D13B7"/>
    <w:rsid w:val="006E62DA"/>
    <w:rsid w:val="006E6937"/>
    <w:rsid w:val="006E783D"/>
    <w:rsid w:val="006F44FE"/>
    <w:rsid w:val="006F74EA"/>
    <w:rsid w:val="007003F7"/>
    <w:rsid w:val="00715FF9"/>
    <w:rsid w:val="007206AA"/>
    <w:rsid w:val="00722BC5"/>
    <w:rsid w:val="007330F5"/>
    <w:rsid w:val="0073589B"/>
    <w:rsid w:val="007441CA"/>
    <w:rsid w:val="0075076F"/>
    <w:rsid w:val="00757DAE"/>
    <w:rsid w:val="00764DE0"/>
    <w:rsid w:val="007703FF"/>
    <w:rsid w:val="00777E09"/>
    <w:rsid w:val="00782843"/>
    <w:rsid w:val="00791CA5"/>
    <w:rsid w:val="007A307E"/>
    <w:rsid w:val="007B158E"/>
    <w:rsid w:val="007C0C59"/>
    <w:rsid w:val="007E164D"/>
    <w:rsid w:val="007E34C2"/>
    <w:rsid w:val="007E610C"/>
    <w:rsid w:val="007F77AD"/>
    <w:rsid w:val="00800E1D"/>
    <w:rsid w:val="00824D2E"/>
    <w:rsid w:val="00827F93"/>
    <w:rsid w:val="008319DD"/>
    <w:rsid w:val="0083369F"/>
    <w:rsid w:val="008379B5"/>
    <w:rsid w:val="00850E9E"/>
    <w:rsid w:val="008540B7"/>
    <w:rsid w:val="008669F0"/>
    <w:rsid w:val="00874EA6"/>
    <w:rsid w:val="00882C73"/>
    <w:rsid w:val="00886CAC"/>
    <w:rsid w:val="00886CC0"/>
    <w:rsid w:val="00891724"/>
    <w:rsid w:val="00893F77"/>
    <w:rsid w:val="008B1512"/>
    <w:rsid w:val="008B33FC"/>
    <w:rsid w:val="008D07BF"/>
    <w:rsid w:val="008D566E"/>
    <w:rsid w:val="008D7322"/>
    <w:rsid w:val="008E120F"/>
    <w:rsid w:val="008E6EBC"/>
    <w:rsid w:val="008F1EDB"/>
    <w:rsid w:val="008F5CF5"/>
    <w:rsid w:val="008F7061"/>
    <w:rsid w:val="009013EE"/>
    <w:rsid w:val="0090483F"/>
    <w:rsid w:val="00904E2B"/>
    <w:rsid w:val="00911EC3"/>
    <w:rsid w:val="009144E4"/>
    <w:rsid w:val="009163AF"/>
    <w:rsid w:val="009267B7"/>
    <w:rsid w:val="00932BED"/>
    <w:rsid w:val="0094085A"/>
    <w:rsid w:val="00950618"/>
    <w:rsid w:val="0095503F"/>
    <w:rsid w:val="00962288"/>
    <w:rsid w:val="00964F8D"/>
    <w:rsid w:val="00966283"/>
    <w:rsid w:val="0097237D"/>
    <w:rsid w:val="00974E40"/>
    <w:rsid w:val="009764F2"/>
    <w:rsid w:val="0097788E"/>
    <w:rsid w:val="009814CA"/>
    <w:rsid w:val="00981CD8"/>
    <w:rsid w:val="009968BF"/>
    <w:rsid w:val="009B2613"/>
    <w:rsid w:val="009D1E68"/>
    <w:rsid w:val="009E651E"/>
    <w:rsid w:val="009F133D"/>
    <w:rsid w:val="009F1E50"/>
    <w:rsid w:val="009F2365"/>
    <w:rsid w:val="00A01E8C"/>
    <w:rsid w:val="00A0400B"/>
    <w:rsid w:val="00A10E5C"/>
    <w:rsid w:val="00A11781"/>
    <w:rsid w:val="00A133B2"/>
    <w:rsid w:val="00A142F6"/>
    <w:rsid w:val="00A17A44"/>
    <w:rsid w:val="00A21B7F"/>
    <w:rsid w:val="00A27B07"/>
    <w:rsid w:val="00A36F69"/>
    <w:rsid w:val="00A579BA"/>
    <w:rsid w:val="00A57F94"/>
    <w:rsid w:val="00A83316"/>
    <w:rsid w:val="00A923FA"/>
    <w:rsid w:val="00AA43A6"/>
    <w:rsid w:val="00AB1A30"/>
    <w:rsid w:val="00AB3FF9"/>
    <w:rsid w:val="00AB6755"/>
    <w:rsid w:val="00AC6DA7"/>
    <w:rsid w:val="00AE26C8"/>
    <w:rsid w:val="00AE38F2"/>
    <w:rsid w:val="00AF450C"/>
    <w:rsid w:val="00AF5353"/>
    <w:rsid w:val="00B061AA"/>
    <w:rsid w:val="00B07EFC"/>
    <w:rsid w:val="00B12BF3"/>
    <w:rsid w:val="00B30D51"/>
    <w:rsid w:val="00B315E6"/>
    <w:rsid w:val="00B4108F"/>
    <w:rsid w:val="00B449F2"/>
    <w:rsid w:val="00B60654"/>
    <w:rsid w:val="00B63FE2"/>
    <w:rsid w:val="00B746F8"/>
    <w:rsid w:val="00B760AA"/>
    <w:rsid w:val="00B84ADF"/>
    <w:rsid w:val="00B94B58"/>
    <w:rsid w:val="00BA2EC6"/>
    <w:rsid w:val="00BB2E34"/>
    <w:rsid w:val="00BB38AE"/>
    <w:rsid w:val="00BB71F8"/>
    <w:rsid w:val="00BC00AB"/>
    <w:rsid w:val="00BC5118"/>
    <w:rsid w:val="00BC591C"/>
    <w:rsid w:val="00BD41CE"/>
    <w:rsid w:val="00BE0CFB"/>
    <w:rsid w:val="00BF3A2D"/>
    <w:rsid w:val="00C00219"/>
    <w:rsid w:val="00C06E46"/>
    <w:rsid w:val="00C158DC"/>
    <w:rsid w:val="00C20392"/>
    <w:rsid w:val="00C214E1"/>
    <w:rsid w:val="00C2297E"/>
    <w:rsid w:val="00C30E22"/>
    <w:rsid w:val="00C362C4"/>
    <w:rsid w:val="00C40013"/>
    <w:rsid w:val="00C41D1E"/>
    <w:rsid w:val="00C42848"/>
    <w:rsid w:val="00C53C66"/>
    <w:rsid w:val="00C6621B"/>
    <w:rsid w:val="00C74611"/>
    <w:rsid w:val="00C75BDC"/>
    <w:rsid w:val="00C82225"/>
    <w:rsid w:val="00C82DEB"/>
    <w:rsid w:val="00C87F01"/>
    <w:rsid w:val="00CA0AC1"/>
    <w:rsid w:val="00CB3A6A"/>
    <w:rsid w:val="00CD023C"/>
    <w:rsid w:val="00CD227D"/>
    <w:rsid w:val="00CD40E1"/>
    <w:rsid w:val="00CD4D15"/>
    <w:rsid w:val="00CE70E7"/>
    <w:rsid w:val="00CF7DD0"/>
    <w:rsid w:val="00D0104C"/>
    <w:rsid w:val="00D10F79"/>
    <w:rsid w:val="00D228FF"/>
    <w:rsid w:val="00D23FED"/>
    <w:rsid w:val="00D30492"/>
    <w:rsid w:val="00D40FEB"/>
    <w:rsid w:val="00D41097"/>
    <w:rsid w:val="00D411A1"/>
    <w:rsid w:val="00D43271"/>
    <w:rsid w:val="00D54285"/>
    <w:rsid w:val="00D60261"/>
    <w:rsid w:val="00D64BB3"/>
    <w:rsid w:val="00D67D87"/>
    <w:rsid w:val="00D72DB8"/>
    <w:rsid w:val="00D75365"/>
    <w:rsid w:val="00D81074"/>
    <w:rsid w:val="00D87E17"/>
    <w:rsid w:val="00D92FBC"/>
    <w:rsid w:val="00DA3092"/>
    <w:rsid w:val="00DB2273"/>
    <w:rsid w:val="00DB3D53"/>
    <w:rsid w:val="00DC12E6"/>
    <w:rsid w:val="00DD6D08"/>
    <w:rsid w:val="00DD77E6"/>
    <w:rsid w:val="00DE026E"/>
    <w:rsid w:val="00E10BDD"/>
    <w:rsid w:val="00E12EB2"/>
    <w:rsid w:val="00E20BC0"/>
    <w:rsid w:val="00E3476E"/>
    <w:rsid w:val="00E46AD8"/>
    <w:rsid w:val="00E47BE1"/>
    <w:rsid w:val="00E624AD"/>
    <w:rsid w:val="00E70515"/>
    <w:rsid w:val="00E707DE"/>
    <w:rsid w:val="00E72B08"/>
    <w:rsid w:val="00E802FA"/>
    <w:rsid w:val="00E8480F"/>
    <w:rsid w:val="00EA1019"/>
    <w:rsid w:val="00EA4F94"/>
    <w:rsid w:val="00EB5FE5"/>
    <w:rsid w:val="00ED2904"/>
    <w:rsid w:val="00EF14DB"/>
    <w:rsid w:val="00F04AE2"/>
    <w:rsid w:val="00F066BD"/>
    <w:rsid w:val="00F31E38"/>
    <w:rsid w:val="00F32EFA"/>
    <w:rsid w:val="00F415C8"/>
    <w:rsid w:val="00F431AD"/>
    <w:rsid w:val="00F4778D"/>
    <w:rsid w:val="00F54D64"/>
    <w:rsid w:val="00F54E18"/>
    <w:rsid w:val="00F65327"/>
    <w:rsid w:val="00F7532C"/>
    <w:rsid w:val="00F75A18"/>
    <w:rsid w:val="00F77CB4"/>
    <w:rsid w:val="00F83ABE"/>
    <w:rsid w:val="00F971AB"/>
    <w:rsid w:val="00FA7F95"/>
    <w:rsid w:val="00FC2F8D"/>
    <w:rsid w:val="00FC6D16"/>
    <w:rsid w:val="00FC7A7B"/>
    <w:rsid w:val="00FD25CB"/>
    <w:rsid w:val="00FD5DB8"/>
    <w:rsid w:val="00FE06DA"/>
    <w:rsid w:val="00FE1A75"/>
    <w:rsid w:val="00FF775F"/>
    <w:rsid w:val="069209F5"/>
    <w:rsid w:val="09432E78"/>
    <w:rsid w:val="094A0903"/>
    <w:rsid w:val="09682A4A"/>
    <w:rsid w:val="0D7D0296"/>
    <w:rsid w:val="0E245572"/>
    <w:rsid w:val="0E9823DA"/>
    <w:rsid w:val="0EE33904"/>
    <w:rsid w:val="0EE732AD"/>
    <w:rsid w:val="10DB08CF"/>
    <w:rsid w:val="14982D8C"/>
    <w:rsid w:val="190E04C1"/>
    <w:rsid w:val="20F221B9"/>
    <w:rsid w:val="22647750"/>
    <w:rsid w:val="22686035"/>
    <w:rsid w:val="24563AEC"/>
    <w:rsid w:val="24FE0E81"/>
    <w:rsid w:val="253D3774"/>
    <w:rsid w:val="2685523F"/>
    <w:rsid w:val="27EE563B"/>
    <w:rsid w:val="28386578"/>
    <w:rsid w:val="28A67A17"/>
    <w:rsid w:val="2ABB1871"/>
    <w:rsid w:val="2B2A02C9"/>
    <w:rsid w:val="2C414AB3"/>
    <w:rsid w:val="2F891132"/>
    <w:rsid w:val="2FFF3768"/>
    <w:rsid w:val="33217DC4"/>
    <w:rsid w:val="3577552F"/>
    <w:rsid w:val="35C02350"/>
    <w:rsid w:val="3BC25669"/>
    <w:rsid w:val="3C0506B3"/>
    <w:rsid w:val="4B9C479F"/>
    <w:rsid w:val="4CA14BF0"/>
    <w:rsid w:val="4D7A318C"/>
    <w:rsid w:val="4F6B11D6"/>
    <w:rsid w:val="502439B8"/>
    <w:rsid w:val="50FC33BA"/>
    <w:rsid w:val="51566BA9"/>
    <w:rsid w:val="554C1DE3"/>
    <w:rsid w:val="59A27102"/>
    <w:rsid w:val="5BC05621"/>
    <w:rsid w:val="5E372455"/>
    <w:rsid w:val="5F1365E7"/>
    <w:rsid w:val="5FF73BF6"/>
    <w:rsid w:val="62303D6B"/>
    <w:rsid w:val="654E4B56"/>
    <w:rsid w:val="671E43E1"/>
    <w:rsid w:val="67B81A6A"/>
    <w:rsid w:val="6B25058A"/>
    <w:rsid w:val="6BB20DAB"/>
    <w:rsid w:val="6DC74CCA"/>
    <w:rsid w:val="6DE55C41"/>
    <w:rsid w:val="6E525E1A"/>
    <w:rsid w:val="71EF4445"/>
    <w:rsid w:val="73505624"/>
    <w:rsid w:val="792A2ADD"/>
    <w:rsid w:val="79961C0E"/>
    <w:rsid w:val="79A210C1"/>
    <w:rsid w:val="7B26108D"/>
    <w:rsid w:val="7EAF6B4E"/>
    <w:rsid w:val="7F2663B7"/>
    <w:rsid w:val="7FF83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楷体_GB2312"/>
      <w:color w:val="FF0000"/>
      <w:sz w:val="40"/>
      <w:szCs w:val="40"/>
    </w:rPr>
  </w:style>
  <w:style w:type="paragraph" w:styleId="4">
    <w:name w:val="Body Text Indent"/>
    <w:basedOn w:val="1"/>
    <w:link w:val="16"/>
    <w:qFormat/>
    <w:uiPriority w:val="0"/>
    <w:pPr>
      <w:spacing w:after="120"/>
      <w:ind w:left="420" w:leftChars="200"/>
    </w:pPr>
  </w:style>
  <w:style w:type="paragraph" w:styleId="5">
    <w:name w:val="Plain Text"/>
    <w:basedOn w:val="1"/>
    <w:link w:val="17"/>
    <w:qFormat/>
    <w:uiPriority w:val="0"/>
    <w:pPr>
      <w:widowControl/>
      <w:spacing w:before="100" w:beforeAutospacing="1" w:after="100" w:afterAutospacing="1"/>
      <w:jc w:val="left"/>
    </w:pPr>
    <w:rPr>
      <w:rFonts w:ascii="宋体" w:hAnsi="宋体" w:cs="宋体" w:eastAsiaTheme="minorEastAsia"/>
      <w:kern w:val="0"/>
      <w:sz w:val="18"/>
      <w:szCs w:val="18"/>
    </w:rPr>
  </w:style>
  <w:style w:type="paragraph" w:styleId="6">
    <w:name w:val="Balloon Text"/>
    <w:basedOn w:val="1"/>
    <w:link w:val="13"/>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qFormat/>
    <w:uiPriority w:val="0"/>
    <w:rPr>
      <w:kern w:val="2"/>
      <w:sz w:val="18"/>
      <w:szCs w:val="18"/>
    </w:rPr>
  </w:style>
  <w:style w:type="character" w:customStyle="1" w:styleId="14">
    <w:name w:val="页脚 Char"/>
    <w:basedOn w:val="12"/>
    <w:link w:val="7"/>
    <w:qFormat/>
    <w:uiPriority w:val="99"/>
    <w:rPr>
      <w:kern w:val="2"/>
      <w:sz w:val="18"/>
      <w:szCs w:val="18"/>
    </w:rPr>
  </w:style>
  <w:style w:type="character" w:customStyle="1" w:styleId="15">
    <w:name w:val="bjh-p"/>
    <w:basedOn w:val="12"/>
    <w:qFormat/>
    <w:uiPriority w:val="0"/>
  </w:style>
  <w:style w:type="character" w:customStyle="1" w:styleId="16">
    <w:name w:val="正文文本缩进 Char"/>
    <w:basedOn w:val="12"/>
    <w:link w:val="4"/>
    <w:qFormat/>
    <w:uiPriority w:val="0"/>
    <w:rPr>
      <w:kern w:val="2"/>
      <w:sz w:val="21"/>
      <w:szCs w:val="24"/>
    </w:rPr>
  </w:style>
  <w:style w:type="character" w:customStyle="1" w:styleId="17">
    <w:name w:val="纯文本 Char"/>
    <w:basedOn w:val="12"/>
    <w:link w:val="5"/>
    <w:qFormat/>
    <w:uiPriority w:val="0"/>
    <w:rPr>
      <w:rFonts w:ascii="宋体" w:hAnsi="宋体" w:cs="宋体" w:eastAsiaTheme="minorEastAsia"/>
      <w:sz w:val="18"/>
      <w:szCs w:val="18"/>
    </w:rPr>
  </w:style>
  <w:style w:type="character" w:customStyle="1" w:styleId="18">
    <w:name w:val="标题 1 Char"/>
    <w:basedOn w:val="12"/>
    <w:link w:val="2"/>
    <w:qFormat/>
    <w:uiPriority w:val="9"/>
    <w:rPr>
      <w:rFonts w:ascii="宋体" w:hAnsi="宋体" w:cs="宋体"/>
      <w:b/>
      <w:bCs/>
      <w:kern w:val="36"/>
      <w:sz w:val="48"/>
      <w:szCs w:val="48"/>
    </w:rPr>
  </w:style>
  <w:style w:type="character" w:customStyle="1" w:styleId="19">
    <w:name w:val="NormalCharacter"/>
    <w:semiHidden/>
    <w:qFormat/>
    <w:uiPriority w:val="0"/>
  </w:style>
  <w:style w:type="paragraph" w:styleId="20">
    <w:name w:val="List Paragraph"/>
    <w:basedOn w:val="1"/>
    <w:qFormat/>
    <w:uiPriority w:val="1"/>
    <w:pPr>
      <w:ind w:left="115" w:firstLine="56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6"/>
    <customShpInfo spid="_x0000_s1034"/>
    <customShpInfo spid="_x0000_s1035"/>
    <customShpInfo spid="_x0000_s1036"/>
    <customShpInfo spid="_x0000_s1033"/>
    <customShpInfo spid="_x0000_s1037"/>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971FB-B4B7-4BC3-9929-1498F7AF624B}">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1102</Words>
  <Characters>1187</Characters>
  <Lines>7</Lines>
  <Paragraphs>2</Paragraphs>
  <TotalTime>2</TotalTime>
  <ScaleCrop>false</ScaleCrop>
  <LinksUpToDate>false</LinksUpToDate>
  <CharactersWithSpaces>1242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2021-12-07T11:13:00Z</dcterms:created>
  <dc:creator>卢台生</dc:creator>
  <cp:lastModifiedBy>Administrator</cp:lastModifiedBy>
  <cp:lastPrinted>2021-10-28T15:13:00Z</cp:lastPrinted>
  <dcterms:modified xsi:type="dcterms:W3CDTF">2023-05-29T06:23:13Z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861DB271F2DF4E7691BCC927122CFBB4_13</vt:lpwstr>
  </property>
</Properties>
</file>