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D8" w:rsidRDefault="004C43D8" w:rsidP="004C43D8">
      <w:pPr>
        <w:pStyle w:val="a3"/>
        <w:rPr>
          <w:rFonts w:ascii="Times New Roman"/>
          <w:sz w:val="20"/>
        </w:rPr>
      </w:pPr>
    </w:p>
    <w:p w:rsidR="004C43D8" w:rsidRDefault="004C43D8" w:rsidP="004C43D8">
      <w:pPr>
        <w:pStyle w:val="a3"/>
        <w:rPr>
          <w:rFonts w:ascii="Times New Roman"/>
          <w:sz w:val="20"/>
        </w:rPr>
      </w:pPr>
    </w:p>
    <w:p w:rsidR="004C43D8" w:rsidRDefault="004C43D8" w:rsidP="004C43D8">
      <w:pPr>
        <w:pStyle w:val="a3"/>
        <w:rPr>
          <w:rFonts w:ascii="Times New Roman"/>
          <w:sz w:val="20"/>
        </w:rPr>
      </w:pPr>
    </w:p>
    <w:p w:rsidR="004C43D8" w:rsidRDefault="004C43D8" w:rsidP="004C43D8">
      <w:pPr>
        <w:pStyle w:val="a3"/>
        <w:rPr>
          <w:rFonts w:ascii="Times New Roman"/>
          <w:sz w:val="20"/>
        </w:rPr>
      </w:pPr>
    </w:p>
    <w:p w:rsidR="004C43D8" w:rsidRDefault="004C43D8" w:rsidP="004C43D8">
      <w:pPr>
        <w:pStyle w:val="a3"/>
        <w:rPr>
          <w:rFonts w:ascii="Times New Roman"/>
          <w:sz w:val="20"/>
        </w:rPr>
      </w:pPr>
    </w:p>
    <w:p w:rsidR="004C43D8" w:rsidRDefault="004C43D8" w:rsidP="004C43D8">
      <w:pPr>
        <w:pStyle w:val="a3"/>
        <w:rPr>
          <w:rFonts w:ascii="Times New Roman"/>
          <w:sz w:val="20"/>
        </w:rPr>
      </w:pPr>
    </w:p>
    <w:p w:rsidR="004C43D8" w:rsidRDefault="004C43D8" w:rsidP="004C43D8">
      <w:pPr>
        <w:pStyle w:val="a3"/>
        <w:rPr>
          <w:rFonts w:ascii="Times New Roman"/>
          <w:sz w:val="20"/>
        </w:rPr>
      </w:pPr>
    </w:p>
    <w:p w:rsidR="004C43D8" w:rsidRDefault="004C43D8" w:rsidP="004C43D8">
      <w:pPr>
        <w:pStyle w:val="a3"/>
        <w:rPr>
          <w:rFonts w:ascii="Times New Roman"/>
          <w:sz w:val="20"/>
        </w:rPr>
      </w:pPr>
    </w:p>
    <w:p w:rsidR="004C43D8" w:rsidRDefault="004C43D8" w:rsidP="004C43D8">
      <w:pPr>
        <w:pStyle w:val="a3"/>
        <w:rPr>
          <w:rFonts w:ascii="Times New Roman"/>
          <w:sz w:val="20"/>
        </w:rPr>
      </w:pPr>
    </w:p>
    <w:p w:rsidR="004C43D8" w:rsidRDefault="004C43D8" w:rsidP="004C43D8">
      <w:pPr>
        <w:pStyle w:val="a3"/>
        <w:rPr>
          <w:rFonts w:ascii="Times New Roman"/>
          <w:sz w:val="20"/>
        </w:rPr>
      </w:pPr>
    </w:p>
    <w:p w:rsidR="004C43D8" w:rsidRDefault="004C43D8" w:rsidP="004C43D8">
      <w:pPr>
        <w:pStyle w:val="a3"/>
        <w:spacing w:before="2"/>
        <w:rPr>
          <w:rFonts w:ascii="Times New Roman"/>
          <w:sz w:val="16"/>
        </w:rPr>
      </w:pPr>
    </w:p>
    <w:p w:rsidR="00920DDC" w:rsidRDefault="00920DDC" w:rsidP="00920DDC">
      <w:pPr>
        <w:spacing w:before="20" w:line="432" w:lineRule="auto"/>
        <w:ind w:left="3307" w:right="897" w:hanging="2530"/>
        <w:rPr>
          <w:rFonts w:ascii="宋体" w:eastAsia="宋体"/>
          <w:b/>
          <w:w w:val="95"/>
          <w:sz w:val="48"/>
        </w:rPr>
      </w:pPr>
      <w:r>
        <w:rPr>
          <w:rFonts w:ascii="宋体" w:eastAsia="宋体" w:hint="eastAsia"/>
          <w:b/>
          <w:w w:val="95"/>
          <w:sz w:val="48"/>
        </w:rPr>
        <w:t>2020年四川省职业院校教师教学能力大赛</w:t>
      </w:r>
    </w:p>
    <w:p w:rsidR="004C43D8" w:rsidRDefault="004C43D8" w:rsidP="00920DDC">
      <w:pPr>
        <w:spacing w:before="20" w:line="434" w:lineRule="auto"/>
        <w:ind w:left="3307" w:right="897" w:hanging="2530"/>
        <w:jc w:val="center"/>
        <w:rPr>
          <w:rFonts w:ascii="宋体" w:eastAsia="宋体"/>
          <w:b/>
          <w:sz w:val="56"/>
        </w:rPr>
      </w:pPr>
      <w:r>
        <w:rPr>
          <w:rFonts w:ascii="宋体" w:eastAsia="宋体" w:hint="eastAsia"/>
          <w:b/>
          <w:sz w:val="56"/>
        </w:rPr>
        <w:t>教学设计方案</w:t>
      </w:r>
    </w:p>
    <w:p w:rsidR="004C43D8" w:rsidRDefault="004C43D8" w:rsidP="004C43D8">
      <w:pPr>
        <w:pStyle w:val="1"/>
        <w:tabs>
          <w:tab w:val="left" w:pos="5179"/>
        </w:tabs>
        <w:spacing w:before="410" w:line="364" w:lineRule="auto"/>
        <w:ind w:right="2766"/>
        <w:jc w:val="both"/>
        <w:rPr>
          <w:spacing w:val="86"/>
        </w:rPr>
      </w:pPr>
      <w:r>
        <w:rPr>
          <w:u w:val="none"/>
        </w:rPr>
        <w:t>授课专业：</w:t>
      </w:r>
      <w:r>
        <w:t xml:space="preserve">   </w:t>
      </w:r>
      <w:r>
        <w:rPr>
          <w:rFonts w:hint="eastAsia"/>
        </w:rPr>
        <w:t xml:space="preserve">学 前 教 育 </w:t>
      </w:r>
      <w:r>
        <w:t xml:space="preserve">  </w:t>
      </w:r>
    </w:p>
    <w:p w:rsidR="004C43D8" w:rsidRDefault="004C43D8" w:rsidP="004C43D8">
      <w:pPr>
        <w:pStyle w:val="1"/>
        <w:tabs>
          <w:tab w:val="left" w:pos="5179"/>
        </w:tabs>
        <w:spacing w:before="410" w:line="364" w:lineRule="auto"/>
        <w:ind w:right="2766"/>
        <w:jc w:val="both"/>
      </w:pPr>
      <w:r>
        <w:rPr>
          <w:u w:val="none"/>
        </w:rPr>
        <w:t>课程名称：</w:t>
      </w:r>
      <w:r>
        <w:t xml:space="preserve">   </w:t>
      </w:r>
      <w:r>
        <w:rPr>
          <w:rFonts w:hint="eastAsia"/>
        </w:rPr>
        <w:t xml:space="preserve">幼儿舞蹈教育 </w:t>
      </w:r>
      <w:r>
        <w:t xml:space="preserve"> </w:t>
      </w:r>
    </w:p>
    <w:p w:rsidR="004C43D8" w:rsidRDefault="004C43D8" w:rsidP="004C43D8">
      <w:pPr>
        <w:pStyle w:val="1"/>
        <w:tabs>
          <w:tab w:val="left" w:pos="5179"/>
        </w:tabs>
        <w:spacing w:before="410" w:line="364" w:lineRule="auto"/>
        <w:ind w:right="2766"/>
        <w:jc w:val="both"/>
        <w:rPr>
          <w:sz w:val="28"/>
          <w:szCs w:val="28"/>
        </w:rPr>
      </w:pPr>
      <w:r>
        <w:rPr>
          <w:u w:val="none"/>
        </w:rPr>
        <w:t>授课内容：</w:t>
      </w:r>
      <w:r>
        <w:t xml:space="preserve">    </w:t>
      </w:r>
      <w:r>
        <w:rPr>
          <w:rFonts w:hint="eastAsia"/>
          <w:sz w:val="28"/>
          <w:szCs w:val="28"/>
        </w:rPr>
        <w:t xml:space="preserve">中班幼儿舞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</w:p>
    <w:p w:rsidR="004C43D8" w:rsidRDefault="004C43D8" w:rsidP="004C43D8">
      <w:pPr>
        <w:pStyle w:val="1"/>
        <w:tabs>
          <w:tab w:val="left" w:pos="5179"/>
        </w:tabs>
        <w:spacing w:before="410" w:line="364" w:lineRule="auto"/>
        <w:ind w:right="2766" w:firstLineChars="600" w:firstLine="1680"/>
        <w:jc w:val="both"/>
      </w:pPr>
      <w:r w:rsidRPr="00BF18E9"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不倒翁</w:t>
      </w:r>
      <w:r w:rsidRPr="00BF18E9">
        <w:rPr>
          <w:rFonts w:hint="eastAsia"/>
          <w:sz w:val="28"/>
          <w:szCs w:val="28"/>
        </w:rPr>
        <w:t>》前半段</w:t>
      </w:r>
      <w:r>
        <w:rPr>
          <w:rFonts w:hint="eastAsia"/>
        </w:rPr>
        <w:t xml:space="preserve"> </w:t>
      </w:r>
      <w:r>
        <w:t xml:space="preserve">  </w:t>
      </w:r>
    </w:p>
    <w:p w:rsidR="004C43D8" w:rsidRPr="00635775" w:rsidRDefault="004C43D8" w:rsidP="004C43D8">
      <w:pPr>
        <w:pStyle w:val="1"/>
        <w:tabs>
          <w:tab w:val="left" w:pos="5015"/>
        </w:tabs>
        <w:spacing w:before="410" w:line="364" w:lineRule="auto"/>
        <w:ind w:right="2766"/>
        <w:jc w:val="both"/>
      </w:pPr>
      <w:r>
        <w:rPr>
          <w:u w:val="none"/>
        </w:rPr>
        <w:t xml:space="preserve">时  </w:t>
      </w:r>
      <w:r>
        <w:rPr>
          <w:spacing w:val="158"/>
          <w:u w:val="none"/>
        </w:rPr>
        <w:t xml:space="preserve"> </w:t>
      </w:r>
      <w:r>
        <w:rPr>
          <w:u w:val="none"/>
        </w:rPr>
        <w:t>间：</w:t>
      </w:r>
      <w:r>
        <w:t xml:space="preserve"> </w:t>
      </w:r>
      <w:r>
        <w:tab/>
      </w:r>
      <w:r>
        <w:rPr>
          <w:rFonts w:ascii="Times New Roman" w:eastAsia="Times New Roman"/>
        </w:rPr>
        <w:t>45</w:t>
      </w:r>
      <w:r>
        <w:rPr>
          <w:rFonts w:ascii="Times New Roman" w:eastAsia="Times New Roman"/>
          <w:spacing w:val="-1"/>
        </w:rPr>
        <w:t xml:space="preserve"> </w:t>
      </w:r>
      <w:r>
        <w:t>分钟</w:t>
      </w:r>
      <w:r>
        <w:rPr>
          <w:rFonts w:hint="eastAsia"/>
        </w:rPr>
        <w:t xml:space="preserve">     </w:t>
      </w:r>
    </w:p>
    <w:p w:rsidR="004C43D8" w:rsidRDefault="004C43D8" w:rsidP="004C43D8">
      <w:pPr>
        <w:spacing w:line="364" w:lineRule="auto"/>
        <w:jc w:val="both"/>
        <w:sectPr w:rsidR="004C43D8" w:rsidSect="00481767">
          <w:pgSz w:w="11910" w:h="16840"/>
          <w:pgMar w:top="1580" w:right="840" w:bottom="280" w:left="960" w:header="720" w:footer="720" w:gutter="0"/>
          <w:cols w:space="720"/>
        </w:sectPr>
      </w:pPr>
    </w:p>
    <w:p w:rsidR="004C43D8" w:rsidRDefault="004C43D8" w:rsidP="004C43D8">
      <w:pPr>
        <w:spacing w:before="30"/>
        <w:ind w:right="530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lastRenderedPageBreak/>
        <w:t>方 案 首 页</w:t>
      </w:r>
    </w:p>
    <w:p w:rsidR="004C43D8" w:rsidRDefault="004C43D8" w:rsidP="004C43D8">
      <w:pPr>
        <w:pStyle w:val="a3"/>
        <w:spacing w:before="3"/>
        <w:rPr>
          <w:rFonts w:ascii="黑体"/>
          <w:b/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1"/>
        <w:gridCol w:w="7729"/>
      </w:tblGrid>
      <w:tr w:rsidR="004C43D8" w:rsidRPr="00635775" w:rsidTr="009F242E">
        <w:trPr>
          <w:trHeight w:val="468"/>
        </w:trPr>
        <w:tc>
          <w:tcPr>
            <w:tcW w:w="1551" w:type="dxa"/>
          </w:tcPr>
          <w:p w:rsidR="004C43D8" w:rsidRPr="00635775" w:rsidRDefault="004C43D8" w:rsidP="009F242E">
            <w:pPr>
              <w:pStyle w:val="TableParagraph"/>
              <w:spacing w:before="80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适用专业</w:t>
            </w:r>
            <w:proofErr w:type="spellEnd"/>
          </w:p>
        </w:tc>
        <w:tc>
          <w:tcPr>
            <w:tcW w:w="7729" w:type="dxa"/>
          </w:tcPr>
          <w:p w:rsidR="004C43D8" w:rsidRPr="00635775" w:rsidRDefault="004C43D8" w:rsidP="009F242E">
            <w:pPr>
              <w:pStyle w:val="TableParagraph"/>
              <w:spacing w:before="80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学前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教育</w:t>
            </w:r>
            <w:proofErr w:type="spellEnd"/>
          </w:p>
        </w:tc>
      </w:tr>
      <w:tr w:rsidR="004C43D8" w:rsidRPr="00635775" w:rsidTr="009F242E">
        <w:trPr>
          <w:trHeight w:val="467"/>
        </w:trPr>
        <w:tc>
          <w:tcPr>
            <w:tcW w:w="1551" w:type="dxa"/>
          </w:tcPr>
          <w:p w:rsidR="004C43D8" w:rsidRPr="00635775" w:rsidRDefault="004C43D8" w:rsidP="009F242E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ab/>
              <w:t>题</w:t>
            </w:r>
          </w:p>
        </w:tc>
        <w:tc>
          <w:tcPr>
            <w:tcW w:w="7729" w:type="dxa"/>
          </w:tcPr>
          <w:p w:rsidR="004C43D8" w:rsidRPr="00635775" w:rsidRDefault="009A3704" w:rsidP="00D92472">
            <w:pPr>
              <w:pStyle w:val="TableParagraph"/>
              <w:tabs>
                <w:tab w:val="left" w:pos="966"/>
              </w:tabs>
              <w:spacing w:before="82"/>
              <w:ind w:left="6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第</w:t>
            </w:r>
            <w:r w:rsid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十二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课</w:t>
            </w:r>
            <w:bookmarkStart w:id="0" w:name="_GoBack"/>
            <w:bookmarkEnd w:id="0"/>
            <w:r w:rsid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 xml:space="preserve"> 中</w:t>
            </w:r>
            <w:r w:rsidR="004C43D8"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班幼儿舞《</w:t>
            </w:r>
            <w:r w:rsidR="00D92472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不倒翁</w:t>
            </w:r>
            <w:r w:rsidR="004C43D8" w:rsidRPr="00481767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》前半段</w:t>
            </w:r>
          </w:p>
        </w:tc>
      </w:tr>
      <w:tr w:rsidR="004C43D8" w:rsidRPr="00635775" w:rsidTr="009F242E">
        <w:trPr>
          <w:trHeight w:val="467"/>
        </w:trPr>
        <w:tc>
          <w:tcPr>
            <w:tcW w:w="1551" w:type="dxa"/>
          </w:tcPr>
          <w:p w:rsidR="004C43D8" w:rsidRDefault="004C43D8" w:rsidP="009F242E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Default="004C43D8" w:rsidP="009F242E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tabs>
                <w:tab w:val="left" w:pos="487"/>
              </w:tabs>
              <w:spacing w:before="82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思想</w:t>
            </w:r>
            <w:proofErr w:type="spellEnd"/>
          </w:p>
        </w:tc>
        <w:tc>
          <w:tcPr>
            <w:tcW w:w="7729" w:type="dxa"/>
          </w:tcPr>
          <w:p w:rsidR="004C43D8" w:rsidRPr="00E7488A" w:rsidRDefault="00E7488A" w:rsidP="00E7488A">
            <w:pPr>
              <w:spacing w:line="360" w:lineRule="auto"/>
              <w:ind w:firstLineChars="200" w:firstLine="480"/>
              <w:rPr>
                <w:lang w:eastAsia="zh-CN"/>
              </w:rPr>
            </w:pP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舞蹈以玩偶“不倒翁”的形象为原型，通过学习《不倒翁》的舞蹈特点和教学要领，让学生掌握中班舞蹈的特点；通过情绪中的喜、怒、哀、乐锻炼学生的面部表现力，大胆的表达富有童趣的各种情绪；在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教学过程中，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鼓励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学生用不同的动作和表情，表现各种情绪，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在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锻炼表现力的同时兼顾创造力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突出舞蹈艺术中的个性发展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；最后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，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通过松腰、提腰、弯腰和转腰等动作，训练脊椎的伸展、弯曲及转动的能力</w:t>
            </w:r>
          </w:p>
        </w:tc>
      </w:tr>
      <w:tr w:rsidR="004C43D8" w:rsidRPr="00635775" w:rsidTr="00E7488A">
        <w:trPr>
          <w:trHeight w:val="4030"/>
        </w:trPr>
        <w:tc>
          <w:tcPr>
            <w:tcW w:w="1551" w:type="dxa"/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spacing w:before="8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教学目标</w:t>
            </w:r>
            <w:proofErr w:type="spellEnd"/>
          </w:p>
        </w:tc>
        <w:tc>
          <w:tcPr>
            <w:tcW w:w="7729" w:type="dxa"/>
          </w:tcPr>
          <w:p w:rsidR="00E7488A" w:rsidRDefault="00E7488A" w:rsidP="009F242E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【知识目标 】</w:t>
            </w:r>
          </w:p>
          <w:p w:rsidR="004C43D8" w:rsidRDefault="004C43D8" w:rsidP="004C43D8">
            <w:pPr>
              <w:pStyle w:val="TableParagraph"/>
              <w:tabs>
                <w:tab w:val="left" w:pos="468"/>
              </w:tabs>
              <w:spacing w:before="161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学习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中班幼儿舞蹈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《不倒翁》前半部分</w:t>
            </w:r>
          </w:p>
          <w:p w:rsidR="004C43D8" w:rsidRPr="00635775" w:rsidRDefault="004C43D8" w:rsidP="009F242E">
            <w:pPr>
              <w:pStyle w:val="TableParagraph"/>
              <w:spacing w:before="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【技能目标】</w:t>
            </w:r>
          </w:p>
          <w:p w:rsidR="004C43D8" w:rsidRPr="004C43D8" w:rsidRDefault="004C43D8" w:rsidP="004C43D8">
            <w:pPr>
              <w:pStyle w:val="TableParagraph"/>
              <w:tabs>
                <w:tab w:val="left" w:pos="468"/>
              </w:tabs>
              <w:spacing w:before="161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舞蹈这一媒介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，进一步训练脊椎的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运动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方式，并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大胆的通过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舞蹈表达情绪。</w:t>
            </w:r>
          </w:p>
          <w:p w:rsidR="004C43D8" w:rsidRPr="00635775" w:rsidRDefault="004C43D8" w:rsidP="009F242E">
            <w:pPr>
              <w:pStyle w:val="TableParagraph"/>
              <w:tabs>
                <w:tab w:val="left" w:pos="468"/>
              </w:tabs>
              <w:spacing w:before="161"/>
              <w:ind w:left="10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【素质目标 】</w:t>
            </w:r>
          </w:p>
          <w:p w:rsidR="004C43D8" w:rsidRPr="004C43D8" w:rsidRDefault="004C43D8" w:rsidP="004C43D8">
            <w:pPr>
              <w:pStyle w:val="TableParagraph"/>
              <w:tabs>
                <w:tab w:val="left" w:pos="46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 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通过让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幼儿观察玩偶不倒翁，引导幼儿学习不倒翁精神，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有着坚强的意志、坚韧不拔的品质,拥有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一种打不败的斗士精神。</w:t>
            </w:r>
          </w:p>
          <w:p w:rsidR="004C43D8" w:rsidRPr="004C43D8" w:rsidRDefault="004C43D8" w:rsidP="009F242E">
            <w:pPr>
              <w:pStyle w:val="TableParagraph"/>
              <w:tabs>
                <w:tab w:val="left" w:pos="467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:rsidR="004C43D8" w:rsidRPr="00635775" w:rsidTr="009F242E">
        <w:trPr>
          <w:trHeight w:val="2016"/>
        </w:trPr>
        <w:tc>
          <w:tcPr>
            <w:tcW w:w="1551" w:type="dxa"/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spacing w:before="5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重点与难点</w:t>
            </w:r>
            <w:proofErr w:type="spellEnd"/>
          </w:p>
        </w:tc>
        <w:tc>
          <w:tcPr>
            <w:tcW w:w="7729" w:type="dxa"/>
          </w:tcPr>
          <w:p w:rsidR="004C43D8" w:rsidRPr="00635775" w:rsidRDefault="004C43D8" w:rsidP="009F242E">
            <w:pPr>
              <w:pStyle w:val="TableParagraph"/>
              <w:spacing w:before="81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【教学重点】</w:t>
            </w:r>
          </w:p>
          <w:p w:rsidR="004C43D8" w:rsidRPr="004C43D8" w:rsidRDefault="004C43D8" w:rsidP="00E7488A">
            <w:pPr>
              <w:pStyle w:val="TableParagraph"/>
              <w:tabs>
                <w:tab w:val="left" w:pos="467"/>
              </w:tabs>
              <w:spacing w:before="161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重点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 w:rsidR="007E6084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完成舞蹈</w:t>
            </w:r>
            <w:r w:rsidR="007E6084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前半部分的学习</w:t>
            </w:r>
          </w:p>
          <w:p w:rsidR="004C43D8" w:rsidRPr="00635775" w:rsidRDefault="004C43D8" w:rsidP="009F242E">
            <w:pPr>
              <w:pStyle w:val="TableParagraph"/>
              <w:spacing w:before="160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【教学难点】</w:t>
            </w:r>
          </w:p>
          <w:p w:rsidR="004C43D8" w:rsidRPr="004C43D8" w:rsidRDefault="004C43D8" w:rsidP="00E7488A">
            <w:pPr>
              <w:pStyle w:val="TableParagraph"/>
              <w:spacing w:before="1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难点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舞蹈，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大胆的、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有创造性的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表达富有童趣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的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各种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情绪</w:t>
            </w:r>
          </w:p>
          <w:p w:rsidR="004C43D8" w:rsidRPr="004C43D8" w:rsidRDefault="004C43D8" w:rsidP="009F242E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 w:rsidR="004C43D8" w:rsidRPr="00635775" w:rsidTr="009F242E">
        <w:trPr>
          <w:trHeight w:val="2807"/>
        </w:trPr>
        <w:tc>
          <w:tcPr>
            <w:tcW w:w="1551" w:type="dxa"/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学情分析</w:t>
            </w:r>
            <w:proofErr w:type="spellEnd"/>
          </w:p>
        </w:tc>
        <w:tc>
          <w:tcPr>
            <w:tcW w:w="7729" w:type="dxa"/>
          </w:tcPr>
          <w:p w:rsidR="004C43D8" w:rsidRPr="004C43D8" w:rsidRDefault="004C43D8" w:rsidP="00E7488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通过上节课对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中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班舞蹈特点的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了解和对《不倒翁》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主要动作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的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训练，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学生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对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中班幼儿舞的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特点和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《不倒翁》这支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幼儿舞有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了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一定的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认识。同时，也基本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掌握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了这个舞蹈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的主要动作</w:t>
            </w:r>
            <w:r w:rsidRPr="00E7488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。通过上节课的基础铺垫，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学生们</w:t>
            </w:r>
            <w:r w:rsidRPr="00E7488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在本次课上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将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会对中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班舞蹈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特点有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更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深刻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的体验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  <w:p w:rsidR="004C43D8" w:rsidRPr="004C43D8" w:rsidRDefault="004C43D8" w:rsidP="00E7488A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总的来说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，幼儿舞蹈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简单易学，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但如何用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已学的主要动作和预习的动作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对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前半段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进行幼儿舞蹈编排是本次课的学习重要内容，所有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学生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都</w:t>
            </w:r>
            <w:r w:rsidRPr="004C43D8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希望更进一步</w:t>
            </w:r>
            <w:r w:rsidRPr="004C43D8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地学习这节课的内容。</w:t>
            </w:r>
          </w:p>
        </w:tc>
      </w:tr>
      <w:tr w:rsidR="004C43D8" w:rsidRPr="00635775" w:rsidTr="009F242E">
        <w:trPr>
          <w:trHeight w:val="936"/>
        </w:trPr>
        <w:tc>
          <w:tcPr>
            <w:tcW w:w="1551" w:type="dxa"/>
          </w:tcPr>
          <w:p w:rsidR="004C43D8" w:rsidRPr="00635775" w:rsidRDefault="004C43D8" w:rsidP="009F242E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教学环境及</w:t>
            </w:r>
            <w:proofErr w:type="spellEnd"/>
          </w:p>
          <w:p w:rsidR="004C43D8" w:rsidRPr="00635775" w:rsidRDefault="004C43D8" w:rsidP="009F242E">
            <w:pPr>
              <w:pStyle w:val="TableParagraph"/>
              <w:spacing w:before="161"/>
              <w:ind w:left="294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资源要求</w:t>
            </w:r>
            <w:proofErr w:type="spellEnd"/>
          </w:p>
        </w:tc>
        <w:tc>
          <w:tcPr>
            <w:tcW w:w="7729" w:type="dxa"/>
          </w:tcPr>
          <w:p w:rsidR="004C43D8" w:rsidRPr="003E27F7" w:rsidRDefault="004C43D8" w:rsidP="009F242E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教学环境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：舞蹈实训室</w:t>
            </w:r>
          </w:p>
          <w:p w:rsidR="004C43D8" w:rsidRPr="00635775" w:rsidRDefault="004C43D8" w:rsidP="009F242E">
            <w:pPr>
              <w:pStyle w:val="TableParagraph"/>
              <w:spacing w:before="80"/>
              <w:ind w:left="174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资源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要求：多媒体、</w:t>
            </w: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镜墙、</w:t>
            </w:r>
            <w:r w:rsidRPr="003E27F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课件、视频</w:t>
            </w:r>
            <w:r w:rsidRPr="003E27F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、QQ平台</w:t>
            </w:r>
          </w:p>
        </w:tc>
      </w:tr>
      <w:tr w:rsidR="004C43D8" w:rsidRPr="00635775" w:rsidTr="009F242E">
        <w:trPr>
          <w:trHeight w:val="1408"/>
        </w:trPr>
        <w:tc>
          <w:tcPr>
            <w:tcW w:w="1551" w:type="dxa"/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spacing w:before="9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spacing w:before="1"/>
              <w:ind w:lef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教学设计</w:t>
            </w:r>
            <w:proofErr w:type="spellEnd"/>
          </w:p>
        </w:tc>
        <w:tc>
          <w:tcPr>
            <w:tcW w:w="7729" w:type="dxa"/>
          </w:tcPr>
          <w:p w:rsidR="004C43D8" w:rsidRDefault="004C43D8" w:rsidP="004C43D8">
            <w:pPr>
              <w:pStyle w:val="a3"/>
              <w:numPr>
                <w:ilvl w:val="0"/>
                <w:numId w:val="1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lang w:eastAsia="zh-CN"/>
              </w:rPr>
              <w:t>课前视频及思考题的布置让学生对课堂内容有初步了解，明确难点，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课堂有目的的学习，重点突破，提升学习效果，符合学生学习、认知规律。</w:t>
            </w:r>
          </w:p>
          <w:p w:rsidR="004C43D8" w:rsidRPr="003E27F7" w:rsidRDefault="004C43D8" w:rsidP="004C43D8">
            <w:pPr>
              <w:pStyle w:val="a3"/>
              <w:numPr>
                <w:ilvl w:val="0"/>
                <w:numId w:val="1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课堂案例的导入让学生更加形象生动的理解教学内容。任务驱动法引导学生思考且注意力集中，更有兴趣学习课堂内容。</w:t>
            </w:r>
          </w:p>
          <w:p w:rsidR="004C43D8" w:rsidRPr="00E7488A" w:rsidRDefault="004C43D8" w:rsidP="00E7488A">
            <w:pPr>
              <w:pStyle w:val="a3"/>
              <w:numPr>
                <w:ilvl w:val="0"/>
                <w:numId w:val="1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结合多媒体、视频、图片等教学资源，优化处理，使学生易学、易懂、易掌握</w:t>
            </w:r>
            <w:r w:rsidR="00E7488A">
              <w:rPr>
                <w:rFonts w:asciiTheme="minorEastAsia" w:eastAsiaTheme="minorEastAsia" w:hAnsiTheme="minorEastAsia" w:hint="eastAsia"/>
                <w:lang w:eastAsia="zh-CN"/>
              </w:rPr>
              <w:t>,</w:t>
            </w:r>
            <w:r w:rsidRPr="00E7488A">
              <w:rPr>
                <w:rFonts w:asciiTheme="minorEastAsia" w:eastAsiaTheme="minorEastAsia" w:hAnsiTheme="minorEastAsia" w:hint="eastAsia"/>
                <w:lang w:eastAsia="zh-CN"/>
              </w:rPr>
              <w:t>通过</w:t>
            </w:r>
            <w:r w:rsidRPr="00E7488A">
              <w:rPr>
                <w:rFonts w:asciiTheme="minorEastAsia" w:eastAsiaTheme="minorEastAsia" w:hAnsiTheme="minorEastAsia"/>
                <w:lang w:eastAsia="zh-CN"/>
              </w:rPr>
              <w:t>课件的讲授</w:t>
            </w:r>
            <w:r w:rsidRPr="00E7488A">
              <w:rPr>
                <w:rFonts w:asciiTheme="minorEastAsia" w:eastAsiaTheme="minorEastAsia" w:hAnsiTheme="minorEastAsia" w:hint="eastAsia"/>
                <w:lang w:eastAsia="zh-CN"/>
              </w:rPr>
              <w:t>了解</w:t>
            </w:r>
            <w:r w:rsidRPr="00E7488A">
              <w:rPr>
                <w:rFonts w:asciiTheme="minorEastAsia" w:eastAsiaTheme="minorEastAsia" w:hAnsiTheme="minorEastAsia"/>
                <w:lang w:eastAsia="zh-CN"/>
              </w:rPr>
              <w:t>背景结合实训，</w:t>
            </w:r>
            <w:r w:rsidRPr="00E7488A">
              <w:rPr>
                <w:rFonts w:asciiTheme="minorEastAsia" w:eastAsiaTheme="minorEastAsia" w:hAnsiTheme="minorEastAsia" w:hint="eastAsia"/>
                <w:lang w:eastAsia="zh-CN"/>
              </w:rPr>
              <w:t>实训</w:t>
            </w:r>
            <w:r w:rsidRPr="00E7488A">
              <w:rPr>
                <w:rFonts w:asciiTheme="minorEastAsia" w:eastAsiaTheme="minorEastAsia" w:hAnsiTheme="minorEastAsia"/>
                <w:lang w:eastAsia="zh-CN"/>
              </w:rPr>
              <w:t>将教学内容活化</w:t>
            </w:r>
            <w:r w:rsidRPr="00E7488A">
              <w:rPr>
                <w:rFonts w:asciiTheme="minorEastAsia" w:eastAsiaTheme="minorEastAsia" w:hAnsiTheme="minorEastAsia" w:hint="eastAsia"/>
                <w:lang w:eastAsia="zh-CN"/>
              </w:rPr>
              <w:t>，</w:t>
            </w:r>
            <w:r w:rsidRPr="00E7488A">
              <w:rPr>
                <w:rFonts w:asciiTheme="minorEastAsia" w:eastAsiaTheme="minorEastAsia" w:hAnsiTheme="minorEastAsia"/>
                <w:lang w:eastAsia="zh-CN"/>
              </w:rPr>
              <w:t>突出</w:t>
            </w:r>
            <w:r w:rsidRPr="00E7488A">
              <w:rPr>
                <w:rFonts w:asciiTheme="minorEastAsia" w:eastAsiaTheme="minorEastAsia" w:hAnsiTheme="minorEastAsia" w:hint="eastAsia"/>
                <w:lang w:eastAsia="zh-CN"/>
              </w:rPr>
              <w:t>舞蹈</w:t>
            </w:r>
            <w:r w:rsidRPr="00E7488A">
              <w:rPr>
                <w:rFonts w:asciiTheme="minorEastAsia" w:eastAsiaTheme="minorEastAsia" w:hAnsiTheme="minorEastAsia"/>
                <w:lang w:eastAsia="zh-CN"/>
              </w:rPr>
              <w:t>教育的实训</w:t>
            </w:r>
            <w:r w:rsidRPr="00E7488A">
              <w:rPr>
                <w:rFonts w:asciiTheme="minorEastAsia" w:eastAsiaTheme="minorEastAsia" w:hAnsiTheme="minorEastAsia" w:hint="eastAsia"/>
                <w:lang w:eastAsia="zh-CN"/>
              </w:rPr>
              <w:t>性</w:t>
            </w:r>
            <w:r w:rsidRPr="00E7488A">
              <w:rPr>
                <w:rFonts w:asciiTheme="minorEastAsia" w:eastAsiaTheme="minorEastAsia" w:hAnsiTheme="minorEastAsia"/>
                <w:lang w:eastAsia="zh-CN"/>
              </w:rPr>
              <w:t>特点</w:t>
            </w:r>
          </w:p>
          <w:p w:rsidR="004C43D8" w:rsidRPr="003E27F7" w:rsidRDefault="004C43D8" w:rsidP="004C43D8">
            <w:pPr>
              <w:pStyle w:val="a3"/>
              <w:numPr>
                <w:ilvl w:val="0"/>
                <w:numId w:val="1"/>
              </w:numPr>
              <w:tabs>
                <w:tab w:val="left" w:pos="460"/>
              </w:tabs>
              <w:spacing w:before="3" w:line="362" w:lineRule="auto"/>
              <w:ind w:left="466" w:right="101" w:hanging="360"/>
              <w:rPr>
                <w:rFonts w:asciiTheme="minorEastAsia" w:eastAsiaTheme="minorEastAsia" w:hAnsiTheme="minorEastAsia"/>
                <w:lang w:eastAsia="zh-CN"/>
              </w:rPr>
            </w:pPr>
            <w:r w:rsidRPr="003E27F7">
              <w:rPr>
                <w:rFonts w:asciiTheme="minorEastAsia" w:eastAsiaTheme="minorEastAsia" w:hAnsiTheme="minorEastAsia"/>
                <w:lang w:eastAsia="zh-CN"/>
              </w:rPr>
              <w:t>不论课堂中作为学生还是将来作为</w:t>
            </w:r>
            <w:r w:rsidRPr="003E27F7">
              <w:rPr>
                <w:rFonts w:asciiTheme="minorEastAsia" w:eastAsiaTheme="minorEastAsia" w:hAnsiTheme="minorEastAsia" w:hint="eastAsia"/>
                <w:lang w:eastAsia="zh-CN"/>
              </w:rPr>
              <w:t>幼师</w:t>
            </w:r>
            <w:r w:rsidRPr="003E27F7">
              <w:rPr>
                <w:rFonts w:asciiTheme="minorEastAsia" w:eastAsiaTheme="minorEastAsia" w:hAnsiTheme="minorEastAsia"/>
                <w:lang w:eastAsia="zh-CN"/>
              </w:rPr>
              <w:t>，结合本堂课的教学内容多处巧妙提出专业素养、职业精神等思政内容，使学生潜移默化中提升了知识水平和素质能力。</w:t>
            </w:r>
          </w:p>
        </w:tc>
      </w:tr>
    </w:tbl>
    <w:p w:rsidR="004C43D8" w:rsidRPr="00635775" w:rsidRDefault="004C43D8" w:rsidP="004C43D8">
      <w:pPr>
        <w:spacing w:line="460" w:lineRule="atLeast"/>
        <w:rPr>
          <w:rFonts w:asciiTheme="minorEastAsia" w:eastAsiaTheme="minorEastAsia" w:hAnsiTheme="minorEastAsia"/>
          <w:sz w:val="24"/>
          <w:szCs w:val="24"/>
        </w:rPr>
        <w:sectPr w:rsidR="004C43D8" w:rsidRPr="00635775">
          <w:pgSz w:w="11910" w:h="16840"/>
          <w:pgMar w:top="150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7"/>
        <w:gridCol w:w="4276"/>
        <w:gridCol w:w="2551"/>
        <w:gridCol w:w="1487"/>
      </w:tblGrid>
      <w:tr w:rsidR="004C43D8" w:rsidRPr="00635775" w:rsidTr="009F242E">
        <w:trPr>
          <w:trHeight w:val="468"/>
        </w:trPr>
        <w:tc>
          <w:tcPr>
            <w:tcW w:w="5423" w:type="dxa"/>
            <w:gridSpan w:val="2"/>
          </w:tcPr>
          <w:p w:rsidR="004C43D8" w:rsidRPr="00635775" w:rsidRDefault="004C43D8" w:rsidP="009F242E">
            <w:pPr>
              <w:pStyle w:val="TableParagraph"/>
              <w:spacing w:before="71"/>
              <w:ind w:left="1427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教学结构及过程设计</w:t>
            </w:r>
            <w:proofErr w:type="spellEnd"/>
          </w:p>
        </w:tc>
        <w:tc>
          <w:tcPr>
            <w:tcW w:w="2551" w:type="dxa"/>
          </w:tcPr>
          <w:p w:rsidR="004C43D8" w:rsidRPr="00635775" w:rsidRDefault="004C43D8" w:rsidP="009F242E">
            <w:pPr>
              <w:pStyle w:val="TableParagraph"/>
              <w:spacing w:before="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教法</w:t>
            </w:r>
            <w:proofErr w:type="spellEnd"/>
          </w:p>
        </w:tc>
        <w:tc>
          <w:tcPr>
            <w:tcW w:w="1487" w:type="dxa"/>
          </w:tcPr>
          <w:p w:rsidR="004C43D8" w:rsidRPr="00635775" w:rsidRDefault="004C43D8" w:rsidP="009F242E">
            <w:pPr>
              <w:pStyle w:val="TableParagraph"/>
              <w:spacing w:before="71"/>
              <w:ind w:left="226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时间分配</w:t>
            </w:r>
            <w:proofErr w:type="spellEnd"/>
          </w:p>
        </w:tc>
      </w:tr>
      <w:tr w:rsidR="004C43D8" w:rsidRPr="00635775" w:rsidTr="009F242E">
        <w:trPr>
          <w:trHeight w:val="462"/>
        </w:trPr>
        <w:tc>
          <w:tcPr>
            <w:tcW w:w="1147" w:type="dxa"/>
            <w:vMerge w:val="restart"/>
            <w:tcBorders>
              <w:right w:val="nil"/>
            </w:tcBorders>
          </w:tcPr>
          <w:p w:rsidR="004C43D8" w:rsidRPr="00635775" w:rsidRDefault="004C43D8" w:rsidP="009F242E">
            <w:pPr>
              <w:pStyle w:val="TableParagraph"/>
              <w:spacing w:before="125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课前</w:t>
            </w:r>
            <w:proofErr w:type="spellEnd"/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：</w:t>
            </w: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课中</w:t>
            </w:r>
            <w:proofErr w:type="spellEnd"/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：</w:t>
            </w: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4C43D8" w:rsidRDefault="004C43D8" w:rsidP="009F242E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pacing w:val="-1"/>
                <w:w w:val="95"/>
                <w:sz w:val="24"/>
                <w:szCs w:val="24"/>
              </w:rPr>
            </w:pPr>
          </w:p>
          <w:p w:rsidR="004C43D8" w:rsidRDefault="004C43D8" w:rsidP="009F242E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pacing w:val="-1"/>
                <w:w w:val="95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课后</w:t>
            </w:r>
            <w:proofErr w:type="spellEnd"/>
            <w:r w:rsidRPr="00635775">
              <w:rPr>
                <w:rFonts w:asciiTheme="minorEastAsia" w:eastAsiaTheme="minorEastAsia" w:hAnsiTheme="minorEastAsia" w:hint="eastAsia"/>
                <w:b/>
                <w:spacing w:val="-1"/>
                <w:w w:val="95"/>
                <w:sz w:val="24"/>
                <w:szCs w:val="24"/>
              </w:rPr>
              <w:t>：</w:t>
            </w:r>
          </w:p>
          <w:p w:rsidR="004C43D8" w:rsidRPr="00635775" w:rsidRDefault="004C43D8" w:rsidP="009F242E">
            <w:pPr>
              <w:pStyle w:val="TableParagraph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276" w:type="dxa"/>
            <w:vMerge w:val="restart"/>
            <w:tcBorders>
              <w:left w:val="nil"/>
            </w:tcBorders>
          </w:tcPr>
          <w:p w:rsidR="004C43D8" w:rsidRPr="00481767" w:rsidRDefault="004C43D8" w:rsidP="00E7488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发布预习视频</w:t>
            </w:r>
          </w:p>
          <w:p w:rsidR="004C43D8" w:rsidRPr="00481767" w:rsidRDefault="004C43D8" w:rsidP="00E7488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带着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任务</w:t>
            </w:r>
            <w:r w:rsidRPr="00481767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进行</w:t>
            </w:r>
            <w:r w:rsidRPr="00481767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预习</w:t>
            </w:r>
          </w:p>
          <w:p w:rsidR="004C43D8" w:rsidRDefault="004C43D8" w:rsidP="00E7488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Pr="000A7862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整理服装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集合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点到</w:t>
            </w:r>
          </w:p>
          <w:p w:rsidR="004C43D8" w:rsidRPr="00862D56" w:rsidRDefault="005C2175" w:rsidP="009F242E">
            <w:pPr>
              <w:pStyle w:val="TableParagraph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8"/>
                <w:szCs w:val="24"/>
                <w:lang w:val="en-US" w:bidi="ar-SA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46" o:spid="_x0000_s1026" type="#_x0000_t67" style="position:absolute;margin-left:104.75pt;margin-top:16.65pt;width:9.5pt;height:19.4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4C43D8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4C43D8" w:rsidRPr="00862D56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8"/>
                <w:szCs w:val="24"/>
                <w:lang w:eastAsia="zh-CN"/>
              </w:rPr>
            </w:pPr>
          </w:p>
          <w:p w:rsidR="004C43D8" w:rsidRPr="000A7862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旧识，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引入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授新</w:t>
            </w:r>
          </w:p>
          <w:p w:rsidR="004C43D8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Default="005C2175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48" o:spid="_x0000_s1039" type="#_x0000_t67" style="position:absolute;left:0;text-align:left;margin-left:103.95pt;margin-top:5.15pt;width:9.5pt;height:19.4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4C43D8" w:rsidRPr="000A7862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Pr="000A7862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Pr="000A7862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一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4C43D8" w:rsidRPr="000A7862" w:rsidRDefault="00502015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分组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回课</w:t>
            </w:r>
          </w:p>
          <w:p w:rsidR="004C43D8" w:rsidRDefault="005C2175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49" o:spid="_x0000_s1038" type="#_x0000_t67" style="position:absolute;left:0;text-align:left;margin-left:102.4pt;margin-top:11.7pt;width:9.5pt;height:19.4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" adj="16325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4C43D8" w:rsidRPr="000A7862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Pr="000A7862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Pr="000A7862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二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4C43D8" w:rsidRPr="000A7862" w:rsidRDefault="00502015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目标及重</w:t>
            </w:r>
            <w:r w:rsidR="004C43D8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难点</w:t>
            </w:r>
          </w:p>
          <w:p w:rsidR="004C43D8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Pr="000A7862" w:rsidRDefault="005C2175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51" o:spid="_x0000_s1037" type="#_x0000_t67" style="position:absolute;left:0;text-align:left;margin-left:103.65pt;margin-top:5.7pt;width:9.5pt;height:19.4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4C43D8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Pr="000A7862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三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4C43D8" w:rsidRPr="000A7862" w:rsidRDefault="00502015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前半段舞蹈授新</w:t>
            </w:r>
          </w:p>
          <w:p w:rsidR="004C43D8" w:rsidRPr="000A7862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Default="005C2175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2" o:spid="_x0000_s1036" type="#_x0000_t67" style="position:absolute;left:0;text-align:left;margin-left:103.45pt;margin-top:7.9pt;width:9.5pt;height:19.4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" adj="16325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4C43D8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Pr="000A7862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Pr="000A7862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内容（</w:t>
            </w:r>
            <w:r w:rsidRPr="000A786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四</w:t>
            </w:r>
            <w:r w:rsidRPr="000A786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  <w:p w:rsidR="004C43D8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分组练习</w:t>
            </w:r>
          </w:p>
          <w:p w:rsidR="004C43D8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Pr="000A7862" w:rsidRDefault="005C2175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pict>
                <v:shape id="下箭头 52" o:spid="_x0000_s1035" type="#_x0000_t67" style="position:absolute;left:0;text-align:left;margin-left:105.2pt;margin-top:2.6pt;width:9.5pt;height:19.4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" adj="16326" fillcolor="#4f7ac7 [3032]" stroked="f">
                  <v:fill color2="#416fc3 [3176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</w:pict>
            </w:r>
          </w:p>
          <w:p w:rsidR="004C43D8" w:rsidRPr="000A7862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复习重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难点、作业布置</w:t>
            </w:r>
          </w:p>
          <w:p w:rsidR="004C43D8" w:rsidRDefault="004C43D8" w:rsidP="009F242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Default="004C43D8" w:rsidP="009F242E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Pr="000E0D8B" w:rsidRDefault="004C43D8" w:rsidP="00E7488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0E0D8B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作业监测、效果评价及</w:t>
            </w:r>
            <w:r w:rsidRPr="000E0D8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教学</w:t>
            </w:r>
            <w:r w:rsidRPr="000E0D8B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反思</w:t>
            </w:r>
          </w:p>
        </w:tc>
        <w:tc>
          <w:tcPr>
            <w:tcW w:w="2551" w:type="dxa"/>
            <w:tcBorders>
              <w:bottom w:val="nil"/>
            </w:tcBorders>
          </w:tcPr>
          <w:p w:rsidR="004C43D8" w:rsidRPr="00635775" w:rsidRDefault="004C43D8" w:rsidP="009F242E">
            <w:pPr>
              <w:pStyle w:val="TableParagraph"/>
              <w:spacing w:before="7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通过线上平台发布视</w:t>
            </w:r>
            <w:proofErr w:type="spellEnd"/>
          </w:p>
        </w:tc>
        <w:tc>
          <w:tcPr>
            <w:tcW w:w="1487" w:type="dxa"/>
            <w:tcBorders>
              <w:bottom w:val="nil"/>
            </w:tcBorders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C43D8" w:rsidRPr="00635775" w:rsidTr="009F242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频，监测完成情况</w:t>
            </w:r>
            <w:proofErr w:type="spell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C43D8" w:rsidRPr="00635775" w:rsidTr="009F242E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组织学生，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集合点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到，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2min</w:t>
            </w:r>
          </w:p>
        </w:tc>
      </w:tr>
      <w:tr w:rsidR="004C43D8" w:rsidRPr="00635775" w:rsidTr="009F242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集中注意准备授课</w:t>
            </w:r>
            <w:proofErr w:type="spellEnd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C43D8" w:rsidRPr="00635775" w:rsidTr="009F242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CB28C6" w:rsidP="00CB28C6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学情分析，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知识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回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4C43D8" w:rsidRPr="00635775" w:rsidTr="009F242E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CB28C6" w:rsidP="00CB28C6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顾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  <w:tr w:rsidR="004C43D8" w:rsidRPr="00635775" w:rsidTr="009F242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4C43D8" w:rsidRPr="00635775" w:rsidTr="009F242E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C43D8" w:rsidRPr="00635775" w:rsidTr="009F242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CB28C6" w:rsidP="009F242E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分组回课展示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相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CB28C6" w:rsidP="009F242E">
            <w:pPr>
              <w:pStyle w:val="TableParagraph"/>
              <w:spacing w:before="98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8min</w:t>
            </w:r>
          </w:p>
        </w:tc>
      </w:tr>
      <w:tr w:rsidR="004C43D8" w:rsidRPr="00635775" w:rsidTr="009F242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CB28C6" w:rsidP="00CB28C6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互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观摩，评比投票。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4C43D8" w:rsidRPr="00635775" w:rsidTr="009F242E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4C43D8" w:rsidRPr="00635775" w:rsidTr="009F242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4C43D8" w:rsidP="00CB28C6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结合</w:t>
            </w:r>
            <w:r w:rsidR="00CB28C6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课件进一步讲解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C43D8" w:rsidRPr="00635775" w:rsidTr="009F242E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CB28C6" w:rsidP="009F242E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本节课的目标及重难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m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in</w:t>
            </w:r>
          </w:p>
        </w:tc>
      </w:tr>
      <w:tr w:rsidR="004C43D8" w:rsidRPr="00635775" w:rsidTr="009F242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CB28C6" w:rsidP="009F242E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点。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4C43D8" w:rsidRPr="00635775" w:rsidTr="009F242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C43D8" w:rsidRPr="00635775" w:rsidTr="009F242E">
        <w:trPr>
          <w:trHeight w:val="45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10B1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运用讲授和示范法，讲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C43D8" w:rsidRPr="00635775" w:rsidTr="009F242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B10B12">
              <w:rPr>
                <w:rFonts w:asciiTheme="minorEastAsia" w:eastAsiaTheme="minorEastAsia" w:hAnsiTheme="minorEastAsia"/>
                <w:sz w:val="24"/>
                <w:szCs w:val="24"/>
              </w:rPr>
              <w:t>授动作要领及注意事</w:t>
            </w:r>
            <w:proofErr w:type="spellEnd"/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15min</w:t>
            </w:r>
          </w:p>
        </w:tc>
      </w:tr>
      <w:tr w:rsidR="004C43D8" w:rsidRPr="00635775" w:rsidTr="009F242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10B12">
              <w:rPr>
                <w:rFonts w:asciiTheme="minorEastAsia" w:eastAsiaTheme="minorEastAsia" w:hAnsiTheme="minorEastAsia"/>
                <w:sz w:val="24"/>
                <w:szCs w:val="24"/>
              </w:rPr>
              <w:t>项。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C43D8" w:rsidRPr="00635775" w:rsidTr="009F242E">
        <w:trPr>
          <w:trHeight w:val="457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spacing w:before="66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spacing w:before="98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C43D8" w:rsidRPr="00635775" w:rsidTr="009F242E">
        <w:trPr>
          <w:trHeight w:val="411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4C43D8" w:rsidP="00502015">
            <w:pPr>
              <w:pStyle w:val="TableParagraph"/>
              <w:spacing w:before="66"/>
              <w:ind w:leftChars="50" w:left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 xml:space="preserve">学以致用，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将所学知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C43D8" w:rsidRPr="00635775" w:rsidTr="009F242E">
        <w:trPr>
          <w:trHeight w:val="275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502015" w:rsidP="009F242E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识转化为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实操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训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练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并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CB28C6" w:rsidP="009F242E">
            <w:pPr>
              <w:pStyle w:val="TableParagraph"/>
              <w:spacing w:before="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="004C43D8">
              <w:rPr>
                <w:rFonts w:asciiTheme="minorEastAsia" w:eastAsiaTheme="minorEastAsia" w:hAnsiTheme="minorEastAsia"/>
                <w:sz w:val="24"/>
                <w:szCs w:val="24"/>
              </w:rPr>
              <w:t>min</w:t>
            </w:r>
          </w:p>
        </w:tc>
      </w:tr>
      <w:tr w:rsidR="004C43D8" w:rsidRPr="00635775" w:rsidTr="009F242E">
        <w:trPr>
          <w:trHeight w:val="275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43D8" w:rsidRPr="00635775" w:rsidRDefault="00502015" w:rsidP="009F242E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分组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展示</w:t>
            </w:r>
          </w:p>
        </w:tc>
        <w:tc>
          <w:tcPr>
            <w:tcW w:w="148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spacing w:before="1"/>
              <w:ind w:left="10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C43D8" w:rsidRPr="00635775" w:rsidTr="009F242E">
        <w:trPr>
          <w:trHeight w:val="1008"/>
        </w:trPr>
        <w:tc>
          <w:tcPr>
            <w:tcW w:w="1147" w:type="dxa"/>
            <w:vMerge/>
            <w:tcBorders>
              <w:top w:val="nil"/>
              <w:righ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76" w:type="dxa"/>
            <w:vMerge/>
            <w:tcBorders>
              <w:top w:val="nil"/>
              <w:left w:val="nil"/>
            </w:tcBorders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CB28C6" w:rsidRDefault="00CB28C6" w:rsidP="009F242E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B28C6" w:rsidRDefault="00CB28C6" w:rsidP="009F242E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spacing w:before="66"/>
              <w:ind w:left="10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课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程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重难点内容，加强知识点记忆</w:t>
            </w:r>
          </w:p>
        </w:tc>
        <w:tc>
          <w:tcPr>
            <w:tcW w:w="1487" w:type="dxa"/>
            <w:tcBorders>
              <w:top w:val="nil"/>
            </w:tcBorders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2min</w:t>
            </w:r>
          </w:p>
        </w:tc>
      </w:tr>
    </w:tbl>
    <w:p w:rsidR="004C43D8" w:rsidRPr="00635775" w:rsidRDefault="005C2175" w:rsidP="004C43D8">
      <w:pPr>
        <w:rPr>
          <w:rFonts w:asciiTheme="minorEastAsia" w:eastAsiaTheme="minorEastAsia" w:hAnsiTheme="minorEastAsia"/>
          <w:sz w:val="24"/>
          <w:szCs w:val="24"/>
        </w:rPr>
        <w:sectPr w:rsidR="004C43D8" w:rsidRPr="00635775">
          <w:pgSz w:w="11910" w:h="16840"/>
          <w:pgMar w:top="1380" w:right="840" w:bottom="280" w:left="960" w:header="720" w:footer="720" w:gutter="0"/>
          <w:cols w:space="720"/>
        </w:sectPr>
      </w:pPr>
      <w:r>
        <w:rPr>
          <w:rFonts w:asciiTheme="minorEastAsia" w:eastAsiaTheme="minorEastAsia" w:hAnsiTheme="minorEastAsia"/>
          <w:noProof/>
          <w:sz w:val="24"/>
          <w:szCs w:val="24"/>
          <w:lang w:val="en-US" w:bidi="ar-SA"/>
        </w:rPr>
        <w:pict>
          <v:group id="Group 48" o:spid="_x0000_s1034" style="position:absolute;margin-left:139.25pt;margin-top:152.55pt;width:23.7pt;height:532pt;z-index:-251657216;mso-position-horizontal-relative:page;mso-position-vertical-relative:page" coordorigin="2785,3051" coordsize="474,10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">
            <v:shape id="AutoShape 55" o:spid="_x0000_s1027" style="position:absolute;left:3044;top:3051;width:158;height:60;visibility:visible" coordsize="158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/j8MA&#10;AADbAAAADwAAAGRycy9kb3ducmV2LnhtbERPz2vCMBS+C/sfwhvsIjOdhyqdUWQyGdtBtB52fDRv&#10;TVnzUpNoO//65SB4/Ph+L1aDbcWFfGgcK3iZZCCIK6cbrhUcy/fnOYgQkTW2jknBHwVYLR9GCyy0&#10;63lPl0OsRQrhUKACE2NXSBkqQxbDxHXEiftx3mJM0NdSe+xTuG3lNMtyabHh1GCwozdD1e/hbBWM&#10;8+9Z7r7Wpd9dY781n9ewOZVKPT0O61cQkYZ4F9/cH1rBNK1PX9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X/j8MAAADbAAAADwAAAAAAAAAAAAAAAACYAgAAZHJzL2Rv&#10;d25yZXYueG1sUEsFBgAAAAAEAAQA9QAAAIgDAAAAAA==&#10;" adj="0,,0" path="m3,40r-2,l,60,3,40m47,20l8,20,3,40r36,l47,20m158,l83,,63,20r69,l158,e" fillcolor="black" stroked="f">
              <v:stroke joinstyle="round"/>
              <v:formulas/>
              <v:path arrowok="t" o:connecttype="custom" o:connectlocs="3,3091;1,3091;0,3111;3,3091;47,3071;8,3071;3,3091;39,3091;47,3071;158,3051;83,3051;63,3071;132,3071;158,3051" o:connectangles="0,0,0,0,0,0,0,0,0,0,0,0,0,0"/>
            </v:shape>
            <v:line id="Line 54" o:spid="_x0000_s1028" style="position:absolute;visibility:visible" from="3038,3091" to="3038,8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cUw8UAAADbAAAADwAAAGRycy9kb3ducmV2LnhtbESPQWvCQBSE70L/w/IK3nQTD7akrmKD&#10;pV5s0JbS4yP7TILZtzG7Jml/vSsUPA4z8w2zWA2mFh21rrKsIJ5GIIhzqysuFHx9vk2eQTiPrLG2&#10;TAp+ycFq+TBaYKJtz3vqDr4QAcIuQQWl900ipctLMuimtiEO3tG2Bn2QbSF1i32Am1rOomguDVYc&#10;FkpsKC0pPx0uRsHmPH+n9OP499TR9/rndZedsk4qNX4c1i8gPA3+Hv5vb7WCWQy3L+EH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ucUw8UAAADbAAAADwAAAAAAAAAA&#10;AAAAAAChAgAAZHJzL2Rvd25yZXYueG1sUEsFBgAAAAAEAAQA+QAAAJMDAAAAAA==&#10;" strokeweight=".73pt"/>
            <v:shape id="AutoShape 53" o:spid="_x0000_s1029" style="position:absolute;left:2963;top:8311;width:78;height:40;visibility:visible" coordsize="78,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AK68YA&#10;AADbAAAADwAAAGRycy9kb3ducmV2LnhtbESPQWvCQBSE74X+h+UVvJS6MYcSU1cJQsCDFBr14O2R&#10;fSbB7NuYXU3SX98tFHocZuYbZrUZTSse1LvGsoLFPAJBXFrdcKXgeMjfEhDOI2tsLZOCiRxs1s9P&#10;K0y1HfiLHoWvRICwS1FB7X2XSunKmgy6ue2Ig3exvUEfZF9J3eMQ4KaVcRS9S4MNh4UaO9rWVF6L&#10;u1FQTeebHuznaVieTLZLXpPDd75XavYyZh8gPI3+P/zX3mkFcQy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AK68YAAADbAAAADwAAAAAAAAAAAAAAAACYAgAAZHJz&#10;L2Rvd25yZXYueG1sUEsFBgAAAAAEAAQA9QAAAIsDAAAAAA==&#10;" adj="0,,0" path="m51,20r-33,l,40r44,l51,20m77,l60,,56,20r18,l77,e" fillcolor="black" stroked="f">
              <v:stroke joinstyle="round"/>
              <v:formulas/>
              <v:path arrowok="t" o:connecttype="custom" o:connectlocs="51,8331;18,8331;0,8351;44,8351;51,8331;77,8311;60,8311;56,8331;74,8331;77,8311" o:connectangles="0,0,0,0,0,0,0,0,0,0"/>
            </v:shape>
            <v:line id="Line 52" o:spid="_x0000_s1030" style="position:absolute;visibility:visible" from="2785,8361" to="2946,8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<v:shape id="AutoShape 51" o:spid="_x0000_s1031" style="position:absolute;left:2844;top:8371;width:199;height:60;visibility:visible" coordsize="199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HqJMUA&#10;AADbAAAADwAAAGRycy9kb3ducmV2LnhtbESPQWvCQBSE74X+h+UVvJRm0zSIpG6kFQShpxrN+ZF9&#10;JiHZt2l21eiv7xYKHoeZ+YZZribTizONrrWs4DWKQRBXVrdcK9gXm5cFCOeRNfaWScGVHKzyx4cl&#10;Ztpe+JvOO1+LAGGXoYLG+yGT0lUNGXSRHYiDd7SjQR/kWEs94iXATS+TOJ5Lgy2HhQYHWjdUdbuT&#10;UXAsD6fn9O2WdJ8/XwcurJtzWSk1e5o+3kF4mvw9/N/eagVJCn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eokxQAAANsAAAAPAAAAAAAAAAAAAAAAAJgCAABkcnMv&#10;ZG93bnJldi54bWxQSwUGAAAAAAQABAD1AAAAigMAAAAA&#10;" adj="0,,0" path="m122,20l102,,,,28,20r94,m177,40l171,20r-33,l146,40r31,m198,60l197,40r-15,l185,60r13,e" fillcolor="black" stroked="f">
              <v:stroke joinstyle="round"/>
              <v:formulas/>
              <v:path arrowok="t" o:connecttype="custom" o:connectlocs="122,8391;102,8371;0,8371;28,8391;122,8391;177,8411;171,8391;138,8391;146,8411;177,8411;198,8431;197,8411;182,8411;185,8431;198,8431" o:connectangles="0,0,0,0,0,0,0,0,0,0,0,0,0,0,0"/>
            </v:shape>
            <v:line id="Line 50" o:spid="_x0000_s1032" style="position:absolute;visibility:visible" from="3037,8431" to="3037,13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gdjsUAAADbAAAADwAAAGRycy9kb3ducmV2LnhtbESPT2sCMRTE74V+h/AK3mpW0VJW47KU&#10;FjwoUm1Bb4/N2z+4eUk30V2/vSkUehxm5jfMMhtMK67U+caygsk4AUFcWN1wpeDr8PH8CsIHZI2t&#10;ZVJwIw/Z6vFhiam2PX/SdR8qESHsU1RQh+BSKX1Rk0E/to44eqXtDIYou0rqDvsIN62cJsmLNNhw&#10;XKjR0VtNxXl/MQrK3r0fjpPdD+vyO1/vZm67CSelRk9DvgARaAj/4b/2WiuYzuH3S/wB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gdjsUAAADbAAAADwAAAAAAAAAA&#10;AAAAAAChAgAAZHJzL2Rvd25yZXYueG1sUEsFBgAAAAAEAAQA+QAAAJMDAAAAAA==&#10;" strokeweight=".6pt"/>
            <v:shape id="AutoShape 49" o:spid="_x0000_s1033" style="position:absolute;left:3033;top:13631;width:226;height:60;visibility:visible" coordsize="226,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wx8MA&#10;AADbAAAADwAAAGRycy9kb3ducmV2LnhtbESPQWvCQBSE74X+h+UVvBTdVDBIdJVWaKlHNeD1mX1m&#10;g9m3IbtNYn+9Kwgeh5n5hlmuB1uLjlpfOVbwMUlAEBdOV1wqyA/f4zkIH5A11o5JwZU8rFevL0vM&#10;tOt5R90+lCJC2GeowITQZFL6wpBFP3ENcfTOrrUYomxLqVvsI9zWcpokqbRYcVww2NDGUHHZ/1kF&#10;x5/+lG/Df/duUqzkl2/8djNTavQ2fC5ABBrCM/xo/2oF0xTuX+IP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dwx8MAAADbAAAADwAAAAAAAAAAAAAAAACYAgAAZHJzL2Rv&#10;d25yZXYueG1sUEsFBgAAAAAEAAQA9QAAAIgDAAAAAA==&#10;" adj="0,,0" path="m18,20l14,,,,3,20r15,m77,40l59,20r-33,l33,40r44,m226,60l197,40,95,40r23,20l226,60e" fillcolor="black" stroked="f">
              <v:stroke joinstyle="round"/>
              <v:formulas/>
              <v:path arrowok="t" o:connecttype="custom" o:connectlocs="18,13651;14,13631;0,13631;3,13651;18,13651;77,13671;59,13651;26,13651;33,13671;77,13671;226,13691;197,13671;95,13671;118,13691;226,13691" o:connectangles="0,0,0,0,0,0,0,0,0,0,0,0,0,0,0"/>
            </v:shape>
            <w10:wrap anchorx="page" anchory="page"/>
          </v:group>
        </w:pict>
      </w:r>
    </w:p>
    <w:p w:rsidR="004C43D8" w:rsidRPr="00635775" w:rsidRDefault="004C43D8" w:rsidP="004C43D8">
      <w:pPr>
        <w:pStyle w:val="a3"/>
        <w:spacing w:before="45"/>
        <w:ind w:left="218"/>
        <w:rPr>
          <w:rFonts w:asciiTheme="minorEastAsia" w:eastAsiaTheme="minorEastAsia" w:hAnsiTheme="minorEastAsia"/>
        </w:rPr>
      </w:pPr>
      <w:r w:rsidRPr="00635775">
        <w:rPr>
          <w:rFonts w:asciiTheme="minorEastAsia" w:eastAsiaTheme="minorEastAsia" w:hAnsiTheme="minorEastAsia"/>
        </w:rPr>
        <w:lastRenderedPageBreak/>
        <w:t>教学设计与教学内容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9"/>
        <w:gridCol w:w="2284"/>
        <w:gridCol w:w="1517"/>
      </w:tblGrid>
      <w:tr w:rsidR="004C43D8" w:rsidRPr="00635775" w:rsidTr="009F242E">
        <w:trPr>
          <w:trHeight w:val="703"/>
          <w:tblHeader/>
        </w:trPr>
        <w:tc>
          <w:tcPr>
            <w:tcW w:w="5959" w:type="dxa"/>
            <w:tcBorders>
              <w:bottom w:val="single" w:sz="4" w:space="0" w:color="000000"/>
            </w:tcBorders>
          </w:tcPr>
          <w:p w:rsidR="004C43D8" w:rsidRPr="00635775" w:rsidRDefault="004C43D8" w:rsidP="009F242E">
            <w:pPr>
              <w:pStyle w:val="TableParagraph"/>
              <w:spacing w:before="3"/>
              <w:ind w:left="2477" w:right="247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教学内容</w:t>
            </w:r>
            <w:proofErr w:type="spellEnd"/>
          </w:p>
        </w:tc>
        <w:tc>
          <w:tcPr>
            <w:tcW w:w="2284" w:type="dxa"/>
            <w:tcBorders>
              <w:bottom w:val="single" w:sz="4" w:space="0" w:color="000000"/>
            </w:tcBorders>
          </w:tcPr>
          <w:p w:rsidR="004C43D8" w:rsidRPr="00635775" w:rsidRDefault="004C43D8" w:rsidP="009F242E">
            <w:pPr>
              <w:pStyle w:val="TableParagraph"/>
              <w:spacing w:before="3"/>
              <w:ind w:left="318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教师</w:t>
            </w:r>
            <w:proofErr w:type="spellEnd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/</w:t>
            </w: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学生活动</w:t>
            </w:r>
            <w:proofErr w:type="spellEnd"/>
          </w:p>
        </w:tc>
        <w:tc>
          <w:tcPr>
            <w:tcW w:w="1517" w:type="dxa"/>
          </w:tcPr>
          <w:p w:rsidR="004C43D8" w:rsidRPr="00635775" w:rsidRDefault="004C43D8" w:rsidP="009F242E">
            <w:pPr>
              <w:pStyle w:val="TableParagraph"/>
              <w:spacing w:before="3"/>
              <w:ind w:left="321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/>
                <w:sz w:val="24"/>
                <w:szCs w:val="24"/>
              </w:rPr>
              <w:t>思政教育</w:t>
            </w:r>
            <w:proofErr w:type="spellEnd"/>
          </w:p>
        </w:tc>
      </w:tr>
      <w:tr w:rsidR="004C43D8" w:rsidRPr="00635775" w:rsidTr="009F242E">
        <w:trPr>
          <w:trHeight w:val="590"/>
        </w:trPr>
        <w:tc>
          <w:tcPr>
            <w:tcW w:w="5959" w:type="dxa"/>
            <w:tcBorders>
              <w:bottom w:val="nil"/>
            </w:tcBorders>
          </w:tcPr>
          <w:p w:rsidR="004C43D8" w:rsidRPr="001B5642" w:rsidRDefault="004C43D8" w:rsidP="009F242E">
            <w:pPr>
              <w:pStyle w:val="TableParagraph"/>
              <w:spacing w:before="98"/>
              <w:ind w:left="107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9C650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课前</w:t>
            </w:r>
            <w:proofErr w:type="spellEnd"/>
            <w:r w:rsidRPr="009C650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</w:p>
        </w:tc>
        <w:tc>
          <w:tcPr>
            <w:tcW w:w="2284" w:type="dxa"/>
            <w:vMerge w:val="restart"/>
          </w:tcPr>
          <w:p w:rsidR="004C43D8" w:rsidRPr="00635775" w:rsidRDefault="004C43D8" w:rsidP="009F242E">
            <w:pPr>
              <w:pStyle w:val="TableParagraph"/>
              <w:spacing w:before="81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教师：在线上平台发布任务，并督促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学生完成。</w:t>
            </w:r>
          </w:p>
          <w:p w:rsidR="004C43D8" w:rsidRPr="00635775" w:rsidRDefault="004C43D8" w:rsidP="009F242E">
            <w:pPr>
              <w:pStyle w:val="TableParagraph"/>
              <w:spacing w:before="2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学生：观看视频并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思考问题。</w:t>
            </w:r>
          </w:p>
          <w:p w:rsidR="00392152" w:rsidRDefault="00392152" w:rsidP="009F242E">
            <w:pPr>
              <w:pStyle w:val="TableParagraph"/>
              <w:spacing w:before="1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spacing w:before="1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教师：组织纪律， 查看出勤情况</w:t>
            </w:r>
          </w:p>
          <w:p w:rsidR="004C43D8" w:rsidRPr="00635775" w:rsidRDefault="004C43D8" w:rsidP="009F242E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学生：配合组织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392152" w:rsidRDefault="00392152" w:rsidP="009F242E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92152" w:rsidRDefault="00392152" w:rsidP="009F242E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92152" w:rsidRDefault="004C43D8" w:rsidP="009F242E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教师：通过</w:t>
            </w:r>
            <w:r w:rsidR="0039215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学情分析，问答</w:t>
            </w:r>
            <w:r w:rsidR="00392152"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引导</w:t>
            </w:r>
            <w:r w:rsidR="0039215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和主要动作复习，巩固</w:t>
            </w:r>
            <w:r w:rsidR="00392152"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上堂课重点内容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。</w:t>
            </w:r>
          </w:p>
          <w:p w:rsidR="00392152" w:rsidRDefault="004C43D8" w:rsidP="00392152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</w:t>
            </w:r>
            <w:r w:rsidR="0039215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复习动作，思考问题，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带着</w:t>
            </w:r>
            <w:r w:rsidR="0039215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问题</w:t>
            </w:r>
          </w:p>
          <w:p w:rsidR="004C43D8" w:rsidRPr="00635775" w:rsidRDefault="00392152" w:rsidP="00392152">
            <w:pPr>
              <w:pStyle w:val="TableParagraph"/>
              <w:spacing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进入本堂课寻找答案</w:t>
            </w:r>
            <w:r w:rsidR="004C43D8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。</w:t>
            </w:r>
          </w:p>
          <w:p w:rsidR="00392152" w:rsidRDefault="00392152" w:rsidP="009F242E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92152" w:rsidRDefault="00392152" w:rsidP="009F242E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92152" w:rsidRDefault="00392152" w:rsidP="00392152">
            <w:pPr>
              <w:pStyle w:val="TableParagraph"/>
              <w:spacing w:before="81" w:line="364" w:lineRule="auto"/>
              <w:ind w:right="-2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</w:t>
            </w: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要求学生分组回课，并说明此环节要求。</w:t>
            </w:r>
          </w:p>
          <w:p w:rsidR="004C43D8" w:rsidRPr="00F92835" w:rsidRDefault="004C43D8" w:rsidP="009F242E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学生：</w:t>
            </w:r>
            <w:r w:rsidR="00392152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按照</w:t>
            </w: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教师思路</w:t>
            </w:r>
            <w:r w:rsidR="00392152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要求，进行分组回课，复习动作并展示。</w:t>
            </w:r>
          </w:p>
          <w:p w:rsidR="004C43D8" w:rsidRDefault="004C43D8" w:rsidP="009F242E">
            <w:pPr>
              <w:pStyle w:val="TableParagraph"/>
              <w:spacing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lastRenderedPageBreak/>
              <w:t>教师：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结合课件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细致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讲解</w:t>
            </w:r>
            <w:r w:rsidR="0039215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，明确本堂课目标和重难点。</w:t>
            </w:r>
          </w:p>
          <w:p w:rsidR="004C43D8" w:rsidRDefault="004C43D8" w:rsidP="009F242E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</w:t>
            </w:r>
            <w:r w:rsidR="0039215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清晰本堂课内容，明确目标</w:t>
            </w: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。</w:t>
            </w:r>
          </w:p>
          <w:p w:rsidR="00392152" w:rsidRDefault="00392152" w:rsidP="009F242E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92152" w:rsidRDefault="00392152" w:rsidP="009F242E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92152" w:rsidRDefault="00392152" w:rsidP="009F242E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392152" w:rsidRDefault="00392152" w:rsidP="009F242E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spacing w:before="163" w:line="364" w:lineRule="auto"/>
              <w:ind w:left="107" w:right="96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教师：运用讲授和示范法，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教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舞蹈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前半部分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并融入思政教育。</w:t>
            </w:r>
          </w:p>
          <w:p w:rsidR="004C43D8" w:rsidRPr="005C42C9" w:rsidRDefault="004C43D8" w:rsidP="009F242E">
            <w:pPr>
              <w:pStyle w:val="TableParagraph"/>
              <w:spacing w:before="81" w:line="364" w:lineRule="auto"/>
              <w:ind w:left="107" w:right="-29"/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学生：</w:t>
            </w:r>
            <w:r>
              <w:rPr>
                <w:rFonts w:asciiTheme="minorEastAsia" w:eastAsiaTheme="minorEastAsia" w:hAnsiTheme="minorEastAsia"/>
                <w:spacing w:val="-9"/>
                <w:sz w:val="24"/>
                <w:szCs w:val="24"/>
                <w:lang w:eastAsia="zh-CN"/>
              </w:rPr>
              <w:t>进行实训，提</w:t>
            </w:r>
            <w:r w:rsidRPr="00635775">
              <w:rPr>
                <w:rFonts w:asciiTheme="minorEastAsia" w:eastAsiaTheme="minorEastAsia" w:hAnsiTheme="minorEastAsia"/>
                <w:spacing w:val="6"/>
                <w:sz w:val="24"/>
                <w:szCs w:val="24"/>
                <w:lang w:eastAsia="zh-CN"/>
              </w:rPr>
              <w:t>出疑问之处。</w:t>
            </w:r>
          </w:p>
          <w:p w:rsidR="00392152" w:rsidRDefault="00392152" w:rsidP="009F242E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教师：分组指导学生实训。</w:t>
            </w:r>
          </w:p>
          <w:p w:rsidR="00392152" w:rsidRDefault="00392152" w:rsidP="009F242E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学生：通过练习后，分组展示，相互观摩。</w:t>
            </w:r>
          </w:p>
          <w:p w:rsidR="004C43D8" w:rsidRDefault="004C43D8" w:rsidP="009F242E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引导学生回顾本堂课重点内容加深记忆，再次强调良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好品德。</w:t>
            </w:r>
          </w:p>
          <w:p w:rsidR="004C43D8" w:rsidRPr="00635775" w:rsidRDefault="004C43D8" w:rsidP="009F242E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教师：布置作业提醒预习并进行平台监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lastRenderedPageBreak/>
              <w:t>测监测。</w:t>
            </w:r>
          </w:p>
          <w:p w:rsidR="004C43D8" w:rsidRPr="00635775" w:rsidRDefault="004C43D8" w:rsidP="009F242E">
            <w:pPr>
              <w:pStyle w:val="TableParagraph"/>
              <w:spacing w:before="176" w:line="364" w:lineRule="auto"/>
              <w:ind w:left="107"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学生：完成作业及预习。</w:t>
            </w:r>
          </w:p>
        </w:tc>
        <w:tc>
          <w:tcPr>
            <w:tcW w:w="1517" w:type="dxa"/>
            <w:tcBorders>
              <w:bottom w:val="nil"/>
            </w:tcBorders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4C43D8" w:rsidRPr="00635775" w:rsidTr="009F242E">
        <w:trPr>
          <w:trHeight w:val="515"/>
        </w:trPr>
        <w:tc>
          <w:tcPr>
            <w:tcW w:w="5959" w:type="dxa"/>
            <w:tcBorders>
              <w:top w:val="nil"/>
              <w:bottom w:val="nil"/>
            </w:tcBorders>
          </w:tcPr>
          <w:p w:rsidR="004C43D8" w:rsidRDefault="004C43D8" w:rsidP="004C43D8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0623E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预习</w:t>
            </w:r>
            <w:r w:rsidRPr="000623E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幼儿舞《</w:t>
            </w:r>
            <w:r w:rsidR="00CB28C6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不倒翁</w:t>
            </w:r>
            <w:r w:rsidRPr="000623E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》</w:t>
            </w:r>
            <w:r w:rsidRPr="000623E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前半段</w:t>
            </w:r>
            <w:r w:rsidRPr="000623E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动作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  <w:p w:rsidR="004C43D8" w:rsidRPr="000623EA" w:rsidRDefault="004C43D8" w:rsidP="004C43D8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0623E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练习舞蹈主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要</w:t>
            </w:r>
            <w:r w:rsidRPr="000623E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动作，注意动作规范；节奏准确；表情生动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  <w:p w:rsidR="004C43D8" w:rsidRPr="00DE35A8" w:rsidRDefault="004C43D8" w:rsidP="00CB28C6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3.思考</w:t>
            </w:r>
            <w:r w:rsidR="00CB28C6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中</w:t>
            </w:r>
            <w:r w:rsidRPr="0071013E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班幼儿舞蹈</w:t>
            </w: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特点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284" w:type="dxa"/>
            <w:vMerge/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spacing w:before="81" w:line="364" w:lineRule="auto"/>
              <w:ind w:right="9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4C43D8" w:rsidRPr="00635775" w:rsidTr="009F242E">
        <w:trPr>
          <w:trHeight w:val="556"/>
        </w:trPr>
        <w:tc>
          <w:tcPr>
            <w:tcW w:w="5959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spacing w:before="98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课中</w:t>
            </w:r>
            <w:proofErr w:type="spellEnd"/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</w:p>
        </w:tc>
        <w:tc>
          <w:tcPr>
            <w:tcW w:w="2284" w:type="dxa"/>
            <w:vMerge/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bottom w:val="nil"/>
            </w:tcBorders>
          </w:tcPr>
          <w:p w:rsidR="004C43D8" w:rsidRPr="00635775" w:rsidRDefault="004C43D8" w:rsidP="009F242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C43D8" w:rsidRPr="00635775" w:rsidTr="009F242E">
        <w:trPr>
          <w:trHeight w:val="10890"/>
        </w:trPr>
        <w:tc>
          <w:tcPr>
            <w:tcW w:w="5959" w:type="dxa"/>
            <w:tcBorders>
              <w:top w:val="nil"/>
              <w:bottom w:val="single" w:sz="4" w:space="0" w:color="auto"/>
            </w:tcBorders>
          </w:tcPr>
          <w:p w:rsidR="004C43D8" w:rsidRPr="00635775" w:rsidRDefault="004C43D8" w:rsidP="009F242E">
            <w:pPr>
              <w:pStyle w:val="TableParagraph"/>
              <w:spacing w:before="104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【组织教学】</w:t>
            </w:r>
          </w:p>
          <w:p w:rsidR="004C43D8" w:rsidRDefault="004C43D8" w:rsidP="009F242E">
            <w:pPr>
              <w:pStyle w:val="TableParagraph"/>
              <w:spacing w:before="161" w:line="364" w:lineRule="auto"/>
              <w:ind w:left="107" w:right="4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组织学生行上课礼，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列队点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到，集中学生注意力，准备授课。</w:t>
            </w:r>
          </w:p>
          <w:p w:rsidR="004C43D8" w:rsidRPr="00635775" w:rsidRDefault="004C43D8" w:rsidP="009F242E">
            <w:pPr>
              <w:pStyle w:val="TableParagraph"/>
              <w:spacing w:before="161" w:line="364" w:lineRule="auto"/>
              <w:ind w:left="107" w:right="4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Default="004C43D8" w:rsidP="009F242E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【复习旧知】</w:t>
            </w:r>
          </w:p>
          <w:p w:rsidR="00CB28C6" w:rsidRDefault="00CB28C6" w:rsidP="009F242E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CB28C6" w:rsidRPr="00CB28C6" w:rsidRDefault="00CB28C6" w:rsidP="00CB28C6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 xml:space="preserve">   </w:t>
            </w:r>
            <w:r w:rsidRPr="00CB28C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通过上节课对中班舞蹈特点的了解和对《不倒翁》主要动作的训练，大家对中班幼儿舞的特点和《不倒翁》这支幼儿舞有了一定的认识。</w:t>
            </w:r>
          </w:p>
          <w:p w:rsidR="004C43D8" w:rsidRDefault="004C43D8" w:rsidP="009F242E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Pr="000623EA" w:rsidRDefault="004C43D8" w:rsidP="004C43D8">
            <w:pPr>
              <w:pStyle w:val="TableParagraph"/>
              <w:numPr>
                <w:ilvl w:val="0"/>
                <w:numId w:val="4"/>
              </w:numPr>
              <w:spacing w:before="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复习舞蹈主要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动作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：</w:t>
            </w:r>
            <w:r w:rsidR="00CB28C6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松腰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、</w:t>
            </w:r>
            <w:r w:rsidR="00CB28C6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提腰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、</w:t>
            </w:r>
            <w:r w:rsidR="00CB28C6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喜、怒、哀、乐情绪表现力</w:t>
            </w:r>
          </w:p>
          <w:p w:rsidR="004C43D8" w:rsidRDefault="004C43D8" w:rsidP="009F242E">
            <w:pPr>
              <w:pStyle w:val="TableParagraph"/>
              <w:tabs>
                <w:tab w:val="left" w:pos="420"/>
              </w:tabs>
              <w:spacing w:before="161"/>
              <w:ind w:left="41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spacing w:before="160" w:line="364" w:lineRule="auto"/>
              <w:ind w:left="107" w:right="439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【导入新课】</w:t>
            </w:r>
          </w:p>
          <w:p w:rsidR="004C43D8" w:rsidRDefault="004C43D8" w:rsidP="009F242E">
            <w:pPr>
              <w:pStyle w:val="TableParagraph"/>
              <w:tabs>
                <w:tab w:val="left" w:pos="420"/>
              </w:tabs>
              <w:spacing w:before="161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提出问题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：</w:t>
            </w:r>
            <w:r w:rsidR="00CB28C6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为什么中班开始训练脊椎的各项能力？</w:t>
            </w:r>
          </w:p>
          <w:p w:rsidR="004C43D8" w:rsidRPr="000E0D8B" w:rsidRDefault="004C43D8" w:rsidP="009F242E">
            <w:pPr>
              <w:pStyle w:val="TableParagraph"/>
              <w:tabs>
                <w:tab w:val="left" w:pos="420"/>
              </w:tabs>
              <w:spacing w:before="160"/>
              <w:ind w:left="419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Pr="00635775" w:rsidRDefault="004C43D8" w:rsidP="009F242E">
            <w:pPr>
              <w:pStyle w:val="TableParagraph"/>
              <w:spacing w:before="16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【讲授新课】</w:t>
            </w:r>
          </w:p>
          <w:p w:rsidR="004C43D8" w:rsidRPr="007D706B" w:rsidRDefault="004C43D8" w:rsidP="009F242E">
            <w:pPr>
              <w:pStyle w:val="TableParagraph"/>
              <w:spacing w:before="160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教学内容一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 w:rsidR="00893D6A"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>分组回课</w:t>
            </w:r>
          </w:p>
          <w:p w:rsidR="00893D6A" w:rsidRPr="00893D6A" w:rsidRDefault="00893D6A" w:rsidP="009F242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</w:pPr>
            <w:r w:rsidRPr="00893D6A">
              <w:rPr>
                <w:rFonts w:asciiTheme="minorEastAsia" w:eastAsiaTheme="minorEastAsia" w:hAnsiTheme="minorEastAsia"/>
                <w:bCs/>
                <w:noProof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3695150" cy="1895475"/>
                  <wp:effectExtent l="0" t="0" r="635" b="0"/>
                  <wp:docPr id="5" name="图片 5" descr="C:\Users\ADMINI~1\AppData\Local\Temp\158989691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58989691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0821" cy="1898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43D8" w:rsidRDefault="004C43D8" w:rsidP="009F242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lastRenderedPageBreak/>
              <w:t>教学内容二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 w:rsidR="00893D6A">
              <w:rPr>
                <w:rFonts w:asciiTheme="minorEastAsia" w:eastAsiaTheme="minorEastAsia" w:hAnsiTheme="minorEastAsia"/>
                <w:b/>
                <w:lang w:val="en-US" w:eastAsia="zh-CN"/>
              </w:rPr>
              <w:t>教学目标及重难点</w:t>
            </w:r>
          </w:p>
          <w:p w:rsidR="00893D6A" w:rsidRPr="00893D6A" w:rsidRDefault="00893D6A" w:rsidP="00893D6A">
            <w:pPr>
              <w:pStyle w:val="TableParagraph"/>
              <w:numPr>
                <w:ilvl w:val="0"/>
                <w:numId w:val="5"/>
              </w:numPr>
              <w:spacing w:before="160"/>
              <w:rPr>
                <w:rFonts w:asciiTheme="minorEastAsia" w:eastAsiaTheme="minorEastAsia" w:hAnsiTheme="minorEastAsia"/>
                <w:bCs/>
                <w:lang w:val="en-US" w:eastAsia="zh-CN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>教学目标：</w:t>
            </w:r>
          </w:p>
          <w:p w:rsidR="00893D6A" w:rsidRDefault="00893D6A" w:rsidP="00893D6A">
            <w:pPr>
              <w:pStyle w:val="TableParagraph"/>
              <w:spacing w:before="160"/>
              <w:ind w:left="360"/>
              <w:rPr>
                <w:rFonts w:asciiTheme="minorEastAsia" w:eastAsiaTheme="minorEastAsia" w:hAnsiTheme="minorEastAsia"/>
                <w:bCs/>
                <w:lang w:val="en-US" w:eastAsia="zh-CN"/>
              </w:rPr>
            </w:pPr>
            <w:r w:rsidRPr="00893D6A">
              <w:rPr>
                <w:rFonts w:asciiTheme="minorEastAsia" w:eastAsiaTheme="minorEastAsia" w:hAnsiTheme="minorEastAsia" w:hint="eastAsia"/>
                <w:bCs/>
                <w:lang w:val="en-US" w:eastAsia="zh-CN"/>
              </w:rPr>
              <w:t>知识目标：学习中班幼儿舞蹈《不倒翁》前半部分</w:t>
            </w:r>
            <w:r w:rsidRPr="00893D6A">
              <w:rPr>
                <w:rFonts w:asciiTheme="minorEastAsia" w:eastAsiaTheme="minorEastAsia" w:hAnsiTheme="minorEastAsia" w:hint="eastAsia"/>
                <w:bCs/>
                <w:lang w:val="en-US" w:eastAsia="zh-CN"/>
              </w:rPr>
              <w:br/>
            </w:r>
            <w:r w:rsidRPr="00893D6A">
              <w:rPr>
                <w:rFonts w:asciiTheme="minorEastAsia" w:eastAsiaTheme="minorEastAsia" w:hAnsiTheme="minorEastAsia" w:hint="eastAsia"/>
                <w:bCs/>
                <w:lang w:val="en-US" w:eastAsia="zh-CN"/>
              </w:rPr>
              <w:br/>
              <w:t>技能目标：通过舞蹈这一媒介，进一步训练幼儿脊椎的运动方式，并大胆的通过舞蹈有创意的表达各种情绪。</w:t>
            </w:r>
          </w:p>
          <w:p w:rsidR="00893D6A" w:rsidRPr="00893D6A" w:rsidRDefault="00893D6A" w:rsidP="00893D6A">
            <w:pPr>
              <w:pStyle w:val="TableParagraph"/>
              <w:spacing w:before="160"/>
              <w:ind w:left="360"/>
              <w:rPr>
                <w:rFonts w:asciiTheme="minorEastAsia" w:eastAsiaTheme="minorEastAsia" w:hAnsiTheme="minorEastAsia"/>
                <w:bCs/>
                <w:lang w:val="en-US" w:eastAsia="zh-CN"/>
              </w:rPr>
            </w:pPr>
            <w:r w:rsidRPr="00893D6A">
              <w:rPr>
                <w:rFonts w:asciiTheme="minorEastAsia" w:eastAsiaTheme="minorEastAsia" w:hAnsiTheme="minorEastAsia" w:hint="eastAsia"/>
                <w:bCs/>
                <w:lang w:val="en-US" w:eastAsia="zh-CN"/>
              </w:rPr>
              <w:t>职业能力目标：通</w:t>
            </w:r>
            <w:r w:rsidRPr="00893D6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过让幼儿观察玩偶不倒翁，引导幼儿学习不倒翁精神，有着坚强的意志、坚韧不拔的品质,拥有一种打不败的斗士精神。</w:t>
            </w:r>
          </w:p>
          <w:p w:rsidR="00893D6A" w:rsidRPr="00893D6A" w:rsidRDefault="00893D6A" w:rsidP="00893D6A">
            <w:pPr>
              <w:pStyle w:val="TableParagraph"/>
              <w:numPr>
                <w:ilvl w:val="0"/>
                <w:numId w:val="5"/>
              </w:numPr>
              <w:spacing w:before="160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教学重难点：</w:t>
            </w:r>
          </w:p>
          <w:p w:rsidR="00893D6A" w:rsidRPr="00893D6A" w:rsidRDefault="00893D6A" w:rsidP="00893D6A">
            <w:pPr>
              <w:pStyle w:val="TableParagraph"/>
              <w:spacing w:before="160"/>
              <w:ind w:left="360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  <w:r w:rsidRPr="00893D6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重点：以《不倒翁》为例，训练中班幼儿脊柱弯曲、伸展和转动的能力。</w:t>
            </w:r>
          </w:p>
          <w:p w:rsidR="00893D6A" w:rsidRPr="00893D6A" w:rsidRDefault="00893D6A" w:rsidP="00893D6A">
            <w:pPr>
              <w:pStyle w:val="TableParagraph"/>
              <w:spacing w:before="160"/>
              <w:ind w:left="360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  <w:r w:rsidRPr="00893D6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难点：通过舞蹈，大胆的、有创造性的表达富有童趣的各种情绪。</w:t>
            </w:r>
          </w:p>
          <w:p w:rsidR="004C43D8" w:rsidRDefault="004C43D8" w:rsidP="00893D6A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4C43D8" w:rsidRDefault="004C43D8" w:rsidP="00893D6A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 xml:space="preserve">教学内容三 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前半段</w:t>
            </w:r>
            <w:r w:rsidR="00893D6A">
              <w:rPr>
                <w:rFonts w:asciiTheme="minorEastAsia" w:eastAsiaTheme="minorEastAsia" w:hAnsiTheme="minorEastAsia"/>
                <w:b/>
                <w:lang w:val="en-US" w:eastAsia="zh-CN"/>
              </w:rPr>
              <w:t>舞蹈授新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动作细节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及规格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要领</w:t>
            </w:r>
          </w:p>
          <w:p w:rsidR="004C43D8" w:rsidRPr="006F44A9" w:rsidRDefault="004C43D8" w:rsidP="004C43D8">
            <w:pPr>
              <w:pStyle w:val="TableParagraph"/>
              <w:numPr>
                <w:ilvl w:val="0"/>
                <w:numId w:val="6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舞蹈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动作节奏</w:t>
            </w:r>
          </w:p>
          <w:p w:rsidR="004C43D8" w:rsidRPr="009C6504" w:rsidRDefault="004C43D8" w:rsidP="009F242E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  <w:lang w:val="en-US" w:eastAsia="zh-CN" w:bidi="ar-SA"/>
              </w:rPr>
            </w:pPr>
          </w:p>
          <w:p w:rsidR="004C43D8" w:rsidRPr="006F44A9" w:rsidRDefault="004C43D8" w:rsidP="009F242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b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教学内容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  <w:t xml:space="preserve">四 </w:t>
            </w:r>
            <w:r>
              <w:rPr>
                <w:rFonts w:asciiTheme="minorEastAsia" w:eastAsiaTheme="minorEastAsia" w:hAnsiTheme="minorEastAsia" w:hint="eastAsia"/>
                <w:b/>
                <w:lang w:val="en-US" w:eastAsia="zh-CN"/>
              </w:rPr>
              <w:t>分组练习</w:t>
            </w:r>
          </w:p>
          <w:p w:rsidR="004C43D8" w:rsidRPr="006F44A9" w:rsidRDefault="004C43D8" w:rsidP="009F242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1.分组练习，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挑战过关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，获得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课堂表现加分</w:t>
            </w:r>
          </w:p>
          <w:p w:rsidR="004C43D8" w:rsidRPr="00361813" w:rsidRDefault="00893D6A" w:rsidP="009F242E">
            <w:pPr>
              <w:pStyle w:val="TableParagraph"/>
              <w:tabs>
                <w:tab w:val="left" w:pos="2511"/>
              </w:tabs>
              <w:spacing w:before="128"/>
              <w:ind w:left="42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893D6A">
              <w:rPr>
                <w:rFonts w:asciiTheme="minorEastAsia" w:eastAsiaTheme="minorEastAsia" w:hAnsiTheme="minorEastAsia"/>
                <w:noProof/>
                <w:sz w:val="24"/>
                <w:szCs w:val="24"/>
                <w:lang w:val="en-US" w:bidi="ar-SA"/>
              </w:rPr>
              <w:drawing>
                <wp:inline distT="0" distB="0" distL="0" distR="0">
                  <wp:extent cx="3240505" cy="1828800"/>
                  <wp:effectExtent l="0" t="0" r="0" b="0"/>
                  <wp:docPr id="6" name="图片 6" descr="C:\Users\ADMINI~1\AppData\Local\Temp\158989712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58989712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440" cy="1838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43D8" w:rsidRPr="006F44A9" w:rsidRDefault="004C43D8" w:rsidP="009F242E">
            <w:pPr>
              <w:pStyle w:val="TableParagraph"/>
              <w:tabs>
                <w:tab w:val="left" w:pos="2511"/>
              </w:tabs>
              <w:spacing w:before="128"/>
              <w:ind w:left="420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4C43D8" w:rsidRPr="00635775" w:rsidRDefault="004C43D8" w:rsidP="009F242E">
            <w:pPr>
              <w:pStyle w:val="TableParagraph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难</w:t>
            </w: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点练习 重点回顾】</w:t>
            </w:r>
          </w:p>
          <w:p w:rsidR="004C43D8" w:rsidRDefault="004C43D8" w:rsidP="00995A25">
            <w:pPr>
              <w:pStyle w:val="TableParagraph"/>
              <w:numPr>
                <w:ilvl w:val="0"/>
                <w:numId w:val="7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893D6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复习</w:t>
            </w:r>
            <w:r w:rsidR="00893D6A" w:rsidRPr="00893D6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新动作</w:t>
            </w:r>
          </w:p>
          <w:p w:rsidR="004C43D8" w:rsidRPr="00893D6A" w:rsidRDefault="004C43D8" w:rsidP="009F242E">
            <w:pPr>
              <w:pStyle w:val="TableParagraph"/>
              <w:numPr>
                <w:ilvl w:val="0"/>
                <w:numId w:val="7"/>
              </w:numPr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893D6A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回顾</w:t>
            </w:r>
            <w:r w:rsidR="00893D6A" w:rsidRPr="00893D6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脊椎训练</w:t>
            </w:r>
            <w:r w:rsidRPr="00893D6A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特点</w:t>
            </w:r>
          </w:p>
          <w:p w:rsidR="004C43D8" w:rsidRDefault="004C43D8" w:rsidP="009F242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4C43D8" w:rsidRPr="00635775" w:rsidRDefault="004C43D8" w:rsidP="009F242E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【作业布置】</w:t>
            </w:r>
          </w:p>
          <w:p w:rsidR="00893D6A" w:rsidRPr="00893D6A" w:rsidRDefault="004C43D8" w:rsidP="00893D6A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lang w:val="en-US" w:eastAsia="zh-CN"/>
              </w:rPr>
            </w:pPr>
            <w:r w:rsidRPr="00361813"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预习：</w:t>
            </w:r>
            <w:r w:rsidR="00893D6A" w:rsidRPr="00893D6A">
              <w:rPr>
                <w:rFonts w:asciiTheme="minorEastAsia" w:eastAsiaTheme="minorEastAsia" w:hAnsiTheme="minorEastAsia" w:hint="eastAsia"/>
                <w:bCs/>
                <w:lang w:val="en-US" w:eastAsia="zh-CN"/>
              </w:rPr>
              <w:t>《不倒翁》后半段</w:t>
            </w:r>
          </w:p>
          <w:p w:rsidR="00893D6A" w:rsidRPr="00893D6A" w:rsidRDefault="00893D6A" w:rsidP="00893D6A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作业：分组</w:t>
            </w:r>
            <w:r w:rsidRPr="00893D6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练习，合音乐练习舞蹈前半部分动作，注意动</w:t>
            </w:r>
            <w:r w:rsidRPr="00893D6A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lastRenderedPageBreak/>
              <w:t>作规范；节奏准确；表情生动</w:t>
            </w:r>
          </w:p>
          <w:p w:rsidR="004C43D8" w:rsidRPr="00635775" w:rsidRDefault="004C43D8" w:rsidP="009F242E">
            <w:pPr>
              <w:pStyle w:val="TableParagraph"/>
              <w:spacing w:before="212"/>
              <w:ind w:left="107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635775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课后：</w:t>
            </w:r>
          </w:p>
          <w:p w:rsidR="004C43D8" w:rsidRPr="00F92835" w:rsidRDefault="004C43D8" w:rsidP="009F242E">
            <w:pPr>
              <w:pStyle w:val="TableParagraph"/>
              <w:tabs>
                <w:tab w:val="left" w:pos="2511"/>
              </w:tabs>
              <w:spacing w:before="128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  <w:r w:rsidRPr="0071013E"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平台监测学生练习题及课后任务完成情况，及时评价、总结、反思，对后面教学工作及时做出调整。</w:t>
            </w:r>
          </w:p>
        </w:tc>
        <w:tc>
          <w:tcPr>
            <w:tcW w:w="2284" w:type="dxa"/>
            <w:vMerge/>
          </w:tcPr>
          <w:p w:rsidR="004C43D8" w:rsidRPr="00635775" w:rsidRDefault="004C43D8" w:rsidP="009F242E">
            <w:pPr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517" w:type="dxa"/>
            <w:tcBorders>
              <w:top w:val="nil"/>
            </w:tcBorders>
          </w:tcPr>
          <w:p w:rsidR="004C43D8" w:rsidRDefault="004C43D8" w:rsidP="009F242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228600" cy="180975"/>
                  <wp:effectExtent l="0" t="0" r="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43D8" w:rsidRDefault="004C43D8" w:rsidP="009F242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  <w:r w:rsidRPr="001B5642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教师、学生按时上课，遵守纪律，配合他</w:t>
            </w:r>
            <w:r w:rsidRPr="00B54519"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  <w:t>人工作， 发扬守时、守纪、与人为善的美德。</w:t>
            </w:r>
          </w:p>
          <w:p w:rsidR="004C43D8" w:rsidRDefault="004C43D8" w:rsidP="009F242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4C43D8" w:rsidRDefault="004C43D8" w:rsidP="009F242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4C43D8" w:rsidRDefault="004C43D8" w:rsidP="009F242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pacing w:val="4"/>
                <w:sz w:val="24"/>
                <w:szCs w:val="24"/>
                <w:lang w:eastAsia="zh-CN"/>
              </w:rPr>
            </w:pPr>
          </w:p>
          <w:p w:rsidR="004C43D8" w:rsidRDefault="004C43D8" w:rsidP="009F242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4C43D8" w:rsidRDefault="004C43D8" w:rsidP="009F242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4C43D8" w:rsidRDefault="004C43D8" w:rsidP="009F242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4C43D8" w:rsidRDefault="004C43D8" w:rsidP="009F242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  <w:p w:rsidR="004C43D8" w:rsidRDefault="004C43D8" w:rsidP="009F242E">
            <w:pPr>
              <w:pStyle w:val="TableParagraph"/>
              <w:spacing w:before="168" w:line="369" w:lineRule="auto"/>
              <w:ind w:right="43"/>
              <w:jc w:val="both"/>
              <w:rPr>
                <w:noProof/>
                <w:lang w:val="en-US" w:eastAsia="zh-CN" w:bidi="ar-SA"/>
              </w:rPr>
            </w:pPr>
          </w:p>
          <w:p w:rsidR="004C43D8" w:rsidRDefault="004C43D8" w:rsidP="009F242E">
            <w:pPr>
              <w:pStyle w:val="TableParagraph"/>
              <w:spacing w:before="168" w:line="369" w:lineRule="auto"/>
              <w:ind w:right="43"/>
              <w:jc w:val="both"/>
              <w:rPr>
                <w:noProof/>
                <w:lang w:val="en-US" w:eastAsia="zh-CN" w:bidi="ar-SA"/>
              </w:rPr>
            </w:pPr>
          </w:p>
          <w:p w:rsidR="004C43D8" w:rsidRDefault="004C43D8" w:rsidP="009F242E">
            <w:pPr>
              <w:pStyle w:val="TableParagraph"/>
              <w:spacing w:before="168" w:line="369" w:lineRule="auto"/>
              <w:ind w:right="43"/>
              <w:jc w:val="both"/>
              <w:rPr>
                <w:noProof/>
                <w:lang w:val="en-US" w:eastAsia="zh-CN" w:bidi="ar-SA"/>
              </w:rPr>
            </w:pPr>
          </w:p>
          <w:p w:rsidR="004C43D8" w:rsidRPr="003A0552" w:rsidRDefault="004C43D8" w:rsidP="009F242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  <w:p w:rsidR="004C43D8" w:rsidRDefault="004C43D8" w:rsidP="009F242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>
                  <wp:extent cx="228600" cy="1809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0C4C" w:rsidRPr="00D50C4C" w:rsidRDefault="004C43D8" w:rsidP="00D50C4C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val="en-US" w:eastAsia="zh-CN"/>
              </w:rPr>
              <w:t>通过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  <w:t>舞蹈动作学习，</w:t>
            </w:r>
            <w:r w:rsidR="00D50C4C" w:rsidRPr="00D50C4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引导</w:t>
            </w:r>
            <w:r w:rsidR="00D50C4C"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学生像</w:t>
            </w:r>
            <w:r w:rsidR="00D50C4C" w:rsidRPr="00D50C4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不倒翁</w:t>
            </w:r>
            <w:r w:rsidR="00D50C4C">
              <w:rPr>
                <w:rFonts w:asciiTheme="minorEastAsia" w:eastAsiaTheme="minorEastAsia" w:hAnsiTheme="minorEastAsia"/>
                <w:bCs/>
                <w:sz w:val="24"/>
                <w:szCs w:val="24"/>
                <w:lang w:val="en-US" w:eastAsia="zh-CN"/>
              </w:rPr>
              <w:t>一样</w:t>
            </w:r>
            <w:r w:rsidR="00D50C4C" w:rsidRPr="00D50C4C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val="en-US" w:eastAsia="zh-CN"/>
              </w:rPr>
              <w:t>，有着坚强的意志、坚韧不拔的品质,拥有一种打不败的斗士精神。</w:t>
            </w:r>
          </w:p>
          <w:p w:rsidR="004C43D8" w:rsidRPr="00D50C4C" w:rsidRDefault="004C43D8" w:rsidP="009F242E">
            <w:pPr>
              <w:pStyle w:val="TableParagraph"/>
              <w:spacing w:before="168" w:line="369" w:lineRule="auto"/>
              <w:ind w:right="43"/>
              <w:jc w:val="both"/>
              <w:rPr>
                <w:rFonts w:asciiTheme="minorEastAsia" w:eastAsiaTheme="minorEastAsia" w:hAnsiTheme="minorEastAsia"/>
                <w:sz w:val="24"/>
                <w:szCs w:val="24"/>
                <w:lang w:val="en-US" w:eastAsia="zh-CN"/>
              </w:rPr>
            </w:pPr>
          </w:p>
        </w:tc>
      </w:tr>
    </w:tbl>
    <w:p w:rsidR="004C43D8" w:rsidRDefault="004C43D8" w:rsidP="004C43D8">
      <w:pPr>
        <w:pStyle w:val="a3"/>
        <w:spacing w:before="161"/>
        <w:rPr>
          <w:rFonts w:ascii="新宋体" w:eastAsia="新宋体"/>
        </w:rPr>
      </w:pPr>
    </w:p>
    <w:p w:rsidR="004C43D8" w:rsidRDefault="004C43D8" w:rsidP="004C43D8"/>
    <w:p w:rsidR="00B74C03" w:rsidRDefault="00B74C03"/>
    <w:sectPr w:rsidR="00B74C03" w:rsidSect="005C2175">
      <w:pgSz w:w="11910" w:h="16840"/>
      <w:pgMar w:top="1580" w:right="840" w:bottom="280" w:left="9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1E9" w:rsidRDefault="008931E9" w:rsidP="00893D6A">
      <w:r>
        <w:separator/>
      </w:r>
    </w:p>
  </w:endnote>
  <w:endnote w:type="continuationSeparator" w:id="0">
    <w:p w:rsidR="008931E9" w:rsidRDefault="008931E9" w:rsidP="00893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1E9" w:rsidRDefault="008931E9" w:rsidP="00893D6A">
      <w:r>
        <w:separator/>
      </w:r>
    </w:p>
  </w:footnote>
  <w:footnote w:type="continuationSeparator" w:id="0">
    <w:p w:rsidR="008931E9" w:rsidRDefault="008931E9" w:rsidP="00893D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4D2"/>
    <w:multiLevelType w:val="hybridMultilevel"/>
    <w:tmpl w:val="8ECC9670"/>
    <w:lvl w:ilvl="0" w:tplc="0B52911E">
      <w:start w:val="1"/>
      <w:numFmt w:val="decimal"/>
      <w:lvlText w:val="%1."/>
      <w:lvlJc w:val="left"/>
      <w:pPr>
        <w:ind w:left="347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1">
    <w:nsid w:val="138036E1"/>
    <w:multiLevelType w:val="hybridMultilevel"/>
    <w:tmpl w:val="242E7BB0"/>
    <w:lvl w:ilvl="0" w:tplc="0409000F">
      <w:start w:val="1"/>
      <w:numFmt w:val="decimal"/>
      <w:lvlText w:val="%1."/>
      <w:lvlJc w:val="left"/>
      <w:pPr>
        <w:ind w:left="526" w:hanging="420"/>
      </w:pPr>
    </w:lvl>
    <w:lvl w:ilvl="1" w:tplc="04090019" w:tentative="1">
      <w:start w:val="1"/>
      <w:numFmt w:val="lowerLetter"/>
      <w:lvlText w:val="%2)"/>
      <w:lvlJc w:val="left"/>
      <w:pPr>
        <w:ind w:left="946" w:hanging="420"/>
      </w:pPr>
    </w:lvl>
    <w:lvl w:ilvl="2" w:tplc="0409001B" w:tentative="1">
      <w:start w:val="1"/>
      <w:numFmt w:val="lowerRoman"/>
      <w:lvlText w:val="%3."/>
      <w:lvlJc w:val="righ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9" w:tentative="1">
      <w:start w:val="1"/>
      <w:numFmt w:val="lowerLetter"/>
      <w:lvlText w:val="%5)"/>
      <w:lvlJc w:val="left"/>
      <w:pPr>
        <w:ind w:left="2206" w:hanging="420"/>
      </w:pPr>
    </w:lvl>
    <w:lvl w:ilvl="5" w:tplc="0409001B" w:tentative="1">
      <w:start w:val="1"/>
      <w:numFmt w:val="lowerRoman"/>
      <w:lvlText w:val="%6."/>
      <w:lvlJc w:val="righ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9" w:tentative="1">
      <w:start w:val="1"/>
      <w:numFmt w:val="lowerLetter"/>
      <w:lvlText w:val="%8)"/>
      <w:lvlJc w:val="left"/>
      <w:pPr>
        <w:ind w:left="3466" w:hanging="420"/>
      </w:pPr>
    </w:lvl>
    <w:lvl w:ilvl="8" w:tplc="0409001B" w:tentative="1">
      <w:start w:val="1"/>
      <w:numFmt w:val="lowerRoman"/>
      <w:lvlText w:val="%9."/>
      <w:lvlJc w:val="right"/>
      <w:pPr>
        <w:ind w:left="3886" w:hanging="420"/>
      </w:pPr>
    </w:lvl>
  </w:abstractNum>
  <w:abstractNum w:abstractNumId="2">
    <w:nsid w:val="233A181E"/>
    <w:multiLevelType w:val="hybridMultilevel"/>
    <w:tmpl w:val="93A804D2"/>
    <w:lvl w:ilvl="0" w:tplc="8E280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3C557C"/>
    <w:multiLevelType w:val="hybridMultilevel"/>
    <w:tmpl w:val="5D004256"/>
    <w:lvl w:ilvl="0" w:tplc="39B2F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52889"/>
    <w:multiLevelType w:val="hybridMultilevel"/>
    <w:tmpl w:val="C36ED31E"/>
    <w:lvl w:ilvl="0" w:tplc="2A16E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FA3757C"/>
    <w:multiLevelType w:val="hybridMultilevel"/>
    <w:tmpl w:val="8A0A176E"/>
    <w:lvl w:ilvl="0" w:tplc="F1CA927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9A778A4"/>
    <w:multiLevelType w:val="hybridMultilevel"/>
    <w:tmpl w:val="0FB29666"/>
    <w:lvl w:ilvl="0" w:tplc="3EE2B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3D8"/>
    <w:rsid w:val="00392152"/>
    <w:rsid w:val="00464CCB"/>
    <w:rsid w:val="004C43D8"/>
    <w:rsid w:val="00502015"/>
    <w:rsid w:val="005C2175"/>
    <w:rsid w:val="00630359"/>
    <w:rsid w:val="00737887"/>
    <w:rsid w:val="007E6084"/>
    <w:rsid w:val="008931E9"/>
    <w:rsid w:val="00893D6A"/>
    <w:rsid w:val="00920DDC"/>
    <w:rsid w:val="009A3704"/>
    <w:rsid w:val="00B74C03"/>
    <w:rsid w:val="00C30C92"/>
    <w:rsid w:val="00CB28C6"/>
    <w:rsid w:val="00D50C4C"/>
    <w:rsid w:val="00D92472"/>
    <w:rsid w:val="00E7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43D8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4C43D8"/>
    <w:pPr>
      <w:spacing w:before="1"/>
      <w:ind w:left="2460"/>
      <w:outlineLvl w:val="0"/>
    </w:pPr>
    <w:rPr>
      <w:rFonts w:ascii="宋体" w:eastAsia="宋体" w:hAnsi="宋体" w:cs="宋体"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4C43D8"/>
    <w:rPr>
      <w:rFonts w:ascii="宋体" w:eastAsia="宋体" w:hAnsi="宋体" w:cs="宋体"/>
      <w:kern w:val="0"/>
      <w:sz w:val="32"/>
      <w:szCs w:val="32"/>
      <w:u w:val="single" w:color="000000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4C43D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4C43D8"/>
    <w:rPr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4C43D8"/>
    <w:rPr>
      <w:rFonts w:ascii="仿宋" w:eastAsia="仿宋" w:hAnsi="仿宋" w:cs="仿宋"/>
      <w:kern w:val="0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4C43D8"/>
  </w:style>
  <w:style w:type="paragraph" w:styleId="a4">
    <w:name w:val="Normal (Web)"/>
    <w:basedOn w:val="a"/>
    <w:uiPriority w:val="99"/>
    <w:semiHidden/>
    <w:unhideWhenUsed/>
    <w:rsid w:val="00893D6A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5">
    <w:name w:val="header"/>
    <w:basedOn w:val="a"/>
    <w:link w:val="Char0"/>
    <w:uiPriority w:val="99"/>
    <w:unhideWhenUsed/>
    <w:rsid w:val="00893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93D6A"/>
    <w:rPr>
      <w:rFonts w:ascii="仿宋" w:eastAsia="仿宋" w:hAnsi="仿宋" w:cs="仿宋"/>
      <w:kern w:val="0"/>
      <w:sz w:val="18"/>
      <w:szCs w:val="18"/>
      <w:lang w:val="zh-CN" w:bidi="zh-CN"/>
    </w:rPr>
  </w:style>
  <w:style w:type="paragraph" w:styleId="a6">
    <w:name w:val="footer"/>
    <w:basedOn w:val="a"/>
    <w:link w:val="Char1"/>
    <w:uiPriority w:val="99"/>
    <w:unhideWhenUsed/>
    <w:rsid w:val="00893D6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93D6A"/>
    <w:rPr>
      <w:rFonts w:ascii="仿宋" w:eastAsia="仿宋" w:hAnsi="仿宋" w:cs="仿宋"/>
      <w:kern w:val="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419</Words>
  <Characters>2393</Characters>
  <Application>Microsoft Office Word</Application>
  <DocSecurity>0</DocSecurity>
  <Lines>19</Lines>
  <Paragraphs>5</Paragraphs>
  <ScaleCrop>false</ScaleCrop>
  <Company>中国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杨辉</dc:creator>
  <cp:keywords/>
  <dc:description/>
  <cp:lastModifiedBy>Administrator</cp:lastModifiedBy>
  <cp:revision>6</cp:revision>
  <cp:lastPrinted>2020-05-26T12:45:00Z</cp:lastPrinted>
  <dcterms:created xsi:type="dcterms:W3CDTF">2020-05-19T13:29:00Z</dcterms:created>
  <dcterms:modified xsi:type="dcterms:W3CDTF">2020-06-21T10:16:00Z</dcterms:modified>
</cp:coreProperties>
</file>