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bCs/>
          <w:sz w:val="52"/>
          <w:szCs w:val="52"/>
          <w:lang w:val="en-US"/>
        </w:rPr>
      </w:pPr>
      <w:bookmarkStart w:id="0" w:name="_GoBack"/>
      <w:bookmarkEnd w:id="0"/>
      <w:r>
        <w:t xml:space="preserve">                        </w:t>
      </w:r>
      <w:r>
        <w:rPr>
          <w:lang w:val="en-US"/>
        </w:rPr>
        <w:t xml:space="preserve"> </w:t>
      </w:r>
      <w:r>
        <w:t xml:space="preserve"> </w:t>
      </w:r>
      <w:r>
        <w:rPr>
          <w:lang w:val="en-US"/>
        </w:rPr>
        <w:t xml:space="preserve">  </w:t>
      </w:r>
    </w:p>
    <w:p>
      <w:pPr>
        <w:pStyle w:val="style0"/>
        <w:jc w:val="center"/>
        <w:rPr>
          <w:b/>
          <w:bCs/>
          <w:sz w:val="52"/>
          <w:szCs w:val="52"/>
          <w:lang w:val="en-US"/>
        </w:rPr>
      </w:pPr>
      <w:r>
        <w:rPr>
          <w:rFonts w:hint="default"/>
          <w:sz w:val="36"/>
          <w:szCs w:val="36"/>
          <w:lang w:val="en-US" w:eastAsia="zh-CN"/>
        </w:rPr>
        <w:t>天府艺术与传媒学院</w:t>
      </w:r>
    </w:p>
    <w:p>
      <w:pPr>
        <w:pStyle w:val="style0"/>
        <w:jc w:val="center"/>
        <w:rPr>
          <w:b/>
          <w:bCs/>
          <w:sz w:val="52"/>
          <w:szCs w:val="52"/>
          <w:lang w:val="en-US"/>
        </w:rPr>
      </w:pPr>
      <w:r>
        <w:rPr>
          <w:rFonts w:hint="default"/>
          <w:sz w:val="36"/>
          <w:szCs w:val="36"/>
          <w:lang w:val="en-US" w:eastAsia="zh-CN"/>
        </w:rPr>
        <w:t>《幼儿歌曲编配入门－以儿歌小星星为例》课程</w:t>
      </w:r>
    </w:p>
    <w:p>
      <w:pPr>
        <w:pStyle w:val="style0"/>
        <w:jc w:val="both"/>
        <w:rPr>
          <w:b/>
          <w:bCs/>
          <w:sz w:val="52"/>
          <w:szCs w:val="52"/>
          <w:lang w:val="en-US"/>
        </w:rPr>
      </w:pPr>
    </w:p>
    <w:p>
      <w:pPr>
        <w:pStyle w:val="style0"/>
        <w:jc w:val="center"/>
        <w:rPr>
          <w:b/>
          <w:bCs/>
          <w:sz w:val="52"/>
          <w:szCs w:val="52"/>
          <w:lang w:val="en-US"/>
        </w:rPr>
      </w:pPr>
      <w:r>
        <w:rPr>
          <w:rFonts w:hint="default"/>
          <w:b/>
          <w:sz w:val="72"/>
          <w:szCs w:val="72"/>
          <w:lang w:val="en-US" w:eastAsia="zh-CN"/>
        </w:rPr>
        <w:t>教</w:t>
      </w:r>
    </w:p>
    <w:p>
      <w:pPr>
        <w:pStyle w:val="style0"/>
        <w:jc w:val="center"/>
        <w:rPr>
          <w:b/>
          <w:bCs/>
          <w:sz w:val="52"/>
          <w:szCs w:val="52"/>
          <w:lang w:val="en-US"/>
        </w:rPr>
      </w:pPr>
      <w:r>
        <w:rPr>
          <w:rFonts w:hint="default"/>
          <w:b/>
          <w:sz w:val="72"/>
          <w:szCs w:val="72"/>
          <w:lang w:val="en-US" w:eastAsia="zh-CN"/>
        </w:rPr>
        <w:t>学</w:t>
      </w:r>
    </w:p>
    <w:p>
      <w:pPr>
        <w:pStyle w:val="style0"/>
        <w:jc w:val="center"/>
        <w:rPr>
          <w:b/>
          <w:bCs/>
          <w:sz w:val="52"/>
          <w:szCs w:val="52"/>
          <w:lang w:val="en-US"/>
        </w:rPr>
      </w:pPr>
      <w:r>
        <w:rPr>
          <w:rFonts w:hint="default"/>
          <w:b/>
          <w:sz w:val="72"/>
          <w:szCs w:val="72"/>
          <w:lang w:val="en-US" w:eastAsia="zh-CN"/>
        </w:rPr>
        <w:t>实</w:t>
      </w:r>
    </w:p>
    <w:p>
      <w:pPr>
        <w:pStyle w:val="style0"/>
        <w:jc w:val="center"/>
        <w:rPr>
          <w:b/>
          <w:bCs/>
          <w:sz w:val="52"/>
          <w:szCs w:val="52"/>
          <w:lang w:val="en-US"/>
        </w:rPr>
      </w:pPr>
      <w:r>
        <w:rPr>
          <w:rFonts w:hint="default"/>
          <w:b/>
          <w:sz w:val="72"/>
          <w:szCs w:val="72"/>
          <w:lang w:val="en-US" w:eastAsia="zh-CN"/>
        </w:rPr>
        <w:t>施</w:t>
      </w:r>
    </w:p>
    <w:p>
      <w:pPr>
        <w:pStyle w:val="style0"/>
        <w:jc w:val="center"/>
        <w:rPr>
          <w:b/>
          <w:bCs/>
          <w:sz w:val="52"/>
          <w:szCs w:val="52"/>
          <w:lang w:val="en-US"/>
        </w:rPr>
      </w:pPr>
      <w:r>
        <w:rPr>
          <w:rFonts w:hint="default"/>
          <w:b/>
          <w:sz w:val="72"/>
          <w:szCs w:val="72"/>
          <w:lang w:val="en-US" w:eastAsia="zh-CN"/>
        </w:rPr>
        <w:t>报</w:t>
      </w:r>
    </w:p>
    <w:p>
      <w:pPr>
        <w:pStyle w:val="style0"/>
        <w:jc w:val="center"/>
        <w:rPr>
          <w:b/>
          <w:bCs/>
          <w:sz w:val="52"/>
          <w:szCs w:val="52"/>
          <w:lang w:val="en-US"/>
        </w:rPr>
      </w:pPr>
      <w:r>
        <w:rPr>
          <w:rFonts w:hint="default"/>
          <w:b/>
          <w:sz w:val="72"/>
          <w:szCs w:val="72"/>
          <w:lang w:val="en-US" w:eastAsia="zh-CN"/>
        </w:rPr>
        <w:t>告</w:t>
      </w:r>
    </w:p>
    <w:p>
      <w:pPr>
        <w:pStyle w:val="style0"/>
        <w:jc w:val="center"/>
        <w:rPr>
          <w:b/>
          <w:bCs/>
          <w:sz w:val="52"/>
          <w:szCs w:val="52"/>
          <w:lang w:val="en-US"/>
        </w:rPr>
      </w:pPr>
    </w:p>
    <w:p>
      <w:pPr>
        <w:pStyle w:val="style0"/>
        <w:jc w:val="both"/>
        <w:rPr>
          <w:b/>
          <w:bCs/>
          <w:sz w:val="52"/>
          <w:szCs w:val="52"/>
          <w:lang w:val="en-US"/>
        </w:rPr>
      </w:pPr>
    </w:p>
    <w:p>
      <w:pPr>
        <w:pStyle w:val="style0"/>
        <w:jc w:val="center"/>
        <w:rPr>
          <w:b/>
          <w:bCs/>
          <w:sz w:val="52"/>
          <w:szCs w:val="52"/>
          <w:lang w:val="en-US"/>
        </w:rPr>
      </w:pPr>
      <w:r>
        <w:rPr>
          <w:rFonts w:hint="default"/>
          <w:b w:val="false"/>
          <w:sz w:val="36"/>
          <w:szCs w:val="36"/>
          <w:lang w:val="en-US" w:eastAsia="zh-CN"/>
        </w:rPr>
        <w:t>授课教师：宋吟雪</w:t>
      </w:r>
    </w:p>
    <w:p>
      <w:pPr>
        <w:pStyle w:val="style0"/>
        <w:jc w:val="center"/>
        <w:rPr>
          <w:b/>
          <w:bCs/>
          <w:sz w:val="52"/>
          <w:szCs w:val="52"/>
          <w:lang w:val="en-US"/>
        </w:rPr>
      </w:pPr>
      <w:r>
        <w:rPr>
          <w:rFonts w:hint="default"/>
          <w:b w:val="false"/>
          <w:sz w:val="36"/>
          <w:szCs w:val="36"/>
          <w:lang w:val="en-US" w:eastAsia="zh-CN"/>
        </w:rPr>
        <w:t>2021年11月</w:t>
      </w:r>
    </w:p>
    <w:p>
      <w:pPr>
        <w:pStyle w:val="style0"/>
        <w:rPr>
          <w:b/>
          <w:bCs/>
          <w:sz w:val="52"/>
          <w:szCs w:val="52"/>
          <w:lang w:val="en-US"/>
        </w:rPr>
      </w:pPr>
    </w:p>
    <w:p>
      <w:pPr>
        <w:pStyle w:val="style0"/>
        <w:rPr>
          <w:b/>
          <w:bCs/>
          <w:sz w:val="52"/>
          <w:szCs w:val="52"/>
          <w:lang w:val="en-US"/>
        </w:rPr>
      </w:pPr>
    </w:p>
    <w:bookmarkStart w:id="1" w:name="_Toc20842_WPSOffice_Type2"/>
    <w:p>
      <w:pPr>
        <w:pStyle w:val="style0"/>
        <w:spacing w:before="0" w:after="0" w:lineRule="auto" w:line="240"/>
        <w:ind w:left="0" w:leftChars="0" w:right="0" w:rightChars="0" w:firstLine="0" w:firstLineChars="0"/>
        <w:jc w:val="center"/>
        <w:rPr>
          <w:b/>
          <w:bCs/>
          <w:sz w:val="52"/>
          <w:szCs w:val="52"/>
          <w:lang w:val="en-US"/>
        </w:rPr>
      </w:pPr>
      <w:r>
        <w:rPr>
          <w:rFonts w:ascii="黑体" w:cs="黑体" w:eastAsia="黑体" w:hAnsi="黑体" w:hint="default"/>
          <w:b/>
          <w:bCs/>
          <w:sz w:val="44"/>
          <w:szCs w:val="44"/>
        </w:rPr>
        <w:t>目</w:t>
      </w:r>
      <w:r>
        <w:rPr>
          <w:rFonts w:ascii="黑体" w:cs="黑体" w:eastAsia="黑体" w:hAnsi="黑体" w:hint="default"/>
          <w:b/>
          <w:bCs/>
          <w:sz w:val="44"/>
          <w:szCs w:val="44"/>
          <w:lang w:val="en-US" w:eastAsia="zh-CN"/>
        </w:rPr>
        <w:t xml:space="preserve">  </w:t>
      </w:r>
      <w:r>
        <w:rPr>
          <w:rFonts w:ascii="黑体" w:cs="黑体" w:eastAsia="黑体" w:hAnsi="黑体" w:hint="default"/>
          <w:b/>
          <w:bCs/>
          <w:sz w:val="44"/>
          <w:szCs w:val="44"/>
        </w:rPr>
        <w:t>录</w:t>
      </w:r>
    </w:p>
    <w:p>
      <w:pPr>
        <w:pStyle w:val="style0"/>
        <w:spacing w:before="0" w:after="0" w:lineRule="auto" w:line="240"/>
        <w:ind w:left="0" w:leftChars="0" w:right="0" w:rightChars="0" w:firstLine="0" w:firstLineChars="0"/>
        <w:jc w:val="center"/>
        <w:rPr>
          <w:b/>
          <w:bCs/>
          <w:sz w:val="52"/>
          <w:szCs w:val="52"/>
          <w:lang w:val="en-US"/>
        </w:rPr>
      </w:pPr>
    </w:p>
    <w:p>
      <w:pPr>
        <w:pStyle w:val="style4099"/>
        <w:tabs>
          <w:tab w:val="right" w:leader="dot" w:pos="8300"/>
        </w:tabs>
        <w:rPr>
          <w:b/>
          <w:bCs/>
          <w:sz w:val="52"/>
          <w:szCs w:val="52"/>
          <w:lang w:val="en-US"/>
        </w:rPr>
      </w:pPr>
      <w:r>
        <w:rPr>
          <w:rFonts w:ascii="Calibri" w:cs="宋体" w:eastAsia="宋体" w:hAnsi="Calibri" w:hint="default"/>
          <w:b/>
          <w:bCs/>
          <w:sz w:val="32"/>
          <w:szCs w:val="32"/>
        </w:rPr>
        <w:t>一、</w:t>
      </w:r>
      <w:r>
        <w:rPr>
          <w:rFonts w:ascii="Calibri" w:cs="宋体" w:eastAsia="宋体" w:hAnsi="Calibri" w:hint="default"/>
          <w:b/>
          <w:bCs/>
          <w:sz w:val="32"/>
          <w:szCs w:val="32"/>
        </w:rPr>
        <w:t xml:space="preserve"> </w:t>
      </w:r>
      <w:r>
        <w:rPr>
          <w:rFonts w:ascii="Calibri" w:cs="宋体" w:eastAsia="宋体" w:hAnsi="Calibri" w:hint="default"/>
          <w:b/>
          <w:bCs/>
          <w:sz w:val="32"/>
          <w:szCs w:val="32"/>
        </w:rPr>
        <w:t>教学分析</w:t>
      </w:r>
      <w:bookmarkStart w:id="2" w:name="_Toc609_WPSOffice_Level1Page"/>
      <w:r>
        <w:rPr>
          <w:rFonts w:ascii="Calibri" w:cs="宋体" w:eastAsia="宋体" w:hAnsi="Calibri" w:hint="default"/>
          <w:b/>
          <w:bCs/>
          <w:sz w:val="32"/>
          <w:szCs w:val="32"/>
          <w:lang w:val="en-US"/>
        </w:rPr>
        <w:tab/>
      </w:r>
      <w:bookmarkEnd w:id="2"/>
      <w:r>
        <w:rPr>
          <w:rFonts w:ascii="Calibri" w:cs="宋体" w:eastAsia="宋体" w:hAnsi="Calibri" w:hint="default"/>
          <w:b/>
          <w:bCs/>
          <w:sz w:val="32"/>
          <w:szCs w:val="32"/>
          <w:lang w:val="en-US"/>
        </w:rPr>
        <w:t>3</w:t>
      </w:r>
    </w:p>
    <w:p>
      <w:pPr>
        <w:pStyle w:val="style4100"/>
        <w:tabs>
          <w:tab w:val="right" w:leader="dot" w:pos="8300"/>
        </w:tabs>
        <w:ind w:leftChars="0" w:firstLineChars="200"/>
        <w:rPr>
          <w:rFonts w:ascii="宋体" w:cs="宋体" w:eastAsia="宋体" w:hAnsi="宋体" w:hint="default"/>
          <w:sz w:val="32"/>
          <w:szCs w:val="32"/>
          <w:lang w:val="en-US"/>
        </w:rPr>
      </w:pPr>
      <w:r>
        <w:rPr>
          <w:rFonts w:ascii="宋体" w:cs="宋体" w:eastAsia="宋体" w:hAnsi="宋体" w:hint="default"/>
          <w:sz w:val="32"/>
          <w:szCs w:val="32"/>
          <w:lang w:val="en-US"/>
        </w:rPr>
        <w:t>1.</w:t>
      </w:r>
      <w:r>
        <w:rPr>
          <w:rFonts w:ascii="宋体" w:cs="宋体" w:eastAsia="宋体" w:hAnsi="宋体" w:hint="default"/>
          <w:sz w:val="32"/>
          <w:szCs w:val="32"/>
        </w:rPr>
        <w:t>课程性质</w:t>
      </w:r>
      <w:bookmarkStart w:id="3" w:name="_Toc20842_WPSOffice_Level2Page"/>
      <w:r>
        <w:rPr>
          <w:rFonts w:ascii="宋体" w:cs="宋体" w:eastAsia="宋体" w:hAnsi="宋体" w:hint="default"/>
          <w:sz w:val="32"/>
          <w:szCs w:val="32"/>
          <w:lang w:val="en-US"/>
        </w:rPr>
        <w:tab/>
      </w:r>
      <w:bookmarkEnd w:id="3"/>
      <w:r>
        <w:rPr>
          <w:rFonts w:ascii="宋体" w:cs="宋体" w:eastAsia="宋体" w:hAnsi="宋体" w:hint="default"/>
          <w:sz w:val="32"/>
          <w:szCs w:val="32"/>
          <w:lang w:val="en-US"/>
        </w:rPr>
        <w:t>3</w:t>
      </w:r>
    </w:p>
    <w:p>
      <w:pPr>
        <w:pStyle w:val="style4100"/>
        <w:tabs>
          <w:tab w:val="right" w:leader="dot" w:pos="8300"/>
        </w:tabs>
        <w:ind w:leftChars="0" w:firstLineChars="200"/>
        <w:rPr>
          <w:b/>
          <w:bCs/>
          <w:sz w:val="52"/>
          <w:szCs w:val="52"/>
          <w:lang w:val="en-US"/>
        </w:rPr>
      </w:pPr>
      <w:r>
        <w:rPr>
          <w:rFonts w:ascii="宋体" w:cs="宋体" w:eastAsia="宋体" w:hAnsi="宋体" w:hint="default"/>
          <w:sz w:val="32"/>
          <w:szCs w:val="32"/>
          <w:lang w:val="en-US"/>
        </w:rPr>
        <w:t>2.</w:t>
      </w:r>
      <w:r>
        <w:rPr>
          <w:rFonts w:ascii="宋体" w:cs="宋体" w:eastAsia="宋体" w:hAnsi="宋体" w:hint="default"/>
          <w:sz w:val="32"/>
          <w:szCs w:val="32"/>
        </w:rPr>
        <w:t>教材选用</w:t>
      </w:r>
      <w:bookmarkStart w:id="4" w:name="_Toc31300_WPSOffice_Level2Page"/>
      <w:r>
        <w:rPr>
          <w:rFonts w:ascii="宋体" w:cs="宋体" w:eastAsia="宋体" w:hAnsi="宋体" w:hint="default"/>
          <w:sz w:val="32"/>
          <w:szCs w:val="32"/>
          <w:lang w:val="en-US"/>
        </w:rPr>
        <w:tab/>
      </w:r>
      <w:bookmarkEnd w:id="4"/>
      <w:r>
        <w:rPr>
          <w:rFonts w:ascii="宋体" w:cs="宋体" w:eastAsia="宋体" w:hAnsi="宋体" w:hint="default"/>
          <w:sz w:val="32"/>
          <w:szCs w:val="32"/>
          <w:lang w:val="en-US"/>
        </w:rPr>
        <w:t>3</w:t>
      </w:r>
    </w:p>
    <w:p>
      <w:pPr>
        <w:pStyle w:val="style4100"/>
        <w:tabs>
          <w:tab w:val="right" w:leader="dot" w:pos="8300"/>
        </w:tabs>
        <w:ind w:leftChars="0" w:firstLineChars="200"/>
        <w:rPr>
          <w:b/>
          <w:bCs/>
          <w:sz w:val="52"/>
          <w:szCs w:val="52"/>
          <w:lang w:val="en-US"/>
        </w:rPr>
      </w:pPr>
      <w:r>
        <w:rPr>
          <w:rFonts w:ascii="宋体" w:cs="宋体" w:eastAsia="宋体" w:hAnsi="宋体" w:hint="default"/>
          <w:sz w:val="32"/>
          <w:szCs w:val="32"/>
          <w:lang w:val="en-US"/>
        </w:rPr>
        <w:t>3.</w:t>
      </w:r>
      <w:r>
        <w:rPr>
          <w:rFonts w:ascii="宋体" w:cs="宋体" w:eastAsia="宋体" w:hAnsi="宋体" w:hint="default"/>
          <w:sz w:val="32"/>
          <w:szCs w:val="32"/>
        </w:rPr>
        <w:t>学情分析</w:t>
      </w:r>
      <w:bookmarkStart w:id="5" w:name="_Toc31750_WPSOffice_Level2Page"/>
      <w:r>
        <w:rPr>
          <w:rFonts w:ascii="宋体" w:cs="宋体" w:eastAsia="宋体" w:hAnsi="宋体" w:hint="default"/>
          <w:sz w:val="32"/>
          <w:szCs w:val="32"/>
          <w:lang w:val="en-US"/>
        </w:rPr>
        <w:tab/>
      </w:r>
      <w:bookmarkEnd w:id="5"/>
      <w:r>
        <w:rPr>
          <w:rFonts w:ascii="宋体" w:cs="宋体" w:eastAsia="宋体" w:hAnsi="宋体" w:hint="default"/>
          <w:sz w:val="32"/>
          <w:szCs w:val="32"/>
          <w:lang w:val="en-US"/>
        </w:rPr>
        <w:t>4</w:t>
      </w:r>
    </w:p>
    <w:p>
      <w:pPr>
        <w:pStyle w:val="style4099"/>
        <w:tabs>
          <w:tab w:val="right" w:leader="dot" w:pos="8300"/>
        </w:tabs>
        <w:rPr>
          <w:b/>
          <w:bCs/>
          <w:sz w:val="52"/>
          <w:szCs w:val="52"/>
          <w:lang w:val="en-US"/>
        </w:rPr>
      </w:pPr>
      <w:r>
        <w:rPr>
          <w:rFonts w:ascii="宋体" w:cs="宋体" w:eastAsia="宋体" w:hAnsi="宋体" w:hint="default"/>
          <w:b/>
          <w:bCs/>
          <w:sz w:val="32"/>
          <w:szCs w:val="32"/>
        </w:rPr>
        <w:t>二、</w:t>
      </w:r>
      <w:r>
        <w:rPr>
          <w:rFonts w:ascii="宋体" w:cs="宋体" w:eastAsia="宋体" w:hAnsi="宋体" w:hint="default"/>
          <w:b/>
          <w:bCs/>
          <w:sz w:val="32"/>
          <w:szCs w:val="32"/>
        </w:rPr>
        <w:t xml:space="preserve"> </w:t>
      </w:r>
      <w:r>
        <w:rPr>
          <w:rFonts w:ascii="宋体" w:cs="宋体" w:eastAsia="宋体" w:hAnsi="宋体" w:hint="default"/>
          <w:b/>
          <w:bCs/>
          <w:sz w:val="32"/>
          <w:szCs w:val="32"/>
        </w:rPr>
        <w:t>教学设计</w:t>
      </w:r>
      <w:bookmarkStart w:id="6" w:name="_Toc20842_WPSOffice_Level1Page"/>
      <w:r>
        <w:rPr>
          <w:rFonts w:ascii="宋体" w:cs="宋体" w:eastAsia="宋体" w:hAnsi="宋体" w:hint="default"/>
          <w:b/>
          <w:bCs/>
          <w:sz w:val="32"/>
          <w:szCs w:val="32"/>
          <w:lang w:val="en-US"/>
        </w:rPr>
        <w:tab/>
      </w:r>
      <w:bookmarkEnd w:id="6"/>
      <w:r>
        <w:rPr>
          <w:rFonts w:ascii="宋体" w:cs="宋体" w:eastAsia="宋体" w:hAnsi="宋体" w:hint="default"/>
          <w:b/>
          <w:bCs/>
          <w:sz w:val="32"/>
          <w:szCs w:val="32"/>
          <w:lang w:val="en-US"/>
        </w:rPr>
        <w:t>4</w:t>
      </w:r>
    </w:p>
    <w:p>
      <w:pPr>
        <w:pStyle w:val="style4100"/>
        <w:tabs>
          <w:tab w:val="right" w:leader="dot" w:pos="8300"/>
        </w:tabs>
        <w:rPr>
          <w:b/>
          <w:bCs/>
          <w:sz w:val="52"/>
          <w:szCs w:val="52"/>
          <w:lang w:val="en-US"/>
        </w:rPr>
      </w:pPr>
      <w:r>
        <w:rPr>
          <w:rFonts w:ascii="宋体" w:cs="宋体" w:eastAsia="宋体" w:hAnsi="宋体" w:hint="default"/>
          <w:sz w:val="32"/>
          <w:szCs w:val="32"/>
          <w:lang w:val="en-US"/>
        </w:rPr>
        <w:t xml:space="preserve">  </w:t>
      </w:r>
      <w:r>
        <w:rPr>
          <w:rFonts w:ascii="宋体" w:cs="宋体" w:eastAsia="宋体" w:hAnsi="宋体" w:hint="default"/>
          <w:sz w:val="32"/>
          <w:szCs w:val="32"/>
        </w:rPr>
        <w:t>1</w:t>
      </w:r>
      <w:r>
        <w:rPr>
          <w:rFonts w:ascii="宋体" w:cs="宋体" w:eastAsia="宋体" w:hAnsi="宋体" w:hint="default"/>
          <w:sz w:val="32"/>
          <w:szCs w:val="32"/>
          <w:lang w:val="en-US"/>
        </w:rPr>
        <w:t>.</w:t>
      </w:r>
      <w:r>
        <w:rPr>
          <w:rFonts w:ascii="宋体" w:cs="宋体" w:eastAsia="宋体" w:hAnsi="宋体" w:hint="default"/>
          <w:sz w:val="32"/>
          <w:szCs w:val="32"/>
        </w:rPr>
        <w:t>教学目标</w:t>
      </w:r>
      <w:bookmarkStart w:id="7" w:name="_Toc20164_WPSOffice_Level2Page"/>
      <w:r>
        <w:rPr>
          <w:rFonts w:ascii="宋体" w:cs="宋体" w:eastAsia="宋体" w:hAnsi="宋体" w:hint="default"/>
          <w:sz w:val="32"/>
          <w:szCs w:val="32"/>
          <w:lang w:val="en-US"/>
        </w:rPr>
        <w:tab/>
      </w:r>
      <w:bookmarkEnd w:id="7"/>
      <w:r>
        <w:rPr>
          <w:rFonts w:ascii="宋体" w:cs="宋体" w:eastAsia="宋体" w:hAnsi="宋体" w:hint="default"/>
          <w:sz w:val="32"/>
          <w:szCs w:val="32"/>
          <w:lang w:val="en-US"/>
        </w:rPr>
        <w:t>4</w:t>
      </w:r>
    </w:p>
    <w:p>
      <w:pPr>
        <w:pStyle w:val="style4100"/>
        <w:tabs>
          <w:tab w:val="right" w:leader="dot" w:pos="8300"/>
        </w:tabs>
        <w:rPr>
          <w:b/>
          <w:bCs/>
          <w:sz w:val="52"/>
          <w:szCs w:val="52"/>
          <w:lang w:val="en-US"/>
        </w:rPr>
      </w:pPr>
      <w:r>
        <w:rPr>
          <w:rFonts w:ascii="宋体" w:cs="宋体" w:eastAsia="宋体" w:hAnsi="宋体" w:hint="default"/>
          <w:sz w:val="32"/>
          <w:szCs w:val="32"/>
          <w:lang w:val="en-US"/>
        </w:rPr>
        <w:t xml:space="preserve">  </w:t>
      </w:r>
      <w:r>
        <w:rPr>
          <w:rFonts w:ascii="宋体" w:cs="宋体" w:eastAsia="宋体" w:hAnsi="宋体" w:hint="default"/>
          <w:sz w:val="32"/>
          <w:szCs w:val="32"/>
        </w:rPr>
        <w:t>2.教学</w:t>
      </w:r>
      <w:bookmarkStart w:id="8" w:name="_Toc10157_WPSOffice_Level2Page"/>
      <w:r>
        <w:rPr>
          <w:rFonts w:ascii="宋体" w:cs="宋体" w:eastAsia="宋体" w:hAnsi="宋体" w:hint="default"/>
          <w:sz w:val="32"/>
          <w:szCs w:val="32"/>
          <w:lang w:val="en-US"/>
        </w:rPr>
        <w:t>重难点</w:t>
      </w:r>
      <w:r>
        <w:rPr>
          <w:rFonts w:ascii="宋体" w:cs="宋体" w:eastAsia="宋体" w:hAnsi="宋体" w:hint="default"/>
          <w:sz w:val="32"/>
          <w:szCs w:val="32"/>
          <w:lang w:val="en-US"/>
        </w:rPr>
        <w:tab/>
      </w:r>
      <w:bookmarkEnd w:id="8"/>
      <w:r>
        <w:rPr>
          <w:rFonts w:ascii="宋体" w:cs="宋体" w:eastAsia="宋体" w:hAnsi="宋体" w:hint="default"/>
          <w:sz w:val="32"/>
          <w:szCs w:val="32"/>
          <w:lang w:val="en-US"/>
        </w:rPr>
        <w:t>5</w:t>
      </w:r>
    </w:p>
    <w:p>
      <w:pPr>
        <w:pStyle w:val="style4100"/>
        <w:tabs>
          <w:tab w:val="right" w:leader="dot" w:pos="8300"/>
        </w:tabs>
        <w:rPr>
          <w:b/>
          <w:bCs/>
          <w:sz w:val="52"/>
          <w:szCs w:val="52"/>
          <w:lang w:val="en-US"/>
        </w:rPr>
      </w:pPr>
      <w:r>
        <w:rPr>
          <w:rFonts w:ascii="宋体" w:cs="宋体" w:eastAsia="宋体" w:hAnsi="宋体" w:hint="default"/>
          <w:sz w:val="32"/>
          <w:szCs w:val="32"/>
          <w:lang w:val="en-US"/>
        </w:rPr>
        <w:t xml:space="preserve">  3.</w:t>
      </w:r>
      <w:r>
        <w:rPr>
          <w:rFonts w:ascii="宋体" w:cs="宋体" w:eastAsia="宋体" w:hAnsi="宋体" w:hint="default"/>
          <w:sz w:val="32"/>
          <w:szCs w:val="32"/>
        </w:rPr>
        <w:t>教学设计</w:t>
      </w:r>
      <w:bookmarkStart w:id="9" w:name="_Toc24059_WPSOffice_Level2Page"/>
      <w:r>
        <w:rPr>
          <w:rFonts w:ascii="宋体" w:cs="宋体" w:eastAsia="宋体" w:hAnsi="宋体" w:hint="default"/>
          <w:sz w:val="32"/>
          <w:szCs w:val="32"/>
          <w:lang w:val="en-US"/>
        </w:rPr>
        <w:tab/>
      </w:r>
      <w:bookmarkEnd w:id="9"/>
      <w:r>
        <w:rPr>
          <w:rFonts w:ascii="宋体" w:cs="宋体" w:eastAsia="宋体" w:hAnsi="宋体" w:hint="default"/>
          <w:sz w:val="32"/>
          <w:szCs w:val="32"/>
          <w:lang w:val="en-US"/>
        </w:rPr>
        <w:t>5</w:t>
      </w:r>
    </w:p>
    <w:p>
      <w:pPr>
        <w:pStyle w:val="style4099"/>
        <w:tabs>
          <w:tab w:val="right" w:leader="dot" w:pos="8300"/>
        </w:tabs>
        <w:rPr>
          <w:b/>
          <w:bCs/>
          <w:sz w:val="52"/>
          <w:szCs w:val="52"/>
          <w:lang w:val="en-US"/>
        </w:rPr>
      </w:pPr>
      <w:r>
        <w:rPr>
          <w:rFonts w:ascii="宋体" w:cs="宋体" w:eastAsia="宋体" w:hAnsi="宋体" w:hint="default"/>
          <w:b/>
          <w:bCs/>
          <w:sz w:val="32"/>
          <w:szCs w:val="32"/>
        </w:rPr>
        <w:t>三、</w:t>
      </w:r>
      <w:r>
        <w:rPr>
          <w:rFonts w:ascii="宋体" w:cs="宋体" w:eastAsia="宋体" w:hAnsi="宋体" w:hint="default"/>
          <w:b/>
          <w:bCs/>
          <w:sz w:val="32"/>
          <w:szCs w:val="32"/>
        </w:rPr>
        <w:t xml:space="preserve"> </w:t>
      </w:r>
      <w:r>
        <w:rPr>
          <w:rFonts w:ascii="宋体" w:cs="宋体" w:eastAsia="宋体" w:hAnsi="宋体" w:hint="default"/>
          <w:b/>
          <w:bCs/>
          <w:sz w:val="32"/>
          <w:szCs w:val="32"/>
        </w:rPr>
        <w:t>教学过程</w:t>
      </w:r>
      <w:bookmarkStart w:id="10" w:name="_Toc31300_WPSOffice_Level1Page"/>
      <w:r>
        <w:rPr>
          <w:rFonts w:ascii="宋体" w:cs="宋体" w:eastAsia="宋体" w:hAnsi="宋体" w:hint="default"/>
          <w:b/>
          <w:bCs/>
          <w:sz w:val="32"/>
          <w:szCs w:val="32"/>
          <w:lang w:val="en-US"/>
        </w:rPr>
        <w:tab/>
      </w:r>
      <w:bookmarkEnd w:id="10"/>
      <w:r>
        <w:rPr>
          <w:rFonts w:ascii="宋体" w:cs="宋体" w:eastAsia="宋体" w:hAnsi="宋体" w:hint="default"/>
          <w:b/>
          <w:bCs/>
          <w:sz w:val="32"/>
          <w:szCs w:val="32"/>
          <w:lang w:val="en-US"/>
        </w:rPr>
        <w:t>5</w:t>
      </w:r>
    </w:p>
    <w:p>
      <w:pPr>
        <w:pStyle w:val="style4099"/>
        <w:tabs>
          <w:tab w:val="right" w:leader="dot" w:pos="8300"/>
        </w:tabs>
        <w:rPr>
          <w:rFonts w:ascii="宋体" w:cs="宋体" w:eastAsia="宋体" w:hAnsi="宋体"/>
          <w:b w:val="false"/>
          <w:bCs w:val="false"/>
          <w:sz w:val="32"/>
          <w:szCs w:val="32"/>
          <w:lang w:val="en-US"/>
        </w:rPr>
      </w:pPr>
      <w:r>
        <w:rPr>
          <w:rFonts w:ascii="宋体" w:cs="宋体" w:eastAsia="宋体" w:hAnsi="宋体"/>
          <w:b/>
          <w:bCs/>
          <w:sz w:val="52"/>
          <w:szCs w:val="52"/>
          <w:lang w:val="en-US"/>
        </w:rPr>
        <w:t xml:space="preserve">  </w:t>
      </w:r>
      <w:r>
        <w:rPr>
          <w:rFonts w:ascii="宋体" w:cs="宋体" w:eastAsia="宋体" w:hAnsi="宋体"/>
          <w:b/>
          <w:bCs/>
          <w:sz w:val="32"/>
          <w:szCs w:val="32"/>
          <w:lang w:val="en-US"/>
        </w:rPr>
        <w:t xml:space="preserve"> </w:t>
      </w:r>
      <w:r>
        <w:rPr>
          <w:rFonts w:ascii="宋体" w:cs="宋体" w:eastAsia="宋体" w:hAnsi="宋体"/>
          <w:b w:val="false"/>
          <w:bCs w:val="false"/>
          <w:sz w:val="32"/>
          <w:szCs w:val="32"/>
          <w:lang w:val="en-US"/>
        </w:rPr>
        <w:t>1.总体安排</w:t>
      </w:r>
      <w:r>
        <w:rPr>
          <w:rFonts w:ascii="宋体" w:cs="宋体" w:eastAsia="宋体" w:hAnsi="宋体"/>
          <w:b w:val="false"/>
          <w:bCs w:val="false"/>
          <w:sz w:val="32"/>
          <w:szCs w:val="32"/>
          <w:lang w:val="en-US"/>
        </w:rPr>
        <w:tab/>
      </w:r>
      <w:r>
        <w:rPr>
          <w:rFonts w:ascii="宋体" w:cs="宋体" w:eastAsia="宋体" w:hAnsi="宋体"/>
          <w:b w:val="false"/>
          <w:bCs w:val="false"/>
          <w:sz w:val="32"/>
          <w:szCs w:val="32"/>
          <w:lang w:val="en-US"/>
        </w:rPr>
        <w:t>5</w:t>
      </w:r>
    </w:p>
    <w:p>
      <w:pPr>
        <w:pStyle w:val="style4099"/>
        <w:tabs>
          <w:tab w:val="right" w:leader="dot" w:pos="8300"/>
        </w:tabs>
        <w:ind w:firstLineChars="200"/>
        <w:rPr>
          <w:rFonts w:ascii="宋体" w:cs="宋体" w:eastAsia="宋体" w:hAnsi="宋体"/>
          <w:b w:val="false"/>
          <w:bCs w:val="false"/>
          <w:sz w:val="32"/>
          <w:szCs w:val="32"/>
          <w:lang w:val="en-US"/>
        </w:rPr>
      </w:pPr>
      <w:r>
        <w:rPr>
          <w:rFonts w:ascii="宋体" w:cs="宋体" w:eastAsia="宋体" w:hAnsi="宋体"/>
          <w:b w:val="false"/>
          <w:bCs w:val="false"/>
          <w:sz w:val="32"/>
          <w:szCs w:val="32"/>
          <w:lang w:val="en-US"/>
        </w:rPr>
        <w:t>2.实施过程</w:t>
      </w:r>
      <w:r>
        <w:rPr>
          <w:rFonts w:ascii="宋体" w:cs="宋体" w:eastAsia="宋体" w:hAnsi="宋体"/>
          <w:b w:val="false"/>
          <w:bCs w:val="false"/>
          <w:sz w:val="32"/>
          <w:szCs w:val="32"/>
          <w:lang w:val="en-US"/>
        </w:rPr>
        <w:tab/>
      </w:r>
      <w:r>
        <w:rPr>
          <w:rFonts w:ascii="宋体" w:cs="宋体" w:eastAsia="宋体" w:hAnsi="宋体"/>
          <w:b w:val="false"/>
          <w:bCs w:val="false"/>
          <w:sz w:val="32"/>
          <w:szCs w:val="32"/>
          <w:lang w:val="en-US"/>
        </w:rPr>
        <w:t>5</w:t>
      </w:r>
    </w:p>
    <w:p>
      <w:pPr>
        <w:pStyle w:val="style4099"/>
        <w:tabs>
          <w:tab w:val="right" w:leader="dot" w:pos="8300"/>
        </w:tabs>
        <w:rPr>
          <w:b/>
          <w:bCs/>
          <w:sz w:val="52"/>
          <w:szCs w:val="52"/>
          <w:lang w:val="en-US"/>
        </w:rPr>
      </w:pPr>
      <w:r>
        <w:rPr>
          <w:rFonts w:ascii="宋体" w:cs="宋体" w:eastAsia="宋体" w:hAnsi="宋体" w:hint="default"/>
          <w:b/>
          <w:bCs/>
          <w:sz w:val="32"/>
          <w:szCs w:val="32"/>
        </w:rPr>
        <w:t>四、</w:t>
      </w:r>
      <w:r>
        <w:rPr>
          <w:rFonts w:ascii="宋体" w:cs="宋体" w:eastAsia="宋体" w:hAnsi="宋体" w:hint="default"/>
          <w:b/>
          <w:bCs/>
          <w:sz w:val="32"/>
          <w:szCs w:val="32"/>
        </w:rPr>
        <w:t xml:space="preserve"> </w:t>
      </w:r>
      <w:r>
        <w:rPr>
          <w:rFonts w:ascii="宋体" w:cs="宋体" w:eastAsia="宋体" w:hAnsi="宋体" w:hint="default"/>
          <w:b/>
          <w:bCs/>
          <w:sz w:val="32"/>
          <w:szCs w:val="32"/>
        </w:rPr>
        <w:t>教学效果</w:t>
      </w:r>
      <w:bookmarkStart w:id="11" w:name="_Toc31750_WPSOffice_Level1Page"/>
      <w:r>
        <w:rPr>
          <w:rFonts w:ascii="宋体" w:cs="宋体" w:eastAsia="宋体" w:hAnsi="宋体" w:hint="default"/>
          <w:b/>
          <w:bCs/>
          <w:sz w:val="32"/>
          <w:szCs w:val="32"/>
          <w:lang w:val="en-US"/>
        </w:rPr>
        <w:tab/>
      </w:r>
      <w:bookmarkEnd w:id="11"/>
      <w:r>
        <w:rPr>
          <w:rFonts w:ascii="宋体" w:cs="宋体" w:eastAsia="宋体" w:hAnsi="宋体" w:hint="default"/>
          <w:b/>
          <w:bCs/>
          <w:sz w:val="32"/>
          <w:szCs w:val="32"/>
          <w:lang w:val="en-US"/>
        </w:rPr>
        <w:t>6</w:t>
      </w:r>
    </w:p>
    <w:p>
      <w:pPr>
        <w:pStyle w:val="style4099"/>
        <w:tabs>
          <w:tab w:val="right" w:leader="dot" w:pos="8300"/>
        </w:tabs>
        <w:rPr>
          <w:b/>
          <w:bCs/>
          <w:sz w:val="52"/>
          <w:szCs w:val="52"/>
          <w:lang w:val="en-US"/>
        </w:rPr>
      </w:pPr>
      <w:r>
        <w:rPr>
          <w:rFonts w:ascii="宋体" w:cs="宋体" w:eastAsia="宋体" w:hAnsi="宋体" w:hint="default"/>
          <w:b/>
          <w:bCs/>
          <w:sz w:val="32"/>
          <w:szCs w:val="32"/>
        </w:rPr>
        <w:t>五、</w:t>
      </w:r>
      <w:r>
        <w:rPr>
          <w:rFonts w:ascii="宋体" w:cs="宋体" w:eastAsia="宋体" w:hAnsi="宋体" w:hint="default"/>
          <w:b/>
          <w:bCs/>
          <w:sz w:val="32"/>
          <w:szCs w:val="32"/>
        </w:rPr>
        <w:t xml:space="preserve"> </w:t>
      </w:r>
      <w:r>
        <w:rPr>
          <w:rFonts w:ascii="宋体" w:cs="宋体" w:eastAsia="宋体" w:hAnsi="宋体" w:hint="default"/>
          <w:b/>
          <w:bCs/>
          <w:sz w:val="32"/>
          <w:szCs w:val="32"/>
        </w:rPr>
        <w:t>反思改进</w:t>
      </w:r>
      <w:bookmarkStart w:id="12" w:name="_Toc20164_WPSOffice_Level1Page"/>
      <w:r>
        <w:rPr>
          <w:rFonts w:ascii="宋体" w:cs="宋体" w:eastAsia="宋体" w:hAnsi="宋体" w:hint="default"/>
          <w:b/>
          <w:bCs/>
          <w:sz w:val="32"/>
          <w:szCs w:val="32"/>
          <w:lang w:val="en-US"/>
        </w:rPr>
        <w:tab/>
      </w:r>
      <w:bookmarkEnd w:id="12"/>
      <w:bookmarkEnd w:id="1"/>
      <w:r>
        <w:rPr>
          <w:rFonts w:ascii="宋体" w:cs="宋体" w:eastAsia="宋体" w:hAnsi="宋体" w:hint="default"/>
          <w:b/>
          <w:bCs/>
          <w:sz w:val="32"/>
          <w:szCs w:val="32"/>
          <w:lang w:val="en-US"/>
        </w:rPr>
        <w:t>6</w:t>
      </w:r>
    </w:p>
    <w:p>
      <w:pPr>
        <w:pStyle w:val="style0"/>
        <w:rPr>
          <w:b/>
          <w:bCs/>
          <w:sz w:val="52"/>
          <w:szCs w:val="52"/>
          <w:lang w:val="en-US"/>
        </w:rPr>
      </w:pPr>
    </w:p>
    <w:p>
      <w:pPr>
        <w:pStyle w:val="style0"/>
        <w:rPr>
          <w:b/>
          <w:bCs/>
          <w:sz w:val="52"/>
          <w:szCs w:val="52"/>
          <w:lang w:val="en-US"/>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rFonts w:ascii="宋体" w:cs="宋体" w:eastAsia="宋体" w:hAnsi="宋体"/>
          <w:sz w:val="28"/>
          <w:szCs w:val="28"/>
        </w:rPr>
      </w:pPr>
      <w:r>
        <w:rPr>
          <w:rFonts w:ascii="宋体" w:cs="宋体" w:eastAsia="宋体" w:hAnsi="宋体"/>
          <w:sz w:val="28"/>
          <w:szCs w:val="28"/>
          <w:lang w:val="en-US"/>
        </w:rPr>
        <w:t>一、教学分析</w:t>
      </w:r>
    </w:p>
    <w:p>
      <w:pPr>
        <w:pStyle w:val="style0"/>
        <w:adjustRightInd/>
        <w:snapToGrid/>
        <w:spacing w:lineRule="atLeast" w:line="520"/>
        <w:ind w:firstLineChars="200"/>
        <w:rPr>
          <w:rFonts w:ascii="宋体" w:hAnsi="宋体" w:hint="default"/>
          <w:sz w:val="28"/>
          <w:szCs w:val="28"/>
          <w:lang w:val="en-US"/>
        </w:rPr>
      </w:pPr>
      <w:r>
        <w:rPr>
          <w:rFonts w:ascii="宋体" w:hAnsi="宋体" w:hint="default"/>
          <w:sz w:val="28"/>
          <w:szCs w:val="28"/>
          <w:lang w:val="en-US"/>
        </w:rPr>
        <w:t>1.课程性质</w:t>
      </w:r>
    </w:p>
    <w:p>
      <w:pPr>
        <w:pStyle w:val="style0"/>
        <w:adjustRightInd/>
        <w:snapToGrid/>
        <w:spacing w:lineRule="atLeast" w:line="520"/>
        <w:ind w:firstLineChars="200"/>
        <w:rPr>
          <w:rFonts w:ascii="宋体" w:cs="宋体" w:eastAsia="宋体" w:hAnsi="宋体"/>
          <w:sz w:val="28"/>
          <w:szCs w:val="28"/>
          <w:lang w:val="en-US"/>
        </w:rPr>
      </w:pPr>
      <w:r>
        <w:rPr>
          <w:rFonts w:ascii="宋体" w:hAnsi="宋体" w:hint="default"/>
          <w:sz w:val="28"/>
          <w:szCs w:val="28"/>
          <w:lang w:val="en-US"/>
        </w:rPr>
        <w:t>我院学前教育专业秉承德、智、体、美、劳全面发展观，围绕学院“扎基础、强能力、有特长”的优质学前教育专业人才培养定位，旨在培养热爱学前教育事业，熟悉掌握学前教育专业知识，拥有舞蹈、音乐、美术等专业技能，具备儿童保育、与儿童沟通、设计与实施幼儿园活动、开展家园合作等能力，不仅能作为中高端学前教育机构从事教育工作的应用型人才，还能成为舞蹈、音乐、美术艺术方向的专项人才。</w:t>
      </w:r>
    </w:p>
    <w:p>
      <w:pPr>
        <w:pStyle w:val="style0"/>
        <w:adjustRightInd/>
        <w:snapToGrid/>
        <w:spacing w:lineRule="atLeast" w:line="520"/>
        <w:ind w:firstLine="640" w:firstLineChars="200"/>
        <w:rPr>
          <w:rFonts w:ascii="宋体" w:cs="宋体" w:eastAsia="宋体" w:hAnsi="宋体"/>
          <w:sz w:val="28"/>
          <w:szCs w:val="28"/>
          <w:lang w:val="en-US"/>
        </w:rPr>
      </w:pPr>
      <w:r>
        <w:rPr>
          <w:rFonts w:ascii="宋体" w:hAnsi="宋体" w:hint="default"/>
          <w:sz w:val="28"/>
          <w:szCs w:val="28"/>
          <w:lang w:val="en-US"/>
        </w:rPr>
        <w:t>“多能一专</w:t>
      </w:r>
      <w:r>
        <w:rPr>
          <w:rFonts w:ascii="宋体" w:hAnsi="宋体" w:hint="default"/>
          <w:sz w:val="28"/>
          <w:szCs w:val="28"/>
        </w:rPr>
        <w:t>，</w:t>
      </w:r>
      <w:r>
        <w:rPr>
          <w:rFonts w:ascii="宋体" w:hAnsi="宋体" w:hint="default"/>
          <w:sz w:val="28"/>
          <w:szCs w:val="28"/>
          <w:lang w:val="en-US"/>
        </w:rPr>
        <w:t>特色创先”</w:t>
      </w:r>
      <w:r>
        <w:rPr>
          <w:rFonts w:ascii="宋体" w:hAnsi="宋体" w:hint="default"/>
          <w:sz w:val="28"/>
          <w:szCs w:val="28"/>
        </w:rPr>
        <w:t>，</w:t>
      </w:r>
      <w:r>
        <w:rPr>
          <w:rFonts w:ascii="宋体" w:hAnsi="宋体" w:hint="default"/>
          <w:sz w:val="28"/>
          <w:szCs w:val="28"/>
          <w:lang w:val="en-US"/>
        </w:rPr>
        <w:t>围绕这一目标</w:t>
      </w:r>
      <w:r>
        <w:rPr>
          <w:rFonts w:ascii="宋体" w:hAnsi="宋体" w:hint="default"/>
          <w:sz w:val="28"/>
          <w:szCs w:val="28"/>
        </w:rPr>
        <w:t>，</w:t>
      </w:r>
      <w:r>
        <w:rPr>
          <w:rFonts w:ascii="宋体" w:hAnsi="宋体" w:hint="default"/>
          <w:sz w:val="28"/>
          <w:szCs w:val="28"/>
          <w:lang w:val="en-US"/>
        </w:rPr>
        <w:t>在培养该专业人才时</w:t>
      </w:r>
      <w:r>
        <w:rPr>
          <w:rFonts w:ascii="宋体" w:hAnsi="宋体" w:hint="default"/>
          <w:sz w:val="28"/>
          <w:szCs w:val="28"/>
        </w:rPr>
        <w:t>，</w:t>
      </w:r>
      <w:r>
        <w:rPr>
          <w:rFonts w:ascii="宋体" w:hAnsi="宋体" w:hint="default"/>
          <w:sz w:val="28"/>
          <w:szCs w:val="28"/>
          <w:lang w:val="en-US"/>
        </w:rPr>
        <w:t>学生除了具备扎实的学前教育基本功</w:t>
      </w:r>
      <w:r>
        <w:rPr>
          <w:rFonts w:ascii="宋体" w:hAnsi="宋体" w:hint="default"/>
          <w:sz w:val="28"/>
          <w:szCs w:val="28"/>
        </w:rPr>
        <w:t>，</w:t>
      </w:r>
      <w:r>
        <w:rPr>
          <w:rFonts w:ascii="宋体" w:hAnsi="宋体" w:hint="default"/>
          <w:sz w:val="28"/>
          <w:szCs w:val="28"/>
          <w:lang w:val="en-US"/>
        </w:rPr>
        <w:t>还需要具备较为完善的音乐表演与舞台实践能力</w:t>
      </w:r>
      <w:r>
        <w:rPr>
          <w:rFonts w:ascii="宋体" w:hAnsi="宋体" w:hint="default"/>
          <w:sz w:val="28"/>
          <w:szCs w:val="28"/>
        </w:rPr>
        <w:t>。</w:t>
      </w:r>
      <w:r>
        <w:rPr>
          <w:rFonts w:ascii="宋体" w:hAnsi="宋体" w:hint="default"/>
          <w:sz w:val="28"/>
          <w:szCs w:val="28"/>
          <w:lang w:val="en-US"/>
        </w:rPr>
        <w:t>所以我院在人才培养方案中提高了对音乐表演与舞台实践能力的培养力度</w:t>
      </w:r>
      <w:r>
        <w:rPr>
          <w:rFonts w:ascii="宋体" w:hAnsi="宋体" w:hint="default"/>
          <w:sz w:val="28"/>
          <w:szCs w:val="28"/>
        </w:rPr>
        <w:t>。</w:t>
      </w:r>
    </w:p>
    <w:p>
      <w:pPr>
        <w:pStyle w:val="style0"/>
        <w:adjustRightInd/>
        <w:snapToGrid/>
        <w:spacing w:lineRule="atLeast" w:line="520"/>
        <w:ind w:firstLine="640" w:firstLineChars="200"/>
        <w:rPr>
          <w:rFonts w:ascii="宋体" w:cs="宋体" w:eastAsia="宋体" w:hAnsi="宋体"/>
          <w:sz w:val="28"/>
          <w:szCs w:val="28"/>
          <w:lang w:val="en-US"/>
        </w:rPr>
      </w:pPr>
      <w:r>
        <w:rPr>
          <w:rFonts w:ascii="宋体" w:hAnsi="宋体" w:hint="default"/>
          <w:sz w:val="28"/>
          <w:szCs w:val="28"/>
        </w:rPr>
        <w:t>《</w:t>
      </w:r>
      <w:r>
        <w:rPr>
          <w:rFonts w:ascii="宋体" w:hAnsi="宋体" w:hint="default"/>
          <w:sz w:val="28"/>
          <w:szCs w:val="28"/>
          <w:lang w:val="en-US"/>
        </w:rPr>
        <w:t>幼少儿歌曲弹唱</w:t>
      </w:r>
      <w:r>
        <w:rPr>
          <w:rFonts w:ascii="宋体" w:hAnsi="宋体" w:hint="default"/>
          <w:sz w:val="28"/>
          <w:szCs w:val="28"/>
        </w:rPr>
        <w:t>》</w:t>
      </w:r>
      <w:r>
        <w:rPr>
          <w:rFonts w:ascii="宋体" w:hAnsi="宋体" w:hint="default"/>
          <w:sz w:val="28"/>
          <w:szCs w:val="28"/>
          <w:lang w:val="en-US"/>
        </w:rPr>
        <w:t>这门课程是专业核心必修课程</w:t>
      </w:r>
      <w:r>
        <w:rPr>
          <w:rFonts w:ascii="宋体" w:hAnsi="宋体" w:hint="default"/>
          <w:sz w:val="28"/>
          <w:szCs w:val="28"/>
        </w:rPr>
        <w:t>，</w:t>
      </w:r>
      <w:r>
        <w:rPr>
          <w:rFonts w:ascii="宋体" w:hAnsi="宋体" w:hint="default"/>
          <w:sz w:val="28"/>
          <w:szCs w:val="28"/>
          <w:lang w:val="en-US"/>
        </w:rPr>
        <w:t>为理实一体化课程</w:t>
      </w:r>
      <w:r>
        <w:rPr>
          <w:rFonts w:ascii="宋体" w:hAnsi="宋体" w:hint="default"/>
          <w:sz w:val="28"/>
          <w:szCs w:val="28"/>
        </w:rPr>
        <w:t>。</w:t>
      </w:r>
      <w:r>
        <w:rPr>
          <w:rFonts w:ascii="宋体" w:hAnsi="宋体" w:hint="default"/>
          <w:sz w:val="28"/>
          <w:szCs w:val="28"/>
          <w:lang w:val="en-US"/>
        </w:rPr>
        <w:t>着重培养学生儿歌的配奏和弹唱能力。学生需要通过三年的系统化学习，掌握钢琴各项弹奏技能</w:t>
      </w:r>
      <w:r>
        <w:rPr>
          <w:rFonts w:ascii="宋体" w:hAnsi="宋体" w:hint="default"/>
          <w:sz w:val="28"/>
          <w:szCs w:val="28"/>
        </w:rPr>
        <w:t>，</w:t>
      </w:r>
      <w:r>
        <w:rPr>
          <w:rFonts w:ascii="宋体" w:hAnsi="宋体" w:hint="default"/>
          <w:sz w:val="28"/>
          <w:szCs w:val="28"/>
          <w:lang w:val="en-US"/>
        </w:rPr>
        <w:t>具有一定作品分析处理能力</w:t>
      </w:r>
      <w:r>
        <w:rPr>
          <w:rFonts w:ascii="宋体" w:hAnsi="宋体" w:hint="default"/>
          <w:sz w:val="28"/>
          <w:szCs w:val="28"/>
        </w:rPr>
        <w:t>、</w:t>
      </w:r>
      <w:r>
        <w:rPr>
          <w:rFonts w:ascii="宋体" w:hAnsi="宋体" w:hint="default"/>
          <w:sz w:val="28"/>
          <w:szCs w:val="28"/>
          <w:lang w:val="en-US"/>
        </w:rPr>
        <w:t>舞台实践能力</w:t>
      </w:r>
      <w:r>
        <w:rPr>
          <w:rFonts w:ascii="宋体" w:hAnsi="宋体" w:hint="default"/>
          <w:sz w:val="28"/>
          <w:szCs w:val="28"/>
        </w:rPr>
        <w:t>、</w:t>
      </w:r>
      <w:r>
        <w:rPr>
          <w:rFonts w:ascii="宋体" w:hAnsi="宋体" w:hint="default"/>
          <w:sz w:val="28"/>
          <w:szCs w:val="28"/>
          <w:lang w:val="en-US"/>
        </w:rPr>
        <w:t>音乐教学能力及合唱编排能力</w:t>
      </w:r>
      <w:r>
        <w:rPr>
          <w:rFonts w:ascii="宋体" w:hAnsi="宋体" w:hint="default"/>
          <w:sz w:val="28"/>
          <w:szCs w:val="28"/>
        </w:rPr>
        <w:t>。</w:t>
      </w:r>
    </w:p>
    <w:p>
      <w:pPr>
        <w:pStyle w:val="style0"/>
        <w:adjustRightInd/>
        <w:snapToGrid/>
        <w:spacing w:lineRule="atLeast" w:line="520"/>
        <w:ind w:firstLine="640" w:firstLineChars="200"/>
        <w:rPr>
          <w:rFonts w:ascii="宋体" w:cs="宋体" w:eastAsia="宋体" w:hAnsi="宋体" w:hint="default"/>
          <w:b w:val="false"/>
          <w:bCs w:val="false"/>
          <w:sz w:val="28"/>
          <w:szCs w:val="28"/>
          <w:lang w:val="en-US" w:eastAsia="zh-CN"/>
        </w:rPr>
      </w:pPr>
      <w:r>
        <w:rPr>
          <w:rFonts w:ascii="宋体" w:hAnsi="宋体" w:hint="default"/>
          <w:sz w:val="28"/>
          <w:szCs w:val="28"/>
          <w:lang w:val="en-US"/>
        </w:rPr>
        <w:t>本堂课以《小星星》作为实例，通过对儿歌编配中和弦音级的选择方式和注意事项进行讲解，让学生了解配奏的方式和实际应用。</w:t>
      </w:r>
      <w:bookmarkStart w:id="13" w:name="_Toc31300_WPSOffice_Level2"/>
    </w:p>
    <w:p>
      <w:pPr>
        <w:pStyle w:val="style0"/>
        <w:adjustRightInd/>
        <w:snapToGrid/>
        <w:spacing w:lineRule="atLeast" w:line="520"/>
        <w:ind w:firstLine="640" w:firstLineChars="200"/>
        <w:rPr>
          <w:rFonts w:ascii="宋体" w:cs="宋体" w:eastAsia="宋体" w:hAnsi="宋体"/>
          <w:sz w:val="28"/>
          <w:szCs w:val="28"/>
          <w:lang w:val="en-US"/>
        </w:rPr>
      </w:pPr>
      <w:r>
        <w:rPr>
          <w:rFonts w:ascii="宋体" w:cs="宋体" w:eastAsia="宋体" w:hAnsi="宋体" w:hint="default"/>
          <w:b w:val="false"/>
          <w:bCs w:val="false"/>
          <w:sz w:val="28"/>
          <w:szCs w:val="28"/>
          <w:lang w:val="en-US" w:eastAsia="zh-CN"/>
        </w:rPr>
        <w:t>2.教材选</w:t>
      </w:r>
      <w:bookmarkEnd w:id="13"/>
      <w:r>
        <w:rPr>
          <w:rFonts w:ascii="宋体" w:cs="宋体" w:eastAsia="宋体" w:hAnsi="宋体" w:hint="default"/>
          <w:b w:val="false"/>
          <w:bCs w:val="false"/>
          <w:sz w:val="28"/>
          <w:szCs w:val="28"/>
          <w:lang w:val="en-US" w:eastAsia="zh-CN"/>
        </w:rPr>
        <w:t>用</w:t>
      </w:r>
    </w:p>
    <w:p>
      <w:pPr>
        <w:pStyle w:val="style0"/>
        <w:ind w:firstLineChars="200"/>
        <w:rPr>
          <w:rFonts w:ascii="宋体" w:cs="宋体" w:eastAsia="宋体" w:hAnsi="宋体"/>
          <w:sz w:val="28"/>
          <w:szCs w:val="28"/>
        </w:rPr>
      </w:pPr>
      <w:r>
        <w:rPr>
          <w:rFonts w:ascii="宋体" w:cs="宋体" w:eastAsia="宋体" w:hAnsi="宋体"/>
          <w:sz w:val="28"/>
          <w:szCs w:val="28"/>
          <w:lang w:val="en-US"/>
        </w:rPr>
        <w:t>本堂课是学前教育大二年级</w:t>
      </w:r>
      <w:r>
        <w:rPr>
          <w:rFonts w:ascii="宋体" w:cs="宋体" w:hAnsi="宋体"/>
          <w:sz w:val="28"/>
          <w:szCs w:val="28"/>
          <w:lang w:val="en-US"/>
        </w:rPr>
        <w:t>《</w:t>
      </w:r>
      <w:r>
        <w:rPr>
          <w:rFonts w:ascii="宋体" w:cs="宋体" w:eastAsia="宋体" w:hAnsi="宋体"/>
          <w:sz w:val="28"/>
          <w:szCs w:val="28"/>
          <w:lang w:val="en-US"/>
        </w:rPr>
        <w:t>幼少儿歌曲弹唱</w:t>
      </w:r>
      <w:r>
        <w:rPr>
          <w:rFonts w:ascii="宋体" w:cs="宋体" w:hAnsi="宋体"/>
          <w:sz w:val="28"/>
          <w:szCs w:val="28"/>
          <w:lang w:val="en-US"/>
        </w:rPr>
        <w:t>》</w:t>
      </w:r>
      <w:r>
        <w:rPr>
          <w:rFonts w:ascii="宋体" w:cs="宋体" w:eastAsia="宋体" w:hAnsi="宋体"/>
          <w:sz w:val="28"/>
          <w:szCs w:val="28"/>
          <w:lang w:val="en-US"/>
        </w:rPr>
        <w:t>课程的其中一节，为1个课时。教材为西南师范大学出版社出版，许乐飞编著的《即兴伴奏教程》</w:t>
      </w:r>
      <w:r>
        <w:rPr>
          <w:rFonts w:ascii="宋体" w:cs="宋体" w:hAnsi="宋体"/>
          <w:sz w:val="28"/>
          <w:szCs w:val="28"/>
          <w:lang w:val="en-US"/>
        </w:rPr>
        <w:t>，</w:t>
      </w:r>
      <w:r>
        <w:rPr>
          <w:rFonts w:hint="default"/>
          <w:sz w:val="28"/>
          <w:szCs w:val="28"/>
          <w:lang w:val="en-US"/>
        </w:rPr>
        <w:t>该教材儿歌曲目丰富，分类清晰，难度由浅到深，从入门到提高都适用。本节课是第二章的课程，</w:t>
      </w:r>
      <w:r>
        <w:rPr>
          <w:rFonts w:eastAsia="宋体" w:hAnsi="宋体" w:hint="default"/>
          <w:sz w:val="28"/>
          <w:szCs w:val="28"/>
          <w:lang w:val="en-US"/>
        </w:rPr>
        <w:t>课堂案例选用了P11的</w:t>
      </w:r>
      <w:r>
        <w:rPr>
          <w:rFonts w:hint="default"/>
          <w:sz w:val="28"/>
          <w:szCs w:val="28"/>
          <w:lang w:val="en-US"/>
        </w:rPr>
        <w:t>《</w:t>
      </w:r>
      <w:r>
        <w:rPr>
          <w:rFonts w:eastAsia="宋体" w:hAnsi="宋体" w:hint="default"/>
          <w:sz w:val="28"/>
          <w:szCs w:val="28"/>
          <w:lang w:val="en-US"/>
        </w:rPr>
        <w:t>小星星</w:t>
      </w:r>
      <w:r>
        <w:rPr>
          <w:rFonts w:hint="default"/>
          <w:sz w:val="28"/>
          <w:szCs w:val="28"/>
          <w:lang w:val="en-US"/>
        </w:rPr>
        <w:t>》，</w:t>
      </w:r>
      <w:r>
        <w:rPr>
          <w:rFonts w:eastAsia="宋体" w:hAnsi="宋体" w:hint="default"/>
          <w:sz w:val="28"/>
          <w:szCs w:val="28"/>
          <w:lang w:val="en-US"/>
        </w:rPr>
        <w:t>该曲目是一首被广泛传唱的儿歌</w:t>
      </w:r>
      <w:r>
        <w:rPr>
          <w:rFonts w:hint="default"/>
          <w:sz w:val="28"/>
          <w:szCs w:val="28"/>
          <w:lang w:val="en-US"/>
        </w:rPr>
        <w:t>，</w:t>
      </w:r>
      <w:r>
        <w:rPr>
          <w:rFonts w:eastAsia="宋体" w:hAnsi="宋体" w:hint="default"/>
          <w:sz w:val="28"/>
          <w:szCs w:val="28"/>
          <w:lang w:val="en-US"/>
        </w:rPr>
        <w:t>学生熟悉更方便教学</w:t>
      </w:r>
      <w:r>
        <w:rPr>
          <w:rFonts w:hint="default"/>
          <w:sz w:val="28"/>
          <w:szCs w:val="28"/>
          <w:lang w:val="en-US"/>
        </w:rPr>
        <w:t>，</w:t>
      </w:r>
      <w:r>
        <w:rPr>
          <w:rFonts w:eastAsia="宋体" w:hAnsi="宋体" w:hint="default"/>
          <w:sz w:val="28"/>
          <w:szCs w:val="28"/>
          <w:lang w:val="en-US"/>
        </w:rPr>
        <w:t>由由于学前教育学生初步学习配奏</w:t>
      </w:r>
      <w:r>
        <w:rPr>
          <w:rFonts w:hint="default"/>
          <w:sz w:val="28"/>
          <w:szCs w:val="28"/>
          <w:lang w:val="en-US"/>
        </w:rPr>
        <w:t>，</w:t>
      </w:r>
      <w:r>
        <w:rPr>
          <w:rFonts w:eastAsia="宋体" w:hAnsi="宋体" w:hint="default"/>
          <w:sz w:val="28"/>
          <w:szCs w:val="28"/>
          <w:lang w:val="en-US"/>
        </w:rPr>
        <w:t>不宜选择变化多</w:t>
      </w:r>
      <w:r>
        <w:rPr>
          <w:rFonts w:hint="default"/>
          <w:sz w:val="28"/>
          <w:szCs w:val="28"/>
          <w:lang w:val="en-US"/>
        </w:rPr>
        <w:t>、</w:t>
      </w:r>
      <w:r>
        <w:rPr>
          <w:rFonts w:eastAsia="宋体" w:hAnsi="宋体" w:hint="default"/>
          <w:sz w:val="28"/>
          <w:szCs w:val="28"/>
          <w:lang w:val="en-US"/>
        </w:rPr>
        <w:t>太过复杂的曲目</w:t>
      </w:r>
      <w:r>
        <w:rPr>
          <w:rFonts w:hint="default"/>
          <w:sz w:val="28"/>
          <w:szCs w:val="28"/>
          <w:lang w:val="en-US"/>
        </w:rPr>
        <w:t>，</w:t>
      </w:r>
      <w:r>
        <w:rPr>
          <w:rFonts w:eastAsia="宋体" w:hAnsi="宋体" w:hint="default"/>
          <w:sz w:val="28"/>
          <w:szCs w:val="28"/>
          <w:lang w:val="en-US"/>
        </w:rPr>
        <w:t>实例简单更易理解</w:t>
      </w:r>
      <w:r>
        <w:rPr>
          <w:rFonts w:hAnsi="宋体" w:hint="default"/>
          <w:sz w:val="28"/>
          <w:szCs w:val="28"/>
          <w:lang w:val="en-US"/>
        </w:rPr>
        <w:t>。</w:t>
      </w:r>
    </w:p>
    <w:p>
      <w:pPr>
        <w:pStyle w:val="style0"/>
        <w:ind w:firstLineChars="200"/>
        <w:rPr>
          <w:rFonts w:ascii="宋体" w:cs="宋体" w:eastAsia="宋体" w:hAnsi="宋体"/>
          <w:sz w:val="28"/>
          <w:szCs w:val="28"/>
        </w:rPr>
      </w:pPr>
      <w:r>
        <w:rPr>
          <w:rFonts w:ascii="宋体" w:cs="宋体" w:eastAsia="宋体" w:hAnsi="宋体" w:hint="default"/>
          <w:sz w:val="28"/>
          <w:szCs w:val="28"/>
          <w:lang w:val="en-US"/>
        </w:rPr>
        <w:t>3.学情分析</w:t>
      </w:r>
    </w:p>
    <w:p>
      <w:pPr>
        <w:pStyle w:val="style0"/>
        <w:ind w:firstLineChars="200"/>
        <w:rPr>
          <w:rFonts w:ascii="宋体" w:cs="宋体" w:eastAsia="宋体" w:hAnsi="宋体"/>
          <w:sz w:val="28"/>
          <w:szCs w:val="28"/>
        </w:rPr>
      </w:pPr>
      <w:r>
        <w:rPr>
          <w:rFonts w:hint="default"/>
          <w:sz w:val="28"/>
          <w:szCs w:val="28"/>
          <w:lang w:val="en-US"/>
        </w:rPr>
        <w:t>幼少儿歌曲弹唱的教学对象是学前教育大二的学生，掌握了一定的钢琴基础知识。该科目的教学目标为配奏和弹唱儿歌，日常用不到太过于复杂的配奏技巧，但是因为乐曲配奏没有唯一标准答案，有一定的自由性，会导致学生在应用过程中出现一些基础错误。因此，根据学生的情况，化简为三个步骤、三个注意，让学生掌握最基础的配奏技能，让学生能大概了解配奏的全貌，心中有数，提前避免一些错误，事半功倍。这节课是学习钢琴配奏必须要学习的理论技能课，理论学习后，需要结合实践，通过用《小星星》举例，让学生能简单配奏、合奏、弹唱儿歌，之后再随着教学进度逐渐丰富配奏的内容，</w:t>
      </w:r>
      <w:r>
        <w:rPr>
          <w:rFonts w:hint="default"/>
          <w:sz w:val="28"/>
          <w:szCs w:val="28"/>
          <w:lang w:val="en-US"/>
        </w:rPr>
        <w:t>让学生积累相关的经验，这样更利于理解理论，同时也提高技能的熟悉度，尽快掌握运用技能。</w:t>
      </w:r>
    </w:p>
    <w:p>
      <w:pPr>
        <w:pStyle w:val="style0"/>
        <w:rPr>
          <w:rFonts w:ascii="宋体" w:cs="宋体" w:eastAsia="宋体" w:hAnsi="宋体"/>
          <w:sz w:val="28"/>
          <w:szCs w:val="28"/>
        </w:rPr>
      </w:pPr>
      <w:r>
        <w:rPr>
          <w:rFonts w:ascii="宋体" w:cs="宋体" w:eastAsia="宋体" w:hAnsi="宋体"/>
          <w:sz w:val="28"/>
          <w:szCs w:val="28"/>
          <w:lang w:val="en-US"/>
        </w:rPr>
        <w:t>二、教学设计</w:t>
      </w:r>
    </w:p>
    <w:p>
      <w:pPr>
        <w:pStyle w:val="style0"/>
        <w:ind w:firstLineChars="200"/>
        <w:rPr>
          <w:rFonts w:hint="default"/>
          <w:sz w:val="28"/>
          <w:szCs w:val="28"/>
          <w:lang w:val="en-US"/>
        </w:rPr>
      </w:pPr>
      <w:r>
        <w:rPr>
          <w:rFonts w:hint="default"/>
          <w:sz w:val="28"/>
          <w:szCs w:val="28"/>
          <w:lang w:val="en-US"/>
        </w:rPr>
        <w:t>1.教学目标：</w:t>
      </w:r>
    </w:p>
    <w:p>
      <w:pPr>
        <w:pStyle w:val="style0"/>
        <w:ind w:firstLineChars="200"/>
        <w:rPr>
          <w:rFonts w:ascii="宋体" w:cs="宋体" w:eastAsia="宋体" w:hAnsi="宋体"/>
          <w:sz w:val="28"/>
          <w:szCs w:val="28"/>
        </w:rPr>
      </w:pPr>
      <w:r>
        <w:rPr>
          <w:rFonts w:hint="default"/>
          <w:sz w:val="28"/>
          <w:szCs w:val="28"/>
          <w:lang w:val="en-US"/>
        </w:rPr>
        <w:t>①理论目标是学习和了解钢琴的基本和声配奏知识</w:t>
      </w:r>
    </w:p>
    <w:p>
      <w:pPr>
        <w:pStyle w:val="style0"/>
        <w:ind w:firstLineChars="200"/>
        <w:rPr>
          <w:rFonts w:ascii="宋体" w:cs="宋体" w:eastAsia="宋体" w:hAnsi="宋体"/>
          <w:sz w:val="28"/>
          <w:szCs w:val="28"/>
        </w:rPr>
      </w:pPr>
      <w:r>
        <w:rPr>
          <w:rFonts w:hint="default"/>
          <w:sz w:val="28"/>
          <w:szCs w:val="28"/>
          <w:lang w:val="en-US"/>
        </w:rPr>
        <w:t>②技能目标是能根据所学内容对儿歌进行简单的配奏，通过练习熟悉掌握后，自弹自唱</w:t>
      </w:r>
    </w:p>
    <w:p>
      <w:pPr>
        <w:pStyle w:val="style0"/>
        <w:ind w:firstLineChars="200"/>
        <w:rPr>
          <w:rFonts w:ascii="宋体" w:cs="宋体" w:eastAsia="宋体" w:hAnsi="宋体"/>
          <w:sz w:val="28"/>
          <w:szCs w:val="28"/>
        </w:rPr>
      </w:pPr>
      <w:r>
        <w:rPr>
          <w:rFonts w:hint="default"/>
          <w:sz w:val="28"/>
          <w:szCs w:val="28"/>
          <w:lang w:val="en-US"/>
        </w:rPr>
        <w:t>③情感思政目标通过学习儿歌弹唱，积累我国各种风格的儿歌，了解儿歌背后的爱国故事和教育意义，弘扬中华民族传统文化，传播社会主义优秀音乐作品和核心价值观，提高乐感和弹唱能力，提升自己的综合素质</w:t>
      </w:r>
    </w:p>
    <w:p>
      <w:pPr>
        <w:pStyle w:val="style0"/>
        <w:ind w:firstLineChars="200"/>
        <w:rPr>
          <w:rFonts w:hint="default"/>
          <w:sz w:val="28"/>
          <w:szCs w:val="28"/>
          <w:lang w:val="en-US"/>
        </w:rPr>
      </w:pPr>
      <w:r>
        <w:rPr>
          <w:rFonts w:hint="default"/>
          <w:sz w:val="28"/>
          <w:szCs w:val="28"/>
          <w:lang w:val="en-US"/>
        </w:rPr>
        <w:t>2.教学重点是了解乐曲和声配置的基本方法和实际应用，教学难点是理解和声配置的步骤并应用于实践，教学用具是电钢琴、黑板、多媒体</w:t>
      </w:r>
    </w:p>
    <w:p>
      <w:pPr>
        <w:pStyle w:val="style0"/>
        <w:ind w:firstLineChars="200"/>
        <w:rPr>
          <w:rFonts w:ascii="宋体" w:cs="宋体" w:eastAsia="宋体" w:hAnsi="宋体"/>
          <w:sz w:val="28"/>
          <w:szCs w:val="28"/>
        </w:rPr>
      </w:pPr>
      <w:r>
        <w:rPr>
          <w:rFonts w:hint="default"/>
          <w:sz w:val="28"/>
          <w:szCs w:val="28"/>
          <w:lang w:val="en-US"/>
        </w:rPr>
        <w:t>3.整堂课的教学设计是通过示范法、讲解法、实践法来进行讲授，通过列出的三个步骤，用简单的三点来对儿歌配奏进行化繁为简的讲解，不需要太复杂的步骤，让学生先建立一个易于理解的完整的配奏框架，再在之后的课程中不断完善，所以，这堂课作为配奏学习的最开始，难度不宜太大，举例也以《小星星》为主，更好讲解和理解。</w:t>
      </w:r>
    </w:p>
    <w:p>
      <w:pPr>
        <w:pStyle w:val="style0"/>
        <w:rPr>
          <w:rFonts w:ascii="宋体" w:cs="宋体" w:eastAsia="宋体" w:hAnsi="宋体"/>
          <w:sz w:val="28"/>
          <w:szCs w:val="28"/>
        </w:rPr>
      </w:pPr>
      <w:r>
        <w:rPr>
          <w:rFonts w:ascii="宋体" w:cs="宋体" w:eastAsia="宋体" w:hAnsi="宋体"/>
          <w:sz w:val="28"/>
          <w:szCs w:val="28"/>
          <w:lang w:val="en-US"/>
        </w:rPr>
        <w:t>三、教学实施过程</w:t>
      </w:r>
    </w:p>
    <w:p>
      <w:pPr>
        <w:pStyle w:val="style0"/>
        <w:ind w:firstLineChars="200"/>
        <w:rPr>
          <w:rFonts w:ascii="宋体" w:cs="宋体" w:eastAsia="宋体" w:hAnsi="宋体"/>
          <w:sz w:val="28"/>
          <w:szCs w:val="28"/>
        </w:rPr>
      </w:pPr>
      <w:r>
        <w:rPr>
          <w:rFonts w:ascii="宋体" w:cs="宋体" w:eastAsia="宋体" w:hAnsi="宋体"/>
          <w:sz w:val="28"/>
          <w:szCs w:val="28"/>
          <w:lang w:val="en-US"/>
        </w:rPr>
        <w:t>1.总体安排</w:t>
      </w:r>
      <w:r>
        <w:rPr>
          <w:rFonts w:ascii="宋体" w:cs="宋体" w:hAnsi="宋体"/>
          <w:sz w:val="28"/>
          <w:szCs w:val="28"/>
          <w:lang w:val="en-US"/>
        </w:rPr>
        <w:t>：老师举两段片段进行对比，引入儿歌和声配奏的概念，然后提出配奏的三个步骤、三个注意，</w:t>
      </w:r>
      <w:r>
        <w:rPr>
          <w:rFonts w:ascii="宋体" w:cs="宋体" w:eastAsia="宋体" w:hAnsi="宋体"/>
          <w:sz w:val="28"/>
          <w:szCs w:val="28"/>
          <w:lang w:val="en-US"/>
        </w:rPr>
        <w:t>整个教学先进行理论的讲解，再将理论带入实例进行分析，并让学生实际操作，理论与技能实践相结合，促进相互理解掌握。</w:t>
      </w:r>
    </w:p>
    <w:p>
      <w:pPr>
        <w:pStyle w:val="style0"/>
        <w:ind w:firstLineChars="200"/>
        <w:rPr>
          <w:rFonts w:ascii="宋体" w:cs="宋体" w:eastAsia="宋体" w:hAnsi="宋体"/>
          <w:sz w:val="28"/>
          <w:szCs w:val="28"/>
        </w:rPr>
      </w:pPr>
      <w:r>
        <w:rPr>
          <w:rFonts w:ascii="宋体" w:cs="宋体" w:eastAsia="宋体" w:hAnsi="宋体"/>
          <w:sz w:val="28"/>
          <w:szCs w:val="28"/>
          <w:lang w:val="en-US"/>
        </w:rPr>
        <w:t>2.实施过程：</w:t>
      </w:r>
    </w:p>
    <w:p>
      <w:pPr>
        <w:pStyle w:val="style0"/>
        <w:ind w:firstLineChars="200"/>
        <w:rPr>
          <w:rFonts w:ascii="宋体" w:cs="宋体" w:eastAsia="宋体" w:hAnsi="宋体"/>
          <w:sz w:val="28"/>
          <w:szCs w:val="28"/>
        </w:rPr>
      </w:pPr>
      <w:r>
        <w:rPr>
          <w:rFonts w:ascii="宋体" w:cs="宋体" w:eastAsia="宋体" w:hAnsi="宋体"/>
          <w:sz w:val="28"/>
          <w:szCs w:val="28"/>
          <w:lang w:val="en-US"/>
        </w:rPr>
        <w:t>①引入：弹两段音乐片段，问学生区别，一段更悦耳动听，是因为有更好的和弦配置，那么今天的课程就是来学习怎样配置一首儿歌</w:t>
      </w:r>
      <w:r>
        <w:rPr>
          <w:rFonts w:ascii="宋体" w:cs="宋体" w:hAnsi="宋体"/>
          <w:sz w:val="28"/>
          <w:szCs w:val="28"/>
          <w:lang w:val="en-US"/>
        </w:rPr>
        <w:t>。</w:t>
      </w:r>
    </w:p>
    <w:p>
      <w:pPr>
        <w:pStyle w:val="style0"/>
        <w:ind w:firstLineChars="200"/>
        <w:rPr>
          <w:rFonts w:ascii="宋体" w:cs="宋体" w:eastAsia="宋体" w:hAnsi="宋体"/>
          <w:sz w:val="28"/>
          <w:szCs w:val="28"/>
        </w:rPr>
      </w:pPr>
      <w:r>
        <w:rPr>
          <w:rFonts w:cs="宋体" w:eastAsia="宋体" w:hAnsi="宋体"/>
          <w:sz w:val="28"/>
          <w:szCs w:val="28"/>
          <w:lang w:val="en-US"/>
        </w:rPr>
        <w:t>②三个步骤：配奏的基本三个步骤，每个步骤需要展开讲解，可举例可借用类比法等其他方法，让学生明白配奏是什么，配奏在做什么，配奏是怎样完成的</w:t>
      </w:r>
    </w:p>
    <w:p>
      <w:pPr>
        <w:pStyle w:val="style0"/>
        <w:ind w:firstLineChars="200"/>
        <w:rPr>
          <w:rFonts w:ascii="宋体" w:cs="宋体" w:eastAsia="宋体" w:hAnsi="宋体"/>
          <w:sz w:val="28"/>
          <w:szCs w:val="28"/>
        </w:rPr>
      </w:pPr>
      <w:r>
        <w:rPr>
          <w:rFonts w:cs="宋体" w:eastAsia="宋体" w:hAnsi="宋体"/>
          <w:sz w:val="28"/>
          <w:szCs w:val="28"/>
          <w:lang w:val="en-US"/>
        </w:rPr>
        <w:t>③三个注意：将经常会遇到的问题总结成三点注意，让学生提前养成好的配奏习惯，避免之后的配奏老来纠正这些，事半功倍</w:t>
      </w:r>
      <w:r>
        <w:rPr>
          <w:rFonts w:cs="宋体" w:hAnsi="宋体"/>
          <w:sz w:val="28"/>
          <w:szCs w:val="28"/>
          <w:lang w:val="en-US"/>
        </w:rPr>
        <w:t>。</w:t>
      </w:r>
    </w:p>
    <w:p>
      <w:pPr>
        <w:pStyle w:val="style0"/>
        <w:ind w:firstLineChars="200"/>
        <w:rPr>
          <w:rFonts w:cs="宋体" w:hAnsi="宋体"/>
          <w:sz w:val="28"/>
          <w:szCs w:val="28"/>
          <w:lang w:val="en-US"/>
        </w:rPr>
      </w:pPr>
      <w:r>
        <w:rPr>
          <w:rFonts w:cs="宋体" w:eastAsia="宋体" w:hAnsi="宋体"/>
          <w:sz w:val="28"/>
          <w:szCs w:val="28"/>
          <w:lang w:val="en-US"/>
        </w:rPr>
        <w:t>④实例讲解：选择儿歌《小星星》进行分析讲解，该曲学生熟悉，减少了除配奏以外的难度，更好的专注在配奏教学上</w:t>
      </w:r>
      <w:r>
        <w:rPr>
          <w:rFonts w:cs="宋体" w:hAnsi="宋体"/>
          <w:sz w:val="28"/>
          <w:szCs w:val="28"/>
          <w:lang w:val="en-US"/>
        </w:rPr>
        <w:t>。</w:t>
      </w:r>
    </w:p>
    <w:p>
      <w:pPr>
        <w:pStyle w:val="style0"/>
        <w:ind w:firstLineChars="200"/>
        <w:rPr>
          <w:rFonts w:ascii="宋体" w:cs="宋体" w:eastAsia="宋体" w:hAnsi="宋体"/>
          <w:sz w:val="28"/>
          <w:szCs w:val="28"/>
        </w:rPr>
      </w:pPr>
      <w:r>
        <w:rPr>
          <w:rFonts w:cs="宋体" w:hAnsi="宋体"/>
          <w:sz w:val="28"/>
          <w:szCs w:val="28"/>
          <w:lang w:val="en-US"/>
        </w:rPr>
        <w:t>⑤实例讲解完成后，可进行拓展练习，让学生上台自行配奏一首儿歌，教师再根据学生配奏情况进行讲解，更有助于学生加深对知识技能的理解。</w:t>
      </w:r>
    </w:p>
    <w:p>
      <w:pPr>
        <w:pStyle w:val="style0"/>
        <w:ind w:firstLineChars="200"/>
        <w:rPr>
          <w:rFonts w:ascii="宋体" w:cs="宋体" w:eastAsia="宋体" w:hAnsi="宋体"/>
          <w:sz w:val="28"/>
          <w:szCs w:val="28"/>
        </w:rPr>
      </w:pPr>
      <w:r>
        <w:rPr/>
        <w:drawing>
          <wp:inline distL="0" distT="0" distB="0" distR="0">
            <wp:extent cx="2628900" cy="1971673"/>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628900" cy="1971673"/>
                    </a:xfrm>
                    <a:prstGeom prst="rect"/>
                  </pic:spPr>
                </pic:pic>
              </a:graphicData>
            </a:graphic>
          </wp:inline>
        </w:drawing>
      </w:r>
    </w:p>
    <w:p>
      <w:pPr>
        <w:pStyle w:val="style0"/>
        <w:ind w:firstLineChars="200"/>
        <w:rPr>
          <w:rFonts w:ascii="宋体" w:cs="宋体" w:eastAsia="宋体" w:hAnsi="宋体"/>
          <w:sz w:val="28"/>
          <w:szCs w:val="28"/>
        </w:rPr>
      </w:pPr>
      <w:r>
        <w:rPr>
          <w:rFonts w:cs="宋体" w:eastAsia="宋体" w:hAnsi="宋体"/>
          <w:sz w:val="28"/>
          <w:szCs w:val="28"/>
          <w:lang w:val="en-US"/>
        </w:rPr>
        <w:t>⑥小结：总结今天课上的重难点、理论和实践的知识点</w:t>
      </w:r>
      <w:r>
        <w:rPr>
          <w:rFonts w:cs="宋体" w:hAnsi="宋体"/>
          <w:sz w:val="28"/>
          <w:szCs w:val="28"/>
          <w:lang w:val="en-US"/>
        </w:rPr>
        <w:t>。布置课后作业，让</w:t>
      </w:r>
      <w:r>
        <w:rPr>
          <w:rFonts w:cs="宋体" w:eastAsia="宋体" w:hAnsi="宋体"/>
          <w:sz w:val="28"/>
          <w:szCs w:val="28"/>
          <w:lang w:val="en-US"/>
        </w:rPr>
        <w:t>学生消化掌握今天的知识点，自弹自唱《小星星》</w:t>
      </w:r>
    </w:p>
    <w:p>
      <w:pPr>
        <w:pStyle w:val="style0"/>
        <w:rPr>
          <w:rFonts w:ascii="宋体" w:cs="宋体" w:eastAsia="宋体" w:hAnsi="宋体"/>
          <w:sz w:val="28"/>
          <w:szCs w:val="28"/>
        </w:rPr>
      </w:pPr>
      <w:r>
        <w:rPr>
          <w:rFonts w:ascii="宋体" w:cs="宋体" w:hAnsi="宋体"/>
          <w:sz w:val="28"/>
          <w:szCs w:val="28"/>
          <w:lang w:val="en-US"/>
        </w:rPr>
        <w:t>四、教学效果</w:t>
      </w:r>
    </w:p>
    <w:p>
      <w:pPr>
        <w:pStyle w:val="style0"/>
        <w:ind w:firstLineChars="200"/>
        <w:rPr>
          <w:rFonts w:ascii="宋体" w:cs="宋体" w:eastAsia="宋体" w:hAnsi="宋体"/>
          <w:sz w:val="28"/>
          <w:szCs w:val="28"/>
        </w:rPr>
      </w:pPr>
      <w:r>
        <w:rPr>
          <w:rFonts w:ascii="宋体" w:cs="宋体" w:eastAsia="宋体" w:hAnsi="宋体"/>
          <w:sz w:val="28"/>
          <w:szCs w:val="28"/>
          <w:lang w:val="en-US"/>
        </w:rPr>
        <w:t>经过一节理论实践课的学习，激发了同学们对于钢琴弹唱的兴趣，经过讲解以后，基本上完成简单儿歌的配奏，有所收获</w:t>
      </w:r>
      <w:r>
        <w:rPr>
          <w:rFonts w:ascii="宋体" w:cs="宋体" w:hAnsi="宋体"/>
          <w:sz w:val="28"/>
          <w:szCs w:val="28"/>
          <w:lang w:val="en-US"/>
        </w:rPr>
        <w:t>，加上课后的练习，学生可以逐渐掌握更多钢琴配奏弹唱技巧，积累更多的儿歌配奏经验。</w:t>
      </w:r>
    </w:p>
    <w:p>
      <w:pPr>
        <w:pStyle w:val="style0"/>
        <w:rPr>
          <w:rFonts w:ascii="宋体" w:cs="宋体" w:eastAsia="宋体" w:hAnsi="宋体"/>
          <w:sz w:val="28"/>
          <w:szCs w:val="28"/>
        </w:rPr>
      </w:pPr>
      <w:r>
        <w:rPr>
          <w:rFonts w:ascii="宋体" w:cs="宋体" w:hAnsi="宋体"/>
          <w:sz w:val="28"/>
          <w:szCs w:val="28"/>
          <w:lang w:val="en-US"/>
        </w:rPr>
        <w:t>五、反思和改进</w:t>
      </w:r>
    </w:p>
    <w:p>
      <w:pPr>
        <w:pStyle w:val="style0"/>
        <w:ind w:firstLineChars="200"/>
        <w:rPr>
          <w:rFonts w:ascii="宋体" w:cs="宋体" w:eastAsia="宋体" w:hAnsi="宋体"/>
          <w:sz w:val="28"/>
          <w:szCs w:val="28"/>
        </w:rPr>
      </w:pPr>
      <w:r>
        <w:rPr>
          <w:rFonts w:ascii="宋体" w:cs="宋体" w:eastAsia="宋体" w:hAnsi="宋体"/>
          <w:sz w:val="28"/>
          <w:szCs w:val="28"/>
          <w:lang w:val="en-US"/>
        </w:rPr>
        <w:t>因为这节课比较偏理论一点，而且总结的知识点相对集中且多，学生容易忘记或混淆，所以必须要求学生记笔记</w:t>
      </w:r>
      <w:r>
        <w:rPr>
          <w:rFonts w:ascii="宋体" w:cs="宋体" w:hAnsi="宋体"/>
          <w:sz w:val="28"/>
          <w:szCs w:val="28"/>
          <w:lang w:val="en-US"/>
        </w:rPr>
        <w:t>，且要在之后的课程中不断的复习加深。这节课的内容会在之后的实践中反复使用，刚开始还是需要像这节课一样，一步一步带着学生走，让学生有一个适应的过程，等熟练了就可以大范围的讲解了。另外，理论课还需要结合实践，所以弹唱也是必须的，让师生良性互动，调整活跃课堂气氛，也有助于学生更好的理解配奏的音乐。</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10002FF" w:usb1="4000ACFF" w:usb2="00000009" w:usb3="00000000" w:csb0="0000019F" w:csb1="00000000"/>
  </w:font>
  <w:font w:name="宋体">
    <w:altName w:val="SimSun"/>
    <w:panose1 w:val="02010600030000010101"/>
    <w:charset w:val="86"/>
    <w:family w:val="auto"/>
    <w:pitch w:val="variable"/>
    <w:sig w:usb0="00000003" w:usb1="288F0000" w:usb2="00000016" w:usb3="00000000" w:csb0="00040001" w:csb1="00000000"/>
  </w:font>
  <w:font w:name="Arial">
    <w:altName w:val="Arial"/>
    <w:panose1 w:val="020b0604020000020204"/>
    <w:charset w:val="00"/>
    <w:family w:val="swiss"/>
    <w:pitch w:val="variable"/>
    <w:sig w:usb0="E0002AFF" w:usb1="C0007843" w:usb2="00000009" w:usb3="00000000" w:csb0="000001FF" w:csb1="00000000"/>
  </w:font>
  <w:font w:name="Times New Roman">
    <w:altName w:val="Times New Roman"/>
    <w:panose1 w:val="02020603050000020304"/>
    <w:charset w:val="00"/>
    <w:family w:val="roman"/>
    <w:pitch w:val="variable"/>
    <w:sig w:usb0="E0002AFF" w:usb1="C0007841" w:usb2="00000009" w:usb3="00000000" w:csb0="000001FF" w:csb1="00000000"/>
  </w:font>
  <w:font w:name="Cambria">
    <w:altName w:val="Cambria"/>
    <w:panose1 w:val="02040503050000030204"/>
    <w:charset w:val="00"/>
    <w:family w:val="roman"/>
    <w:pitch w:val="variable"/>
    <w:sig w:usb0="E00002FF" w:usb1="400004FF" w:usb2="00000000" w:usb3="00000000" w:csb0="0000019F" w:csb1="00000000"/>
  </w:font>
  <w:font w:name="仿宋">
    <w:altName w:val="Times New Roman"/>
    <w:panose1 w:val="02020603050000020304"/>
    <w:charset w:val="00"/>
    <w:family w:val="roman"/>
    <w:pitch w:val="variable"/>
    <w:sig w:usb0="20007A87" w:usb1="80000000" w:usb2="00000008" w:usb3="00000000" w:csb0="000001FF" w:csb1="00000000"/>
  </w:font>
  <w:font w:name="黑体">
    <w:altName w:val="宋体"/>
    <w:panose1 w:val="02010600030000010101"/>
    <w:charset w:val="7a"/>
    <w:family w:val="auto"/>
    <w:pitch w:val="default"/>
    <w:sig w:usb0="00000003" w:usb1="080E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1"/>
        <w:szCs w:val="22"/>
        <w:lang w:val="en-US" w:bidi="ar-SA" w:eastAsia="zh-CN"/>
      </w:rPr>
    </w:rPrDefault>
    <w:pPrDefault>
      <w:pPr>
        <w:widowControl w:val="false"/>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quot;WPSOffice手动目录 1&quot;"/>
    <w:next w:val="style4097"/>
    <w:pPr>
      <w:spacing w:before="0" w:after="0"/>
      <w:ind w:right="0"/>
    </w:pPr>
    <w:rPr>
      <w:rFonts w:ascii="Times New Roman" w:cs="Times New Roman" w:eastAsia="宋体" w:hAnsi="Times New Roman"/>
      <w:sz w:val="20"/>
      <w:szCs w:val="20"/>
    </w:rPr>
  </w:style>
  <w:style w:type="paragraph" w:customStyle="1" w:styleId="style4098">
    <w:name w:val="&quot;WPSOffice手动目录 2&quot;"/>
    <w:next w:val="style4098"/>
    <w:pPr>
      <w:spacing w:before="0" w:after="0"/>
      <w:ind w:leftChars="200" w:right="0"/>
    </w:pPr>
    <w:rPr>
      <w:rFonts w:ascii="Times New Roman" w:cs="Times New Roman" w:eastAsia="宋体" w:hAnsi="Times New Roman"/>
      <w:sz w:val="20"/>
      <w:szCs w:val="20"/>
    </w:rPr>
  </w:style>
  <w:style w:type="paragraph" w:customStyle="1" w:styleId="style4099">
    <w:name w:val="&quot;WPSOffice手动目录 1&quot;"/>
    <w:next w:val="style4099"/>
    <w:pPr>
      <w:spacing w:before="0" w:after="0"/>
      <w:ind w:right="0"/>
    </w:pPr>
    <w:rPr>
      <w:rFonts w:ascii="Times New Roman" w:cs="Times New Roman" w:eastAsia="宋体" w:hAnsi="Times New Roman"/>
      <w:sz w:val="20"/>
      <w:szCs w:val="20"/>
    </w:rPr>
  </w:style>
  <w:style w:type="paragraph" w:customStyle="1" w:styleId="style4100">
    <w:name w:val="&quot;WPSOffice手动目录 2&quot;"/>
    <w:next w:val="style4100"/>
    <w:pPr>
      <w:spacing w:before="0" w:after="0"/>
      <w:ind w:leftChars="200" w:right="0"/>
    </w:pPr>
    <w:rPr>
      <w:rFonts w:ascii="Times New Roman" w:cs="Times New Roman" w:eastAsia="宋体" w:hAnsi="Times New Roman"/>
      <w:sz w:val="20"/>
      <w:szCs w:val="20"/>
    </w:rPr>
  </w:style>
  <w:style w:type="paragraph" w:customStyle="1" w:styleId="style4101">
    <w:name w:val="&quot;WPSOffice手动目录 1&quot;"/>
    <w:next w:val="style4101"/>
    <w:pPr>
      <w:spacing w:before="0" w:after="0"/>
      <w:ind w:right="0"/>
    </w:pPr>
    <w:rPr>
      <w:rFonts w:ascii="Times New Roman" w:cs="Times New Roman" w:eastAsia="宋体" w:hAnsi="Times New Roman"/>
      <w:sz w:val="20"/>
      <w:szCs w:val="20"/>
    </w:rPr>
  </w:style>
  <w:style w:type="paragraph" w:customStyle="1" w:styleId="style4102">
    <w:name w:val="&quot;WPSOffice手动目录 2&quot;"/>
    <w:next w:val="style4102"/>
    <w:pPr>
      <w:spacing w:before="0" w:after="0"/>
      <w:ind w:leftChars="200" w:right="0"/>
    </w:pPr>
    <w:rPr>
      <w:rFonts w:ascii="Times New Roman" w:cs="Times New Roman" w:eastAsia="宋体" w:hAnsi="Times New Roman"/>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2251</Words>
  <Characters>2273</Characters>
  <Application>WPS Office</Application>
  <Paragraphs>71</Paragraphs>
  <CharactersWithSpaces>2330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2021-10-26T19:29:59Z</dcterms:created>
  <dc:creator>SCM-W09</dc:creator>
  <lastModifiedBy>SCM-W09</lastModifiedBy>
  <dcterms:modified xsi:type="dcterms:W3CDTF">2021-10-31T16:04:51Z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27ee48b2f34a4337a96d23df2bd8b2c3</vt:lpwstr>
  </property>
</Properties>
</file>