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附表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二级学院教师同行评教</w:t>
      </w: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（互评）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评分表</w:t>
      </w:r>
    </w:p>
    <w:bookmarkEnd w:id="0"/>
    <w:p>
      <w:pPr>
        <w:ind w:firstLine="422" w:firstLineChars="200"/>
        <w:jc w:val="both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二级学院：                                           评价人：                               评教时间：2020年    月    日</w:t>
      </w:r>
    </w:p>
    <w:tbl>
      <w:tblPr>
        <w:tblStyle w:val="3"/>
        <w:tblW w:w="14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83"/>
        <w:gridCol w:w="1094"/>
        <w:gridCol w:w="1094"/>
        <w:gridCol w:w="1094"/>
        <w:gridCol w:w="1094"/>
        <w:gridCol w:w="1094"/>
        <w:gridCol w:w="1095"/>
        <w:gridCol w:w="1095"/>
        <w:gridCol w:w="1095"/>
        <w:gridCol w:w="1095"/>
        <w:gridCol w:w="109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0945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评价项目及分值权重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  <w:vMerge w:val="continue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严守师德，教风严谨，服从安排，为人师表。（7% ） </w:t>
            </w: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了解学生实际，认真备课，有教案可查。（15%）</w:t>
            </w: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按规定到课堂，认真做好学生出勤考勤。（8%）</w:t>
            </w: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课堂教学目标明确，重点突出，难点突破。（10%）</w:t>
            </w: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课堂语言表达清晰准确，充分发挥学生的主体作用。（10%）</w:t>
            </w: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教学过程结构完整紧凑，时间分配合理。（12%）</w:t>
            </w:r>
          </w:p>
        </w:tc>
        <w:tc>
          <w:tcPr>
            <w:tcW w:w="1095" w:type="dxa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板书清晰，PPT字迹、背景合适，效果良好。（8%）</w:t>
            </w: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按规定布置和批改学生作业，答疑耐心细致。（12%）</w:t>
            </w: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按规程组织实施实训实习，无安全事故。（10%）</w:t>
            </w: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积极参与教学改革，教研科研能力强。（8%）</w:t>
            </w:r>
          </w:p>
        </w:tc>
        <w:tc>
          <w:tcPr>
            <w:tcW w:w="1176" w:type="dxa"/>
            <w:vMerge w:val="continue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40" w:firstLineChars="100"/>
        <w:jc w:val="both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</w:p>
    <w:p>
      <w:pPr>
        <w:ind w:firstLine="240" w:firstLineChars="100"/>
        <w:jc w:val="both"/>
        <w:rPr>
          <w:rFonts w:hint="default" w:ascii="宋体" w:hAnsi="宋体" w:cs="宋体"/>
          <w:color w:val="auto"/>
          <w:sz w:val="24"/>
          <w:szCs w:val="24"/>
          <w:lang w:val="en-US" w:eastAsia="zh-CN"/>
        </w:rPr>
        <w:sectPr>
          <w:pgSz w:w="16838" w:h="11906" w:orient="landscape"/>
          <w:pgMar w:top="1689" w:right="1270" w:bottom="1689" w:left="127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813CF"/>
    <w:rsid w:val="13A8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2020-12-29T01:53:00Z</dcterms:created>
  <dc:creator>马万姣</dc:creator>
  <cp:lastModifiedBy>马万姣</cp:lastModifiedBy>
  <dcterms:modified xsi:type="dcterms:W3CDTF">2020-12-29T01:53:24Z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