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r>
        <w:rPr>
          <w:rFonts w:hint="eastAsia"/>
          <w:b/>
          <w:sz w:val="44"/>
          <w:szCs w:val="44"/>
        </w:rPr>
        <w:t>四川科技职业学院</w:t>
      </w: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eastAsia="宋体"/>
          <w:b/>
          <w:sz w:val="96"/>
          <w:szCs w:val="96"/>
          <w:lang w:eastAsia="zh-CN"/>
        </w:rPr>
      </w:pPr>
      <w:r>
        <w:rPr>
          <w:rFonts w:hint="eastAsia"/>
          <w:b/>
          <w:sz w:val="96"/>
          <w:szCs w:val="96"/>
        </w:rPr>
        <w:t>教学手册</w:t>
      </w: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tbl>
      <w:tblPr>
        <w:tblStyle w:val="14"/>
        <w:tblW w:w="6581" w:type="dxa"/>
        <w:jc w:val="center"/>
        <w:tblInd w:w="9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5"/>
        <w:gridCol w:w="4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465" w:type="dxa"/>
            <w:vAlign w:val="center"/>
          </w:tcPr>
          <w:p>
            <w:pPr>
              <w:spacing w:line="360" w:lineRule="auto"/>
              <w:jc w:val="right"/>
              <w:rPr>
                <w:rFonts w:hint="eastAsia"/>
                <w:b/>
                <w:sz w:val="32"/>
                <w:szCs w:val="32"/>
              </w:rPr>
            </w:pPr>
            <w:r>
              <w:rPr>
                <w:rFonts w:hint="eastAsia"/>
                <w:b/>
                <w:sz w:val="32"/>
                <w:szCs w:val="32"/>
              </w:rPr>
              <w:t>课程名称：</w:t>
            </w:r>
          </w:p>
        </w:tc>
        <w:tc>
          <w:tcPr>
            <w:tcW w:w="4116" w:type="dxa"/>
            <w:vAlign w:val="center"/>
          </w:tcPr>
          <w:p>
            <w:pPr>
              <w:spacing w:line="360" w:lineRule="auto"/>
              <w:jc w:val="center"/>
              <w:rPr>
                <w:rFonts w:hint="eastAsia" w:eastAsia="宋体"/>
                <w:b/>
                <w:sz w:val="32"/>
                <w:szCs w:val="32"/>
                <w:lang w:eastAsia="zh-CN"/>
              </w:rPr>
            </w:pPr>
            <w:r>
              <w:rPr>
                <w:rFonts w:hint="eastAsia"/>
                <w:b/>
                <w:sz w:val="32"/>
                <w:szCs w:val="32"/>
                <w:lang w:eastAsia="zh-CN"/>
              </w:rPr>
              <w:t>幼儿园教育活动设计与指导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2465" w:type="dxa"/>
            <w:vAlign w:val="center"/>
          </w:tcPr>
          <w:p>
            <w:pPr>
              <w:spacing w:line="360" w:lineRule="auto"/>
              <w:jc w:val="right"/>
              <w:rPr>
                <w:rFonts w:hint="eastAsia"/>
                <w:b/>
                <w:sz w:val="32"/>
                <w:szCs w:val="32"/>
              </w:rPr>
            </w:pPr>
            <w:r>
              <w:rPr>
                <w:rFonts w:hint="eastAsia"/>
                <w:b/>
                <w:sz w:val="32"/>
                <w:szCs w:val="32"/>
              </w:rPr>
              <w:t xml:space="preserve">教学时数： </w:t>
            </w:r>
          </w:p>
        </w:tc>
        <w:tc>
          <w:tcPr>
            <w:tcW w:w="4116" w:type="dxa"/>
            <w:vAlign w:val="center"/>
          </w:tcPr>
          <w:p>
            <w:pPr>
              <w:spacing w:line="360" w:lineRule="auto"/>
              <w:jc w:val="center"/>
              <w:rPr>
                <w:rFonts w:hint="eastAsia"/>
                <w:b/>
                <w:sz w:val="32"/>
                <w:szCs w:val="32"/>
              </w:rPr>
            </w:pPr>
            <w:r>
              <w:rPr>
                <w:rFonts w:hint="default"/>
                <w:b/>
                <w:sz w:val="32"/>
                <w:szCs w:val="32"/>
                <w:lang w:val="en-US" w:eastAsia="zh-CN"/>
              </w:rPr>
              <w:t>32</w:t>
            </w:r>
            <w:r>
              <w:rPr>
                <w:rFonts w:hint="eastAsia"/>
                <w:b/>
                <w:sz w:val="32"/>
                <w:szCs w:val="32"/>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2465" w:type="dxa"/>
            <w:vAlign w:val="center"/>
          </w:tcPr>
          <w:p>
            <w:pPr>
              <w:spacing w:line="360" w:lineRule="auto"/>
              <w:jc w:val="right"/>
              <w:rPr>
                <w:rFonts w:hint="eastAsia"/>
                <w:b/>
                <w:sz w:val="32"/>
                <w:szCs w:val="32"/>
              </w:rPr>
            </w:pPr>
            <w:r>
              <w:rPr>
                <w:rFonts w:hint="eastAsia"/>
                <w:b/>
                <w:sz w:val="32"/>
                <w:szCs w:val="32"/>
              </w:rPr>
              <w:t>适用专业：</w:t>
            </w:r>
          </w:p>
        </w:tc>
        <w:tc>
          <w:tcPr>
            <w:tcW w:w="4116" w:type="dxa"/>
            <w:vAlign w:val="center"/>
          </w:tcPr>
          <w:p>
            <w:pPr>
              <w:spacing w:line="360" w:lineRule="auto"/>
              <w:jc w:val="center"/>
              <w:rPr>
                <w:rFonts w:hint="eastAsia" w:eastAsia="宋体"/>
                <w:b/>
                <w:sz w:val="32"/>
                <w:szCs w:val="32"/>
                <w:lang w:eastAsia="zh-CN"/>
              </w:rPr>
            </w:pPr>
            <w:r>
              <w:rPr>
                <w:rFonts w:hint="eastAsia"/>
                <w:b/>
                <w:sz w:val="32"/>
                <w:szCs w:val="32"/>
                <w:lang w:eastAsia="zh-CN"/>
              </w:rPr>
              <w:t>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465" w:type="dxa"/>
            <w:vAlign w:val="center"/>
          </w:tcPr>
          <w:p>
            <w:pPr>
              <w:wordWrap w:val="0"/>
              <w:spacing w:line="360" w:lineRule="auto"/>
              <w:jc w:val="right"/>
              <w:rPr>
                <w:rFonts w:hint="eastAsia"/>
                <w:b/>
                <w:sz w:val="32"/>
                <w:szCs w:val="32"/>
              </w:rPr>
            </w:pPr>
            <w:r>
              <w:rPr>
                <w:rFonts w:hint="eastAsia"/>
                <w:b/>
                <w:sz w:val="32"/>
                <w:szCs w:val="32"/>
              </w:rPr>
              <w:t>主    编：</w:t>
            </w:r>
          </w:p>
        </w:tc>
        <w:tc>
          <w:tcPr>
            <w:tcW w:w="4116" w:type="dxa"/>
            <w:vAlign w:val="center"/>
          </w:tcPr>
          <w:p>
            <w:pPr>
              <w:spacing w:line="360" w:lineRule="auto"/>
              <w:jc w:val="center"/>
              <w:rPr>
                <w:rFonts w:hint="eastAsia" w:eastAsia="宋体"/>
                <w:b/>
                <w:sz w:val="32"/>
                <w:szCs w:val="32"/>
                <w:lang w:val="en-US" w:eastAsia="zh-CN"/>
              </w:rPr>
            </w:pPr>
            <w:r>
              <w:rPr>
                <w:rFonts w:hint="eastAsia"/>
                <w:b/>
                <w:sz w:val="32"/>
                <w:szCs w:val="32"/>
                <w:lang w:val="en-US" w:eastAsia="zh-CN"/>
              </w:rPr>
              <w:t>姜 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465" w:type="dxa"/>
            <w:vAlign w:val="center"/>
          </w:tcPr>
          <w:p>
            <w:pPr>
              <w:spacing w:line="360" w:lineRule="auto"/>
              <w:jc w:val="right"/>
              <w:rPr>
                <w:rFonts w:hint="eastAsia"/>
                <w:b/>
                <w:sz w:val="32"/>
                <w:szCs w:val="32"/>
              </w:rPr>
            </w:pPr>
            <w:r>
              <w:rPr>
                <w:rFonts w:hint="eastAsia"/>
                <w:b/>
                <w:sz w:val="32"/>
                <w:szCs w:val="32"/>
              </w:rPr>
              <w:t>参编人员：</w:t>
            </w:r>
          </w:p>
        </w:tc>
        <w:tc>
          <w:tcPr>
            <w:tcW w:w="4116" w:type="dxa"/>
            <w:vAlign w:val="center"/>
          </w:tcPr>
          <w:p>
            <w:pPr>
              <w:spacing w:line="360" w:lineRule="auto"/>
              <w:jc w:val="center"/>
              <w:rPr>
                <w:rFonts w:hint="eastAsia"/>
                <w:b/>
                <w:sz w:val="32"/>
                <w:szCs w:val="32"/>
              </w:rPr>
            </w:pPr>
          </w:p>
        </w:tc>
      </w:tr>
    </w:tbl>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both"/>
        <w:rPr>
          <w:rFonts w:hint="eastAsia"/>
          <w:b/>
          <w:sz w:val="44"/>
          <w:szCs w:val="44"/>
        </w:rPr>
      </w:pPr>
    </w:p>
    <w:p>
      <w:pPr>
        <w:spacing w:line="360" w:lineRule="auto"/>
        <w:jc w:val="center"/>
        <w:rPr>
          <w:rFonts w:hint="eastAsia"/>
          <w:b/>
          <w:sz w:val="32"/>
          <w:szCs w:val="32"/>
        </w:rPr>
      </w:pPr>
      <w:r>
        <w:rPr>
          <w:rFonts w:hint="eastAsia"/>
          <w:b/>
          <w:sz w:val="32"/>
          <w:szCs w:val="32"/>
        </w:rPr>
        <w:t>二〇一</w:t>
      </w:r>
      <w:r>
        <w:rPr>
          <w:rFonts w:hint="default"/>
          <w:b/>
          <w:sz w:val="32"/>
          <w:szCs w:val="32"/>
          <w:lang w:val="en-US" w:eastAsia="zh-CN"/>
        </w:rPr>
        <w:t>八</w:t>
      </w:r>
      <w:r>
        <w:rPr>
          <w:rFonts w:hint="eastAsia"/>
          <w:b/>
          <w:sz w:val="32"/>
          <w:szCs w:val="32"/>
        </w:rPr>
        <w:t>年</w:t>
      </w:r>
      <w:r>
        <w:rPr>
          <w:rFonts w:hint="eastAsia"/>
          <w:b/>
          <w:sz w:val="32"/>
          <w:szCs w:val="32"/>
          <w:lang w:val="en-US" w:eastAsia="zh-CN"/>
        </w:rPr>
        <w:t>七</w:t>
      </w:r>
      <w:r>
        <w:rPr>
          <w:rFonts w:hint="eastAsia"/>
          <w:b/>
          <w:sz w:val="32"/>
          <w:szCs w:val="32"/>
        </w:rPr>
        <w:t>月</w:t>
      </w:r>
    </w:p>
    <w:p>
      <w:pPr>
        <w:spacing w:line="360" w:lineRule="auto"/>
        <w:jc w:val="both"/>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sectPr>
          <w:footerReference r:id="rId3" w:type="default"/>
          <w:pgSz w:w="11906" w:h="16838"/>
          <w:pgMar w:top="1134" w:right="1134" w:bottom="1134" w:left="1134" w:header="851" w:footer="992" w:gutter="0"/>
          <w:pgNumType w:fmt="decimal" w:start="1"/>
          <w:cols w:space="0" w:num="1"/>
          <w:rtlGutter w:val="0"/>
          <w:docGrid w:type="lines" w:linePitch="312" w:charSpace="0"/>
        </w:sect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目  录</w:t>
      </w:r>
    </w:p>
    <w:p>
      <w:pPr>
        <w:spacing w:line="300" w:lineRule="auto"/>
        <w:jc w:val="left"/>
        <w:rPr>
          <w:rFonts w:hint="eastAsia" w:ascii="宋体" w:hAnsi="宋体" w:eastAsia="宋体" w:cs="宋体"/>
          <w:sz w:val="28"/>
          <w:szCs w:val="28"/>
        </w:rPr>
      </w:pPr>
    </w:p>
    <w:p>
      <w:pPr>
        <w:keepNext w:val="0"/>
        <w:keepLines w:val="0"/>
        <w:pageBreakBefore w:val="0"/>
        <w:widowControl w:val="0"/>
        <w:tabs>
          <w:tab w:val="right" w:leader="dot" w:pos="8190"/>
        </w:tabs>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一、关于编写教学手册的说明</w:t>
      </w: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1</w:t>
      </w:r>
    </w:p>
    <w:p>
      <w:pPr>
        <w:keepNext w:val="0"/>
        <w:keepLines w:val="0"/>
        <w:pageBreakBefore w:val="0"/>
        <w:widowControl w:val="0"/>
        <w:tabs>
          <w:tab w:val="right" w:leader="dot" w:pos="8190"/>
        </w:tabs>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二、课程标准</w:t>
      </w: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2</w:t>
      </w:r>
    </w:p>
    <w:p>
      <w:pPr>
        <w:keepNext w:val="0"/>
        <w:keepLines w:val="0"/>
        <w:pageBreakBefore w:val="0"/>
        <w:widowControl w:val="0"/>
        <w:tabs>
          <w:tab w:val="right" w:leader="dot" w:pos="8190"/>
        </w:tabs>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ascii="宋体" w:hAnsi="宋体" w:eastAsia="宋体" w:cs="宋体"/>
          <w:color w:val="auto"/>
          <w:sz w:val="24"/>
          <w:szCs w:val="24"/>
          <w:lang w:val="en-US"/>
        </w:rPr>
      </w:pPr>
      <w:r>
        <w:rPr>
          <w:rFonts w:hint="eastAsia" w:ascii="宋体" w:hAnsi="宋体" w:eastAsia="宋体" w:cs="宋体"/>
          <w:color w:val="auto"/>
          <w:sz w:val="24"/>
          <w:szCs w:val="24"/>
        </w:rPr>
        <w:t>三、授课计划</w:t>
      </w: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7</w:t>
      </w:r>
    </w:p>
    <w:p>
      <w:pPr>
        <w:keepNext w:val="0"/>
        <w:keepLines w:val="0"/>
        <w:pageBreakBefore w:val="0"/>
        <w:widowControl w:val="0"/>
        <w:tabs>
          <w:tab w:val="right" w:leader="dot" w:pos="8190"/>
        </w:tabs>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四、教案</w:t>
      </w: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13</w:t>
      </w:r>
    </w:p>
    <w:p>
      <w:pPr>
        <w:keepNext w:val="0"/>
        <w:keepLines w:val="0"/>
        <w:pageBreakBefore w:val="0"/>
        <w:widowControl w:val="0"/>
        <w:tabs>
          <w:tab w:val="right" w:leader="dot" w:pos="8190"/>
        </w:tabs>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五、实训手册</w:t>
      </w: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46</w:t>
      </w:r>
    </w:p>
    <w:p>
      <w:pPr>
        <w:keepNext w:val="0"/>
        <w:keepLines w:val="0"/>
        <w:pageBreakBefore w:val="0"/>
        <w:widowControl w:val="0"/>
        <w:tabs>
          <w:tab w:val="right" w:leader="dot" w:pos="8190"/>
        </w:tabs>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ascii="宋体" w:hAnsi="宋体" w:eastAsia="宋体" w:cs="宋体"/>
          <w:color w:val="auto"/>
          <w:sz w:val="24"/>
          <w:szCs w:val="24"/>
          <w:lang w:val="en-US"/>
        </w:rPr>
      </w:pPr>
      <w:r>
        <w:rPr>
          <w:rFonts w:hint="eastAsia" w:ascii="宋体" w:hAnsi="宋体" w:eastAsia="宋体" w:cs="宋体"/>
          <w:color w:val="auto"/>
          <w:sz w:val="24"/>
          <w:szCs w:val="24"/>
        </w:rPr>
        <w:t>六、习题集</w:t>
      </w: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61</w:t>
      </w:r>
    </w:p>
    <w:p>
      <w:pPr>
        <w:keepNext w:val="0"/>
        <w:keepLines w:val="0"/>
        <w:pageBreakBefore w:val="0"/>
        <w:widowControl w:val="0"/>
        <w:tabs>
          <w:tab w:val="right" w:leader="dot" w:pos="8190"/>
        </w:tabs>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ascii="宋体" w:hAnsi="宋体" w:eastAsia="宋体" w:cs="宋体"/>
          <w:color w:val="auto"/>
          <w:sz w:val="24"/>
          <w:szCs w:val="24"/>
          <w:lang w:val="en-US"/>
        </w:rPr>
      </w:pPr>
      <w:r>
        <w:rPr>
          <w:rFonts w:hint="eastAsia" w:ascii="宋体" w:hAnsi="宋体" w:eastAsia="宋体" w:cs="宋体"/>
          <w:color w:val="auto"/>
          <w:sz w:val="24"/>
          <w:szCs w:val="24"/>
        </w:rPr>
        <w:t>七、考试大纲</w:t>
      </w: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64</w:t>
      </w:r>
    </w:p>
    <w:p>
      <w:pPr>
        <w:keepNext w:val="0"/>
        <w:keepLines w:val="0"/>
        <w:pageBreakBefore w:val="0"/>
        <w:widowControl w:val="0"/>
        <w:tabs>
          <w:tab w:val="right" w:leader="dot" w:pos="8190"/>
        </w:tabs>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八、授课PPT下载地址</w:t>
      </w: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67</w:t>
      </w:r>
    </w:p>
    <w:p>
      <w:pPr>
        <w:keepNext w:val="0"/>
        <w:keepLines w:val="0"/>
        <w:pageBreakBefore w:val="0"/>
        <w:widowControl w:val="0"/>
        <w:tabs>
          <w:tab w:val="right" w:leader="dot" w:pos="8190"/>
        </w:tabs>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ascii="宋体" w:hAnsi="宋体" w:eastAsia="宋体" w:cs="宋体"/>
          <w:color w:val="auto"/>
          <w:sz w:val="24"/>
          <w:szCs w:val="24"/>
          <w:lang w:val="en-US"/>
        </w:rPr>
      </w:pPr>
      <w:r>
        <w:rPr>
          <w:rFonts w:hint="eastAsia" w:ascii="宋体" w:hAnsi="宋体" w:eastAsia="宋体" w:cs="宋体"/>
          <w:color w:val="auto"/>
          <w:sz w:val="24"/>
          <w:szCs w:val="24"/>
        </w:rPr>
        <w:t>九、数字教学资源下载地址</w:t>
      </w:r>
      <w:r>
        <w:rPr>
          <w:rFonts w:hint="eastAsia" w:ascii="宋体" w:hAnsi="宋体" w:eastAsia="宋体" w:cs="宋体"/>
          <w:color w:val="auto"/>
          <w:sz w:val="24"/>
          <w:szCs w:val="24"/>
          <w:lang w:val="en-US" w:eastAsia="zh-CN"/>
        </w:rPr>
        <w:tab/>
      </w:r>
      <w:r>
        <w:rPr>
          <w:rFonts w:hint="eastAsia" w:ascii="宋体" w:hAnsi="宋体" w:cs="宋体"/>
          <w:color w:val="auto"/>
          <w:sz w:val="24"/>
          <w:szCs w:val="24"/>
          <w:lang w:val="en-US" w:eastAsia="zh-CN"/>
        </w:rPr>
        <w:t>67</w:t>
      </w:r>
    </w:p>
    <w:p/>
    <w:p>
      <w:pPr>
        <w:spacing w:line="360" w:lineRule="auto"/>
        <w:jc w:val="left"/>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left"/>
        <w:rPr>
          <w:rFonts w:hint="eastAsia"/>
          <w:b/>
          <w:sz w:val="44"/>
          <w:szCs w:val="44"/>
        </w:rPr>
      </w:pPr>
    </w:p>
    <w:p>
      <w:pPr>
        <w:spacing w:line="360" w:lineRule="auto"/>
        <w:jc w:val="center"/>
        <w:rPr>
          <w:rFonts w:hint="eastAsia"/>
          <w:b/>
          <w:sz w:val="44"/>
          <w:szCs w:val="44"/>
        </w:rPr>
        <w:sectPr>
          <w:footerReference r:id="rId4" w:type="default"/>
          <w:pgSz w:w="11906" w:h="16838"/>
          <w:pgMar w:top="1418" w:right="1304" w:bottom="1304" w:left="1418" w:header="851" w:footer="737" w:gutter="0"/>
          <w:pgNumType w:fmt="decimal" w:start="1"/>
          <w:cols w:space="425" w:num="1"/>
          <w:docGrid w:type="lines" w:linePitch="312" w:charSpace="0"/>
        </w:sectPr>
      </w:pPr>
    </w:p>
    <w:p>
      <w:pPr>
        <w:spacing w:line="360" w:lineRule="auto"/>
        <w:jc w:val="center"/>
        <w:rPr>
          <w:b/>
          <w:sz w:val="36"/>
          <w:szCs w:val="36"/>
        </w:rPr>
      </w:pPr>
      <w:r>
        <w:rPr>
          <w:rFonts w:hint="eastAsia"/>
          <w:b/>
          <w:sz w:val="36"/>
          <w:szCs w:val="36"/>
        </w:rPr>
        <w:t>关于编写《教学手册》的说明</w:t>
      </w:r>
    </w:p>
    <w:p>
      <w:pPr>
        <w:spacing w:line="360" w:lineRule="auto"/>
        <w:jc w:val="center"/>
        <w:rPr>
          <w:sz w:val="28"/>
          <w:szCs w:val="28"/>
        </w:rPr>
      </w:pPr>
    </w:p>
    <w:p>
      <w:pPr>
        <w:spacing w:line="360" w:lineRule="auto"/>
        <w:ind w:firstLine="480" w:firstLineChars="200"/>
        <w:jc w:val="left"/>
        <w:rPr>
          <w:rFonts w:hint="eastAsia"/>
          <w:sz w:val="24"/>
          <w:szCs w:val="24"/>
        </w:rPr>
      </w:pPr>
      <w:r>
        <w:rPr>
          <w:rFonts w:hint="eastAsia"/>
          <w:sz w:val="24"/>
          <w:szCs w:val="24"/>
        </w:rPr>
        <w:t>为了进一步规范教师的教学行为和教学过程管理，杜绝授课的随意性，从制度上最大限度的保障教学质量，经学校教学工作委员会讨论同意，组织本校教师编写现有专业每一门课程的教学手册。</w:t>
      </w:r>
    </w:p>
    <w:p>
      <w:pPr>
        <w:spacing w:line="360" w:lineRule="auto"/>
        <w:ind w:firstLine="480" w:firstLineChars="200"/>
        <w:jc w:val="left"/>
        <w:rPr>
          <w:rFonts w:hint="eastAsia"/>
          <w:sz w:val="24"/>
          <w:szCs w:val="24"/>
        </w:rPr>
      </w:pPr>
      <w:r>
        <w:rPr>
          <w:rFonts w:hint="eastAsia"/>
          <w:sz w:val="24"/>
          <w:szCs w:val="24"/>
        </w:rPr>
        <w:t>教学手册是一个供任课教师使用的规范的、可操作性很强并可供推广的全新的教学文件。承担教学任务的教师只要有了这个文件，就能够按照这个文件的授课要求规范授课，能有效地利用优质教学资源（优秀教师的教案、题库、教法等），提高课堂教学效果，促进大学生职业技术能力和综合能力的养成，促进年青教师的快速成长，形成良好的教风和学风，为进一步开展教育教学改革奠定坚实的基础。</w:t>
      </w:r>
    </w:p>
    <w:p>
      <w:pPr>
        <w:spacing w:line="360" w:lineRule="auto"/>
        <w:ind w:firstLine="482" w:firstLineChars="200"/>
        <w:jc w:val="left"/>
        <w:rPr>
          <w:rFonts w:hint="eastAsia"/>
          <w:b/>
          <w:sz w:val="24"/>
          <w:szCs w:val="24"/>
        </w:rPr>
      </w:pPr>
      <w:r>
        <w:rPr>
          <w:rFonts w:hint="eastAsia"/>
          <w:b/>
          <w:sz w:val="24"/>
          <w:szCs w:val="24"/>
        </w:rPr>
        <w:t>（一）编写教学手册的基本要求是：</w:t>
      </w:r>
    </w:p>
    <w:p>
      <w:pPr>
        <w:spacing w:line="360" w:lineRule="auto"/>
        <w:ind w:firstLine="480" w:firstLineChars="200"/>
        <w:jc w:val="left"/>
        <w:rPr>
          <w:rFonts w:hint="eastAsia"/>
          <w:sz w:val="24"/>
          <w:szCs w:val="24"/>
        </w:rPr>
      </w:pPr>
      <w:r>
        <w:rPr>
          <w:rFonts w:hint="eastAsia"/>
          <w:sz w:val="24"/>
          <w:szCs w:val="24"/>
        </w:rPr>
        <w:t>1.每次课都应有教学设计的简要描述；</w:t>
      </w:r>
    </w:p>
    <w:p>
      <w:pPr>
        <w:spacing w:line="360" w:lineRule="auto"/>
        <w:ind w:firstLine="480" w:firstLineChars="200"/>
        <w:jc w:val="left"/>
        <w:rPr>
          <w:rFonts w:hint="eastAsia"/>
          <w:sz w:val="24"/>
          <w:szCs w:val="24"/>
        </w:rPr>
      </w:pPr>
      <w:r>
        <w:rPr>
          <w:rFonts w:hint="eastAsia"/>
          <w:sz w:val="24"/>
          <w:szCs w:val="24"/>
        </w:rPr>
        <w:t>2.应充分体现课程标准对教学的基本要求；</w:t>
      </w:r>
    </w:p>
    <w:p>
      <w:pPr>
        <w:spacing w:line="360" w:lineRule="auto"/>
        <w:ind w:firstLine="480" w:firstLineChars="200"/>
        <w:jc w:val="left"/>
        <w:rPr>
          <w:rFonts w:hint="eastAsia"/>
          <w:sz w:val="24"/>
          <w:szCs w:val="24"/>
        </w:rPr>
      </w:pPr>
      <w:r>
        <w:rPr>
          <w:rFonts w:hint="eastAsia"/>
          <w:sz w:val="24"/>
          <w:szCs w:val="24"/>
        </w:rPr>
        <w:t>3.能充分体现先进性、合理性、适用性和可操作性；</w:t>
      </w:r>
    </w:p>
    <w:p>
      <w:pPr>
        <w:spacing w:line="360" w:lineRule="auto"/>
        <w:ind w:firstLine="480" w:firstLineChars="200"/>
        <w:jc w:val="left"/>
        <w:rPr>
          <w:sz w:val="24"/>
          <w:szCs w:val="24"/>
        </w:rPr>
      </w:pPr>
      <w:r>
        <w:rPr>
          <w:rFonts w:hint="eastAsia"/>
          <w:sz w:val="24"/>
          <w:szCs w:val="24"/>
        </w:rPr>
        <w:t>4.所编写《教学手册》应该既有利于教师教学，又便于学生自学。</w:t>
      </w:r>
    </w:p>
    <w:p>
      <w:pPr>
        <w:spacing w:line="360" w:lineRule="auto"/>
        <w:ind w:firstLine="482" w:firstLineChars="200"/>
        <w:jc w:val="left"/>
        <w:rPr>
          <w:rFonts w:hint="eastAsia"/>
          <w:b/>
          <w:sz w:val="24"/>
          <w:szCs w:val="24"/>
        </w:rPr>
      </w:pPr>
      <w:r>
        <w:rPr>
          <w:rFonts w:hint="eastAsia"/>
          <w:b/>
          <w:sz w:val="24"/>
          <w:szCs w:val="24"/>
        </w:rPr>
        <w:t>（二）《教学手册》主要包括以下内容：</w:t>
      </w:r>
    </w:p>
    <w:p>
      <w:pPr>
        <w:spacing w:line="360" w:lineRule="auto"/>
        <w:ind w:firstLine="480" w:firstLineChars="200"/>
        <w:jc w:val="left"/>
        <w:rPr>
          <w:rFonts w:hint="eastAsia"/>
          <w:sz w:val="24"/>
          <w:szCs w:val="24"/>
        </w:rPr>
      </w:pPr>
      <w:r>
        <w:rPr>
          <w:rFonts w:hint="eastAsia"/>
          <w:sz w:val="24"/>
          <w:szCs w:val="24"/>
        </w:rPr>
        <w:t>1.课程标准，主要对该门课程的教学内容、方法、要求给出明确的、规范性的意见；</w:t>
      </w:r>
    </w:p>
    <w:p>
      <w:pPr>
        <w:spacing w:line="360" w:lineRule="auto"/>
        <w:ind w:firstLine="480" w:firstLineChars="200"/>
        <w:jc w:val="left"/>
        <w:rPr>
          <w:rFonts w:hint="eastAsia"/>
          <w:sz w:val="24"/>
          <w:szCs w:val="24"/>
        </w:rPr>
      </w:pPr>
      <w:r>
        <w:rPr>
          <w:rFonts w:hint="eastAsia"/>
          <w:sz w:val="24"/>
          <w:szCs w:val="24"/>
        </w:rPr>
        <w:t>2.授课计划：严格按照专业人才培养方案规定的学时数来安排每一次课程的教学内容和复习考试的时间；</w:t>
      </w:r>
    </w:p>
    <w:p>
      <w:pPr>
        <w:spacing w:line="360" w:lineRule="auto"/>
        <w:ind w:firstLine="480" w:firstLineChars="200"/>
        <w:jc w:val="left"/>
        <w:rPr>
          <w:rFonts w:hint="eastAsia"/>
          <w:sz w:val="24"/>
          <w:szCs w:val="24"/>
        </w:rPr>
      </w:pPr>
      <w:r>
        <w:rPr>
          <w:rFonts w:hint="eastAsia"/>
          <w:sz w:val="24"/>
          <w:szCs w:val="24"/>
        </w:rPr>
        <w:t>3.教案，针对每个章节进一步提出具体的细化要求，撰写中原则上以2个课时为一个单元（实训课也可以4个课时为一次课），编写出该单元的教学内容、教学方法、具体教学环节与时间控制等要素；</w:t>
      </w:r>
    </w:p>
    <w:p>
      <w:pPr>
        <w:spacing w:line="360" w:lineRule="auto"/>
        <w:ind w:firstLine="480" w:firstLineChars="200"/>
        <w:jc w:val="left"/>
        <w:rPr>
          <w:rFonts w:hint="eastAsia"/>
          <w:sz w:val="24"/>
          <w:szCs w:val="24"/>
        </w:rPr>
      </w:pPr>
      <w:r>
        <w:rPr>
          <w:rFonts w:hint="eastAsia"/>
          <w:sz w:val="24"/>
          <w:szCs w:val="24"/>
        </w:rPr>
        <w:t>4.PPT电子课件，主要展示课堂教学过程中的板书部分（可以含视频、短片等信息）；</w:t>
      </w:r>
    </w:p>
    <w:p>
      <w:pPr>
        <w:spacing w:line="360" w:lineRule="auto"/>
        <w:ind w:firstLine="480" w:firstLineChars="200"/>
        <w:jc w:val="left"/>
        <w:rPr>
          <w:rFonts w:hint="eastAsia"/>
          <w:sz w:val="24"/>
          <w:szCs w:val="24"/>
        </w:rPr>
      </w:pPr>
      <w:r>
        <w:rPr>
          <w:rFonts w:hint="eastAsia"/>
          <w:sz w:val="24"/>
          <w:szCs w:val="24"/>
        </w:rPr>
        <w:t>5.习题集，主要按章节和知识点、能力点来落实习题类型，练习内容，练习的方式方法、参考答案等；</w:t>
      </w:r>
    </w:p>
    <w:p>
      <w:pPr>
        <w:spacing w:line="360" w:lineRule="auto"/>
        <w:ind w:firstLine="480" w:firstLineChars="200"/>
        <w:jc w:val="left"/>
        <w:rPr>
          <w:rFonts w:hint="eastAsia"/>
          <w:sz w:val="24"/>
          <w:szCs w:val="24"/>
        </w:rPr>
      </w:pPr>
      <w:r>
        <w:rPr>
          <w:rFonts w:hint="eastAsia"/>
          <w:sz w:val="24"/>
          <w:szCs w:val="24"/>
        </w:rPr>
        <w:t>6.数字教学资源：包括了与教学内容相关的微课、教学视频（案例等）、网络课程、思考题及答案、练习题及答案、课外读物（教学参考书）目录、虚拟实训软件、教学软件等</w:t>
      </w:r>
      <w:r>
        <w:rPr>
          <w:rFonts w:hint="eastAsia"/>
          <w:sz w:val="24"/>
          <w:szCs w:val="24"/>
          <w:lang w:eastAsia="zh-CN"/>
        </w:rPr>
        <w:t>；</w:t>
      </w:r>
    </w:p>
    <w:p>
      <w:pPr>
        <w:spacing w:line="360" w:lineRule="auto"/>
        <w:ind w:firstLine="480" w:firstLineChars="200"/>
        <w:jc w:val="left"/>
        <w:rPr>
          <w:sz w:val="24"/>
          <w:szCs w:val="24"/>
        </w:rPr>
      </w:pPr>
      <w:r>
        <w:rPr>
          <w:rFonts w:hint="eastAsia"/>
          <w:sz w:val="24"/>
          <w:szCs w:val="24"/>
        </w:rPr>
        <w:t>7.实训手册</w:t>
      </w:r>
      <w:r>
        <w:rPr>
          <w:rFonts w:hint="eastAsia"/>
          <w:sz w:val="24"/>
          <w:szCs w:val="24"/>
          <w:lang w:eastAsia="zh-CN"/>
        </w:rPr>
        <w:t>；</w:t>
      </w:r>
      <w:r>
        <w:rPr>
          <w:rFonts w:hint="eastAsia"/>
          <w:sz w:val="24"/>
          <w:szCs w:val="24"/>
        </w:rPr>
        <w:t>8.考试大纲。</w:t>
      </w:r>
    </w:p>
    <w:p>
      <w:pPr>
        <w:widowControl w:val="0"/>
        <w:numPr>
          <w:ilvl w:val="0"/>
          <w:numId w:val="0"/>
        </w:numPr>
        <w:spacing w:line="300" w:lineRule="auto"/>
        <w:jc w:val="left"/>
        <w:rPr>
          <w:rFonts w:hint="eastAsia" w:ascii="宋体" w:hAnsi="宋体" w:eastAsia="宋体" w:cs="宋体"/>
          <w:sz w:val="24"/>
          <w:szCs w:val="24"/>
          <w:lang w:val="en-US" w:eastAsia="zh-CN"/>
        </w:rPr>
        <w:sectPr>
          <w:footerReference r:id="rId5" w:type="default"/>
          <w:pgSz w:w="11906" w:h="16838"/>
          <w:pgMar w:top="1418" w:right="1304" w:bottom="1304" w:left="1418" w:header="851" w:footer="737" w:gutter="0"/>
          <w:pgNumType w:fmt="decimal" w:start="1"/>
          <w:cols w:space="425" w:num="1"/>
          <w:docGrid w:type="lines" w:linePitch="312" w:charSpace="0"/>
        </w:sectPr>
      </w:pPr>
    </w:p>
    <w:p>
      <w:pPr>
        <w:jc w:val="center"/>
      </w:pPr>
    </w:p>
    <w:p/>
    <w:p/>
    <w:p/>
    <w:p>
      <w:pPr>
        <w:jc w:val="center"/>
        <w:rPr>
          <w:rFonts w:hint="eastAsia" w:ascii="华文隶书" w:eastAsia="华文隶书"/>
          <w:b/>
          <w:sz w:val="84"/>
          <w:szCs w:val="84"/>
          <w:lang w:eastAsia="zh-CN"/>
        </w:rPr>
      </w:pPr>
      <w:r>
        <w:rPr>
          <w:rFonts w:hint="eastAsia" w:ascii="宋体" w:hAnsi="宋体" w:eastAsia="宋体" w:cs="宋体"/>
          <w:b/>
          <w:sz w:val="84"/>
          <w:szCs w:val="84"/>
          <w:lang w:eastAsia="zh-CN"/>
        </w:rPr>
        <w:t>课</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eastAsia="zh-CN"/>
        </w:rPr>
        <w:t>程</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eastAsia="zh-CN"/>
        </w:rPr>
        <w:t>标</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eastAsia="zh-CN"/>
        </w:rPr>
        <w:t>准</w:t>
      </w:r>
    </w:p>
    <w:p>
      <w:pPr>
        <w:jc w:val="center"/>
      </w:pPr>
    </w:p>
    <w:p>
      <w:pPr>
        <w:jc w:val="center"/>
        <w:rPr>
          <w:rFonts w:hint="eastAsia" w:ascii="宋体" w:hAnsi="宋体" w:eastAsia="宋体" w:cs="宋体"/>
          <w:sz w:val="44"/>
          <w:szCs w:val="44"/>
        </w:rPr>
      </w:pPr>
      <w:r>
        <w:rPr>
          <w:rFonts w:hint="eastAsia" w:ascii="宋体" w:hAnsi="宋体" w:eastAsia="宋体" w:cs="宋体"/>
          <w:sz w:val="44"/>
          <w:szCs w:val="44"/>
        </w:rPr>
        <w:t>（</w:t>
      </w:r>
      <w:r>
        <w:rPr>
          <w:rFonts w:hint="eastAsia" w:ascii="宋体" w:hAnsi="宋体" w:cs="宋体"/>
          <w:sz w:val="44"/>
          <w:szCs w:val="44"/>
          <w:lang w:val="en-US" w:eastAsia="zh-CN"/>
        </w:rPr>
        <w:t xml:space="preserve">   </w:t>
      </w:r>
      <w:r>
        <w:rPr>
          <w:rFonts w:hint="default" w:ascii="宋体" w:hAnsi="宋体" w:cs="宋体"/>
          <w:sz w:val="44"/>
          <w:szCs w:val="44"/>
          <w:lang w:val="en-US" w:eastAsia="zh-CN"/>
        </w:rPr>
        <w:t>2018</w:t>
      </w:r>
      <w:r>
        <w:rPr>
          <w:rFonts w:hint="eastAsia" w:ascii="宋体" w:hAnsi="宋体" w:eastAsia="宋体" w:cs="宋体"/>
          <w:sz w:val="44"/>
          <w:szCs w:val="44"/>
        </w:rPr>
        <w:t>年</w:t>
      </w:r>
      <w:r>
        <w:rPr>
          <w:rFonts w:hint="eastAsia" w:ascii="宋体" w:hAnsi="宋体" w:cs="宋体"/>
          <w:sz w:val="44"/>
          <w:szCs w:val="44"/>
          <w:lang w:val="en-US" w:eastAsia="zh-CN"/>
        </w:rPr>
        <w:t>秋</w:t>
      </w:r>
      <w:r>
        <w:rPr>
          <w:rFonts w:hint="eastAsia" w:ascii="宋体" w:hAnsi="宋体" w:eastAsia="宋体" w:cs="宋体"/>
          <w:sz w:val="44"/>
          <w:szCs w:val="44"/>
        </w:rPr>
        <w:t>季学期）</w:t>
      </w:r>
    </w:p>
    <w:p>
      <w:pPr>
        <w:rPr>
          <w:rFonts w:ascii="华文隶书" w:eastAsia="华文隶书"/>
          <w:sz w:val="48"/>
          <w:szCs w:val="48"/>
        </w:rPr>
      </w:pPr>
    </w:p>
    <w:tbl>
      <w:tblPr>
        <w:tblStyle w:val="13"/>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default" w:ascii="宋体" w:hAnsi="宋体" w:eastAsia="宋体" w:cs="宋体"/>
                <w:color w:val="000000"/>
                <w:kern w:val="0"/>
                <w:sz w:val="24"/>
                <w:szCs w:val="24"/>
                <w:lang w:val="en-US" w:eastAsia="zh-CN"/>
              </w:rPr>
              <w:t>幼儿园</w:t>
            </w:r>
            <w:r>
              <w:rPr>
                <w:rFonts w:hint="eastAsia" w:ascii="宋体" w:hAnsi="宋体" w:cs="宋体"/>
                <w:color w:val="000000"/>
                <w:kern w:val="0"/>
                <w:sz w:val="24"/>
                <w:szCs w:val="24"/>
                <w:lang w:val="en-US" w:eastAsia="zh-CN"/>
              </w:rPr>
              <w:t>教育活动设计与指导</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程</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代</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码</w:t>
            </w:r>
            <w:r>
              <w:rPr>
                <w:rFonts w:hint="eastAsia" w:ascii="宋体" w:hAnsi="宋体" w:cs="宋体"/>
                <w:b/>
                <w:bCs/>
                <w:color w:val="000000"/>
                <w:kern w:val="0"/>
                <w:sz w:val="24"/>
                <w:szCs w:val="24"/>
              </w:rPr>
              <w:t>：</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96</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32</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所</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属</w:t>
            </w:r>
            <w:r>
              <w:rPr>
                <w:rFonts w:hint="eastAsia" w:ascii="宋体" w:hAnsi="宋体" w:cs="宋体"/>
                <w:b/>
                <w:bCs/>
                <w:color w:val="000000"/>
                <w:kern w:val="0"/>
                <w:sz w:val="24"/>
                <w:szCs w:val="24"/>
              </w:rPr>
              <w:t xml:space="preserve">  学  院：</w:t>
            </w:r>
          </w:p>
        </w:tc>
        <w:tc>
          <w:tcPr>
            <w:tcW w:w="1524"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default" w:ascii="宋体" w:hAnsi="宋体" w:cs="宋体"/>
                <w:color w:val="000000"/>
                <w:kern w:val="0"/>
                <w:sz w:val="24"/>
                <w:szCs w:val="24"/>
                <w:lang w:val="en-US" w:eastAsia="zh-CN"/>
              </w:rPr>
              <w:t>幼儿师范</w:t>
            </w:r>
            <w:r>
              <w:rPr>
                <w:rFonts w:hint="eastAsia" w:ascii="宋体" w:hAnsi="宋体" w:cs="宋体"/>
                <w:color w:val="000000"/>
                <w:kern w:val="0"/>
                <w:sz w:val="24"/>
                <w:szCs w:val="24"/>
                <w:lang w:eastAsia="zh-CN"/>
              </w:rPr>
              <w:t>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default" w:ascii="宋体" w:hAnsi="宋体" w:cs="宋体"/>
                <w:color w:val="000000"/>
                <w:kern w:val="0"/>
                <w:sz w:val="24"/>
                <w:szCs w:val="24"/>
                <w:lang w:val="en-US" w:eastAsia="zh-CN"/>
              </w:rPr>
              <w:t>学前教育</w:t>
            </w:r>
            <w:r>
              <w:rPr>
                <w:rFonts w:hint="eastAsia" w:ascii="宋体" w:hAnsi="宋体" w:cs="宋体"/>
                <w:color w:val="000000"/>
                <w:kern w:val="0"/>
                <w:sz w:val="24"/>
                <w:szCs w:val="24"/>
                <w:lang w:eastAsia="zh-CN"/>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任</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教</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师</w:t>
            </w:r>
            <w:r>
              <w:rPr>
                <w:rFonts w:hint="eastAsia" w:ascii="宋体" w:hAnsi="宋体" w:cs="宋体"/>
                <w:b/>
                <w:bCs/>
                <w:color w:val="000000"/>
                <w:kern w:val="0"/>
                <w:sz w:val="24"/>
                <w:szCs w:val="24"/>
              </w:rPr>
              <w:t>：</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姜晨</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default" w:ascii="宋体" w:hAnsi="宋体" w:cs="宋体"/>
                <w:color w:val="000000"/>
                <w:kern w:val="0"/>
                <w:sz w:val="24"/>
                <w:szCs w:val="24"/>
                <w:lang w:val="en-US" w:eastAsia="zh-CN"/>
              </w:rPr>
              <w:t>2018</w:t>
            </w:r>
            <w:r>
              <w:rPr>
                <w:rFonts w:hint="eastAsia" w:ascii="宋体" w:hAnsi="宋体" w:cs="宋体"/>
                <w:color w:val="000000"/>
                <w:kern w:val="0"/>
                <w:sz w:val="24"/>
                <w:szCs w:val="24"/>
                <w:lang w:val="en-US" w:eastAsia="zh-CN"/>
              </w:rPr>
              <w:t xml:space="preserve">年 7月 </w:t>
            </w:r>
            <w:r>
              <w:rPr>
                <w:rFonts w:hint="default" w:ascii="宋体" w:hAnsi="宋体" w:cs="宋体"/>
                <w:color w:val="000000"/>
                <w:kern w:val="0"/>
                <w:sz w:val="24"/>
                <w:szCs w:val="24"/>
                <w:lang w:val="en-US" w:eastAsia="zh-CN"/>
              </w:rPr>
              <w:t>20</w:t>
            </w:r>
            <w:r>
              <w:rPr>
                <w:rFonts w:hint="eastAsia" w:ascii="宋体" w:hAnsi="宋体" w:cs="宋体"/>
                <w:color w:val="000000"/>
                <w:kern w:val="0"/>
                <w:sz w:val="24"/>
                <w:szCs w:val="24"/>
                <w:lang w:val="en-US" w:eastAsia="zh-CN"/>
              </w:rPr>
              <w:t xml:space="preserve"> 日</w:t>
            </w:r>
          </w:p>
        </w:tc>
      </w:tr>
    </w:tbl>
    <w:p>
      <w:pPr>
        <w:rPr>
          <w:rFonts w:ascii="华文隶书" w:eastAsia="华文隶书"/>
          <w:sz w:val="48"/>
          <w:szCs w:val="48"/>
        </w:rPr>
      </w:pPr>
    </w:p>
    <w:p>
      <w:pPr>
        <w:jc w:val="both"/>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both"/>
        <w:rPr>
          <w:rFonts w:hint="eastAsia" w:ascii="黑体" w:eastAsia="黑体"/>
          <w:sz w:val="24"/>
        </w:rPr>
      </w:pPr>
    </w:p>
    <w:p>
      <w:pPr>
        <w:jc w:val="center"/>
        <w:rPr>
          <w:rFonts w:hint="eastAsia" w:ascii="黑体" w:eastAsia="黑体"/>
          <w:b w:val="0"/>
          <w:bCs w:val="0"/>
          <w:sz w:val="24"/>
        </w:rPr>
      </w:pPr>
    </w:p>
    <w:p>
      <w:pPr>
        <w:jc w:val="center"/>
        <w:rPr>
          <w:rFonts w:ascii="黑体" w:eastAsia="黑体"/>
          <w:sz w:val="24"/>
        </w:rPr>
      </w:pPr>
      <w:r>
        <w:rPr>
          <w:rFonts w:hint="eastAsia" w:ascii="黑体" w:eastAsia="黑体"/>
          <w:b w:val="0"/>
          <w:bCs w:val="0"/>
          <w:sz w:val="24"/>
        </w:rPr>
        <w:t>四川科</w:t>
      </w:r>
      <w:r>
        <w:rPr>
          <w:rFonts w:hint="eastAsia" w:ascii="黑体" w:eastAsia="黑体"/>
          <w:sz w:val="24"/>
        </w:rPr>
        <w:t>技职业学院教学事业部 制</w:t>
      </w:r>
    </w:p>
    <w:p>
      <w:pPr>
        <w:rPr>
          <w:rFonts w:ascii="黑体" w:eastAsia="黑体"/>
          <w:sz w:val="24"/>
        </w:rPr>
      </w:pPr>
    </w:p>
    <w:p>
      <w:pPr>
        <w:jc w:val="center"/>
      </w:pPr>
      <w:r>
        <w:rPr>
          <w:rFonts w:hint="eastAsia" w:ascii="黑体" w:eastAsia="黑体"/>
          <w:sz w:val="24"/>
        </w:rPr>
        <w:t>20</w:t>
      </w:r>
      <w:r>
        <w:rPr>
          <w:rFonts w:hint="default" w:ascii="黑体" w:eastAsia="黑体"/>
          <w:sz w:val="24"/>
          <w:lang w:val="en-US"/>
        </w:rPr>
        <w:t>18</w:t>
      </w:r>
      <w:r>
        <w:rPr>
          <w:rFonts w:hint="eastAsia" w:ascii="黑体" w:eastAsia="黑体"/>
          <w:sz w:val="24"/>
        </w:rPr>
        <w:t>年</w:t>
      </w:r>
      <w:r>
        <w:rPr>
          <w:rFonts w:hint="eastAsia" w:ascii="黑体" w:eastAsia="黑体"/>
          <w:sz w:val="24"/>
          <w:lang w:val="en-US" w:eastAsia="zh-CN"/>
        </w:rPr>
        <w:t xml:space="preserve"> 7 </w:t>
      </w:r>
      <w:r>
        <w:rPr>
          <w:rFonts w:hint="eastAsia" w:ascii="黑体" w:eastAsia="黑体"/>
          <w:sz w:val="24"/>
        </w:rPr>
        <w:t>月</w:t>
      </w:r>
      <w:r>
        <w:rPr>
          <w:rFonts w:hint="eastAsia" w:ascii="黑体" w:eastAsia="黑体"/>
          <w:sz w:val="24"/>
          <w:lang w:val="en-US" w:eastAsia="zh-CN"/>
        </w:rPr>
        <w:t xml:space="preserve"> </w:t>
      </w:r>
      <w:r>
        <w:rPr>
          <w:rFonts w:hint="default" w:ascii="黑体" w:eastAsia="黑体"/>
          <w:sz w:val="24"/>
          <w:lang w:val="en-US" w:eastAsia="zh-CN"/>
        </w:rPr>
        <w:t>20</w:t>
      </w:r>
      <w:r>
        <w:rPr>
          <w:rFonts w:hint="eastAsia" w:ascii="黑体" w:eastAsia="黑体"/>
          <w:sz w:val="24"/>
          <w:lang w:val="en-US" w:eastAsia="zh-CN"/>
        </w:rPr>
        <w:t xml:space="preserve"> </w:t>
      </w:r>
      <w:r>
        <w:rPr>
          <w:rFonts w:hint="eastAsia" w:ascii="黑体" w:eastAsia="黑体"/>
          <w:sz w:val="24"/>
        </w:rPr>
        <w:t>日</w:t>
      </w:r>
      <w:r>
        <w:rPr>
          <w:rFonts w:hint="eastAsia"/>
        </w:rPr>
        <w:t xml:space="preserve">    </w:t>
      </w:r>
    </w:p>
    <w:p>
      <w:pPr>
        <w:jc w:val="center"/>
        <w:rPr>
          <w:rFonts w:hint="eastAsia"/>
        </w:rPr>
        <w:sectPr>
          <w:footerReference r:id="rId6" w:type="default"/>
          <w:pgSz w:w="11906" w:h="16838"/>
          <w:pgMar w:top="1134" w:right="1134" w:bottom="1134" w:left="1134" w:header="851" w:footer="992" w:gutter="0"/>
          <w:pgNumType w:fmt="decimal"/>
          <w:cols w:space="425" w:num="1"/>
          <w:docGrid w:type="lines" w:linePitch="312" w:charSpace="0"/>
        </w:sectPr>
      </w:pPr>
    </w:p>
    <w:p>
      <w:pPr>
        <w:jc w:val="center"/>
        <w:rPr>
          <w:rFonts w:hint="eastAsia"/>
          <w:b/>
          <w:bCs/>
          <w:sz w:val="36"/>
          <w:szCs w:val="36"/>
        </w:rPr>
      </w:pPr>
      <w:r>
        <w:rPr>
          <w:b/>
          <w:bCs/>
          <w:sz w:val="36"/>
          <w:szCs w:val="36"/>
        </w:rPr>
        <w:t>《</w:t>
      </w:r>
      <w:r>
        <w:rPr>
          <w:b/>
          <w:bCs/>
          <w:sz w:val="36"/>
          <w:szCs w:val="36"/>
          <w:lang w:val="en-US"/>
        </w:rPr>
        <w:t>幼儿园</w:t>
      </w:r>
      <w:r>
        <w:rPr>
          <w:rFonts w:hint="eastAsia"/>
          <w:b/>
          <w:bCs/>
          <w:sz w:val="36"/>
          <w:szCs w:val="36"/>
          <w:lang w:val="en-US" w:eastAsia="zh-CN"/>
        </w:rPr>
        <w:t>教育活动设计与指导</w:t>
      </w:r>
      <w:r>
        <w:rPr>
          <w:b/>
          <w:bCs/>
          <w:sz w:val="36"/>
          <w:szCs w:val="36"/>
        </w:rPr>
        <w:t>》</w:t>
      </w:r>
      <w:r>
        <w:rPr>
          <w:rFonts w:hint="eastAsia"/>
          <w:b/>
          <w:bCs/>
          <w:sz w:val="36"/>
          <w:szCs w:val="36"/>
        </w:rPr>
        <w:t>课程标准</w:t>
      </w:r>
    </w:p>
    <w:p>
      <w:pPr>
        <w:rPr>
          <w:rFonts w:hint="eastAsia"/>
          <w:sz w:val="24"/>
          <w:szCs w:val="21"/>
        </w:rPr>
      </w:pPr>
    </w:p>
    <w:p>
      <w:pPr>
        <w:rPr>
          <w:rFonts w:hint="eastAsia"/>
          <w:b/>
          <w:sz w:val="24"/>
          <w:szCs w:val="21"/>
        </w:rPr>
      </w:pPr>
      <w:r>
        <w:rPr>
          <w:rFonts w:hint="eastAsia"/>
          <w:b/>
          <w:sz w:val="24"/>
          <w:szCs w:val="21"/>
        </w:rPr>
        <w:t>课程基本信息</w:t>
      </w:r>
    </w:p>
    <w:tbl>
      <w:tblPr>
        <w:tblStyle w:val="13"/>
        <w:tblW w:w="8568" w:type="dxa"/>
        <w:tblInd w:w="0" w:type="dxa"/>
        <w:tblLayout w:type="fixed"/>
        <w:tblCellMar>
          <w:top w:w="0" w:type="dxa"/>
          <w:left w:w="108" w:type="dxa"/>
          <w:bottom w:w="0" w:type="dxa"/>
          <w:right w:w="108" w:type="dxa"/>
        </w:tblCellMar>
      </w:tblPr>
      <w:tblGrid>
        <w:gridCol w:w="1368"/>
        <w:gridCol w:w="1260"/>
        <w:gridCol w:w="1345"/>
        <w:gridCol w:w="7"/>
        <w:gridCol w:w="1168"/>
        <w:gridCol w:w="3420"/>
      </w:tblGrid>
      <w:tr>
        <w:tblPrEx>
          <w:tblLayout w:type="fixed"/>
          <w:tblCellMar>
            <w:top w:w="0" w:type="dxa"/>
            <w:left w:w="108" w:type="dxa"/>
            <w:bottom w:w="0" w:type="dxa"/>
            <w:right w:w="108" w:type="dxa"/>
          </w:tblCellMar>
        </w:tblPrEx>
        <w:trPr>
          <w:trHeight w:val="48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课程编号</w:t>
            </w:r>
          </w:p>
        </w:tc>
        <w:tc>
          <w:tcPr>
            <w:tcW w:w="261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p>
        </w:tc>
        <w:tc>
          <w:tcPr>
            <w:tcW w:w="1168" w:type="dxa"/>
            <w:tcBorders>
              <w:top w:val="single" w:color="auto" w:sz="4" w:space="0"/>
              <w:left w:val="nil"/>
              <w:bottom w:val="single" w:color="auto" w:sz="4" w:space="0"/>
              <w:right w:val="single" w:color="auto" w:sz="4" w:space="0"/>
            </w:tcBorders>
            <w:vAlign w:val="center"/>
          </w:tcPr>
          <w:p>
            <w:pPr>
              <w:rPr>
                <w:rFonts w:ascii="宋体" w:hAnsi="宋体" w:cs="宋体"/>
                <w:b/>
                <w:kern w:val="0"/>
                <w:sz w:val="21"/>
                <w:szCs w:val="21"/>
              </w:rPr>
            </w:pPr>
            <w:r>
              <w:rPr>
                <w:rFonts w:hint="eastAsia" w:ascii="宋体" w:hAnsi="宋体" w:cs="宋体"/>
                <w:b/>
                <w:kern w:val="0"/>
                <w:sz w:val="21"/>
                <w:szCs w:val="21"/>
              </w:rPr>
              <w:t>考核方式   　</w:t>
            </w:r>
          </w:p>
        </w:tc>
        <w:tc>
          <w:tcPr>
            <w:tcW w:w="34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考查</w:t>
            </w:r>
          </w:p>
        </w:tc>
      </w:tr>
      <w:tr>
        <w:tblPrEx>
          <w:tblLayout w:type="fixed"/>
          <w:tblCellMar>
            <w:top w:w="0" w:type="dxa"/>
            <w:left w:w="108" w:type="dxa"/>
            <w:bottom w:w="0" w:type="dxa"/>
            <w:right w:w="108" w:type="dxa"/>
          </w:tblCellMar>
        </w:tblPrEx>
        <w:trPr>
          <w:trHeight w:val="600"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课程名称</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幼儿园</w:t>
            </w:r>
            <w:r>
              <w:rPr>
                <w:rFonts w:hint="eastAsia" w:ascii="仿宋" w:hAnsi="仿宋" w:eastAsia="仿宋" w:cs="仿宋"/>
                <w:kern w:val="0"/>
                <w:sz w:val="21"/>
                <w:szCs w:val="21"/>
                <w:lang w:val="en-US" w:eastAsia="zh-CN"/>
              </w:rPr>
              <w:t>教育活动设计与指导</w:t>
            </w:r>
            <w:r>
              <w:rPr>
                <w:rFonts w:hint="eastAsia" w:ascii="仿宋" w:hAnsi="仿宋" w:eastAsia="仿宋" w:cs="仿宋"/>
                <w:kern w:val="0"/>
                <w:sz w:val="21"/>
                <w:szCs w:val="21"/>
              </w:rPr>
              <w:t>　</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课程类别</w:t>
            </w:r>
          </w:p>
        </w:tc>
        <w:tc>
          <w:tcPr>
            <w:tcW w:w="34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default" w:ascii="仿宋" w:hAnsi="仿宋" w:eastAsia="仿宋" w:cs="仿宋"/>
                <w:kern w:val="0"/>
                <w:sz w:val="21"/>
                <w:szCs w:val="21"/>
                <w:lang w:val="en-US"/>
              </w:rPr>
              <w:t>专业必修，</w:t>
            </w:r>
            <w:r>
              <w:rPr>
                <w:rFonts w:hint="eastAsia" w:ascii="仿宋" w:hAnsi="仿宋" w:eastAsia="仿宋" w:cs="仿宋"/>
                <w:kern w:val="0"/>
                <w:sz w:val="21"/>
                <w:szCs w:val="21"/>
              </w:rPr>
              <w:t>理论+实践课</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学时/学分</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32/2</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先修课程</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学前教育学</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后续课程</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适用专业</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学前教育</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90" w:hRule="atLeast"/>
        </w:trPr>
        <w:tc>
          <w:tcPr>
            <w:tcW w:w="26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开课学院或教研室</w:t>
            </w:r>
          </w:p>
        </w:tc>
        <w:tc>
          <w:tcPr>
            <w:tcW w:w="594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幼儿师范学院</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执笔</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w:t>
            </w:r>
            <w:r>
              <w:rPr>
                <w:rFonts w:hint="eastAsia" w:ascii="仿宋" w:hAnsi="仿宋" w:eastAsia="仿宋" w:cs="仿宋"/>
                <w:kern w:val="0"/>
                <w:sz w:val="21"/>
                <w:szCs w:val="21"/>
                <w:lang w:eastAsia="zh-CN"/>
              </w:rPr>
              <w:t>姜晨</w:t>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 xml:space="preserve">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审核</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张晓渊</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2018</w:t>
            </w:r>
            <w:r>
              <w:rPr>
                <w:rFonts w:hint="eastAsia" w:ascii="仿宋" w:hAnsi="仿宋" w:eastAsia="仿宋" w:cs="仿宋"/>
                <w:kern w:val="0"/>
                <w:sz w:val="21"/>
                <w:szCs w:val="21"/>
              </w:rPr>
              <w:t xml:space="preserve">年 </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 xml:space="preserve">月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审定</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周林</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2018</w:t>
            </w:r>
            <w:r>
              <w:rPr>
                <w:rFonts w:hint="eastAsia" w:ascii="仿宋" w:hAnsi="仿宋" w:eastAsia="仿宋" w:cs="仿宋"/>
                <w:kern w:val="0"/>
                <w:sz w:val="21"/>
                <w:szCs w:val="21"/>
              </w:rPr>
              <w:t>年</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 xml:space="preserve"> 月   </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sz w:val="24"/>
          <w:szCs w:val="21"/>
        </w:rPr>
      </w:pPr>
      <w:r>
        <w:rPr>
          <w:rFonts w:hint="eastAsia"/>
          <w:szCs w:val="21"/>
        </w:rPr>
        <w:t>注：1.课程编号可以不填写，由教务处统一编号；2.如果没有“先修课程”或“后续课程”，则填写“无”。</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b/>
          <w:sz w:val="24"/>
          <w:szCs w:val="24"/>
        </w:rPr>
      </w:pPr>
      <w:r>
        <w:rPr>
          <w:b/>
          <w:sz w:val="24"/>
          <w:szCs w:val="24"/>
        </w:rPr>
        <w:t>一、本课程的性质</w:t>
      </w:r>
      <w:r>
        <w:rPr>
          <w:rFonts w:hint="eastAsia"/>
          <w:b/>
          <w:sz w:val="24"/>
          <w:szCs w:val="24"/>
        </w:rPr>
        <w:t>、定位</w:t>
      </w:r>
      <w:r>
        <w:rPr>
          <w:b/>
          <w:sz w:val="24"/>
          <w:szCs w:val="24"/>
        </w:rPr>
        <w:t>与任务</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（一）课程性质</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幼儿园课程是本专业的专业必修课，也是理论与实践一体的课程。</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课程定位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lang w:eastAsia="zh-CN"/>
        </w:rPr>
        <w:t>幼儿园</w:t>
      </w:r>
      <w:r>
        <w:rPr>
          <w:rFonts w:hint="eastAsia" w:ascii="仿宋" w:hAnsi="仿宋" w:eastAsia="仿宋" w:cs="仿宋"/>
          <w:sz w:val="24"/>
        </w:rPr>
        <w:t>课程是全国普通高等职业院校幼儿教育专业学生学习专业技能课所必备的理论基础课，是学生毕业后从事幼儿教育事业的基础理论和实践指导。</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课程任务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rPr>
        <w:t>本课程的任务是使学生掌握课程方面的基础知识，能认识和理解幼儿园</w:t>
      </w:r>
      <w:r>
        <w:rPr>
          <w:rFonts w:hint="eastAsia" w:ascii="仿宋" w:hAnsi="仿宋" w:eastAsia="仿宋" w:cs="仿宋"/>
          <w:sz w:val="24"/>
          <w:lang w:eastAsia="zh-CN"/>
        </w:rPr>
        <w:t>教育活动</w:t>
      </w:r>
      <w:r>
        <w:rPr>
          <w:rFonts w:hint="eastAsia" w:ascii="仿宋" w:hAnsi="仿宋" w:eastAsia="仿宋" w:cs="仿宋"/>
          <w:sz w:val="24"/>
        </w:rPr>
        <w:t>的性质和特点，能比较系统地全面了解和掌握编制与实施幼儿园</w:t>
      </w:r>
      <w:r>
        <w:rPr>
          <w:rFonts w:hint="eastAsia" w:ascii="仿宋" w:hAnsi="仿宋" w:eastAsia="仿宋" w:cs="仿宋"/>
          <w:sz w:val="24"/>
          <w:lang w:eastAsia="zh-CN"/>
        </w:rPr>
        <w:t>教育活动</w:t>
      </w:r>
      <w:r>
        <w:rPr>
          <w:rFonts w:hint="eastAsia" w:ascii="仿宋" w:hAnsi="仿宋" w:eastAsia="仿宋" w:cs="仿宋"/>
          <w:sz w:val="24"/>
        </w:rPr>
        <w:t>的基本原理、基本原则、基本方法与基本步骤等，通过课程教学，让学生具有理论思维能力；具备分析、评价、乃至研制和开发儿童教育课程的能力；具备将教育理念转化为教育实践的能力，从而培养和提高学生设计、组织、完善幼儿园各种教育教学活动的能力。</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b/>
          <w:sz w:val="24"/>
          <w:szCs w:val="24"/>
        </w:rPr>
      </w:pPr>
      <w:r>
        <w:rPr>
          <w:b/>
          <w:sz w:val="24"/>
          <w:szCs w:val="24"/>
        </w:rPr>
        <w:t>二、本课程的</w:t>
      </w:r>
      <w:r>
        <w:rPr>
          <w:rFonts w:hint="eastAsia"/>
          <w:b/>
          <w:sz w:val="24"/>
          <w:szCs w:val="24"/>
        </w:rPr>
        <w:t>教学目标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（一）思想教育目标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通过本课程的学习，培养学生树立正确的儿童观，尊重儿童年龄特点和身心发展规律。</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知识教学目标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掌握</w:t>
      </w:r>
      <w:r>
        <w:rPr>
          <w:rFonts w:hint="eastAsia" w:ascii="仿宋" w:hAnsi="仿宋" w:eastAsia="仿宋" w:cs="仿宋"/>
          <w:sz w:val="24"/>
          <w:lang w:eastAsia="zh-CN"/>
        </w:rPr>
        <w:t>教育活动</w:t>
      </w:r>
      <w:r>
        <w:rPr>
          <w:rFonts w:hint="eastAsia" w:ascii="仿宋" w:hAnsi="仿宋" w:eastAsia="仿宋" w:cs="仿宋"/>
          <w:sz w:val="24"/>
        </w:rPr>
        <w:t>的基本理论知识，获得有关幼儿园</w:t>
      </w:r>
      <w:r>
        <w:rPr>
          <w:rFonts w:hint="eastAsia" w:ascii="仿宋" w:hAnsi="仿宋" w:eastAsia="仿宋" w:cs="仿宋"/>
          <w:sz w:val="24"/>
          <w:lang w:eastAsia="zh-CN"/>
        </w:rPr>
        <w:t>教育活动设计</w:t>
      </w:r>
      <w:r>
        <w:rPr>
          <w:rFonts w:hint="eastAsia" w:ascii="仿宋" w:hAnsi="仿宋" w:eastAsia="仿宋" w:cs="仿宋"/>
          <w:sz w:val="24"/>
        </w:rPr>
        <w:t>的整体概念</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了解幼儿园</w:t>
      </w:r>
      <w:r>
        <w:rPr>
          <w:rFonts w:hint="eastAsia" w:ascii="仿宋" w:hAnsi="仿宋" w:eastAsia="仿宋" w:cs="仿宋"/>
          <w:sz w:val="24"/>
          <w:lang w:eastAsia="zh-CN"/>
        </w:rPr>
        <w:t>教育活动</w:t>
      </w:r>
      <w:r>
        <w:rPr>
          <w:rFonts w:hint="eastAsia" w:ascii="仿宋" w:hAnsi="仿宋" w:eastAsia="仿宋" w:cs="仿宋"/>
          <w:sz w:val="24"/>
        </w:rPr>
        <w:t>的</w:t>
      </w:r>
      <w:r>
        <w:rPr>
          <w:rFonts w:hint="eastAsia" w:ascii="仿宋" w:hAnsi="仿宋" w:eastAsia="仿宋" w:cs="仿宋"/>
          <w:sz w:val="24"/>
          <w:lang w:eastAsia="zh-CN"/>
        </w:rPr>
        <w:t>构思</w:t>
      </w:r>
      <w:r>
        <w:rPr>
          <w:rFonts w:hint="eastAsia" w:ascii="仿宋" w:hAnsi="仿宋" w:eastAsia="仿宋" w:cs="仿宋"/>
          <w:sz w:val="24"/>
        </w:rPr>
        <w:t>、幼儿园教育活动的设计与实施的一般规律方法</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lang w:val="en-US" w:eastAsia="zh-CN"/>
        </w:rPr>
        <w:t>3、</w:t>
      </w:r>
      <w:r>
        <w:rPr>
          <w:rFonts w:hint="eastAsia" w:ascii="仿宋" w:hAnsi="仿宋" w:eastAsia="仿宋" w:cs="仿宋"/>
          <w:sz w:val="24"/>
        </w:rPr>
        <w:t>了解具有代表性的</w:t>
      </w:r>
      <w:r>
        <w:rPr>
          <w:rFonts w:hint="eastAsia" w:ascii="仿宋" w:hAnsi="仿宋" w:eastAsia="仿宋" w:cs="仿宋"/>
          <w:sz w:val="24"/>
          <w:lang w:eastAsia="zh-CN"/>
        </w:rPr>
        <w:t>幼儿园教育活动设计实例</w:t>
      </w:r>
      <w:r>
        <w:rPr>
          <w:rFonts w:hint="eastAsia" w:ascii="仿宋" w:hAnsi="仿宋" w:eastAsia="仿宋" w:cs="仿宋"/>
          <w:sz w:val="24"/>
        </w:rPr>
        <w:t>以及课程改革和发展趋势</w:t>
      </w:r>
      <w:r>
        <w:rPr>
          <w:rFonts w:hint="eastAsia" w:ascii="仿宋" w:hAnsi="仿宋" w:eastAsia="仿宋" w:cs="仿宋"/>
          <w:sz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技能教学目标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通过课程教学，让学生具有理论思维能力</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具备分析、评价、乃至研制和开发儿童教育课程的能力</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lang w:val="en-US" w:eastAsia="zh-CN"/>
        </w:rPr>
        <w:t>3、</w:t>
      </w:r>
      <w:r>
        <w:rPr>
          <w:rFonts w:hint="eastAsia" w:ascii="仿宋" w:hAnsi="仿宋" w:eastAsia="仿宋" w:cs="仿宋"/>
          <w:sz w:val="24"/>
        </w:rPr>
        <w:t>具备将教育理念转化为教育实践的能力</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（四）职业素质拓展目标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培养学生对儿童教育的热爱和忠诚之情</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lang w:val="en-US" w:eastAsia="zh-CN"/>
        </w:rPr>
        <w:t>2、</w:t>
      </w:r>
      <w:r>
        <w:rPr>
          <w:rFonts w:hint="eastAsia" w:ascii="仿宋" w:hAnsi="仿宋" w:eastAsia="仿宋" w:cs="仿宋"/>
          <w:sz w:val="24"/>
        </w:rPr>
        <w:t>在课堂教学中使学生真正感受到本课程教学的价值与意义使学生树立正确的儿童观、儿童教育观、幼儿园课程观</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sz w:val="24"/>
          <w:szCs w:val="24"/>
        </w:rPr>
      </w:pPr>
      <w:r>
        <w:rPr>
          <w:rFonts w:hint="eastAsia"/>
          <w:b/>
          <w:sz w:val="24"/>
          <w:szCs w:val="24"/>
        </w:rPr>
        <w:t>三、</w:t>
      </w:r>
      <w:r>
        <w:rPr>
          <w:b/>
          <w:sz w:val="24"/>
          <w:szCs w:val="24"/>
        </w:rPr>
        <w:t>本课程的</w:t>
      </w:r>
      <w:r>
        <w:rPr>
          <w:rFonts w:hint="eastAsia"/>
          <w:b/>
          <w:sz w:val="24"/>
          <w:szCs w:val="24"/>
        </w:rPr>
        <w:t>考核方式</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本课程为考查课，平时成绩和期末考试成绩各占总成绩的</w:t>
      </w:r>
      <w:r>
        <w:rPr>
          <w:rFonts w:hint="eastAsia" w:ascii="仿宋" w:hAnsi="仿宋" w:eastAsia="仿宋" w:cs="仿宋"/>
          <w:sz w:val="24"/>
          <w:szCs w:val="24"/>
          <w:lang w:val="en-US" w:eastAsia="zh-CN"/>
        </w:rPr>
        <w:t>50%。</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rPr>
      </w:pPr>
      <w:r>
        <w:rPr>
          <w:rFonts w:hint="eastAsia"/>
          <w:b/>
          <w:sz w:val="24"/>
          <w:szCs w:val="24"/>
          <w:lang w:eastAsia="zh-CN"/>
        </w:rPr>
        <w:t>四、</w:t>
      </w:r>
      <w:r>
        <w:rPr>
          <w:b/>
          <w:sz w:val="24"/>
          <w:szCs w:val="24"/>
        </w:rPr>
        <w:t>教材及参考书</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35"/>
        <w:jc w:val="both"/>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教材：《</w:t>
      </w:r>
      <w:r>
        <w:rPr>
          <w:rFonts w:hint="eastAsia" w:ascii="仿宋" w:hAnsi="仿宋" w:eastAsia="仿宋" w:cs="仿宋"/>
          <w:color w:val="000000" w:themeColor="text1"/>
          <w:sz w:val="24"/>
          <w:szCs w:val="24"/>
          <w:lang w:eastAsia="zh-CN"/>
          <w14:textFill>
            <w14:solidFill>
              <w14:schemeClr w14:val="tx1"/>
            </w14:solidFill>
          </w14:textFill>
        </w:rPr>
        <w:t>学前儿童健康教育与活动指导</w:t>
      </w: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color w:val="000000" w:themeColor="text1"/>
          <w:sz w:val="24"/>
          <w:szCs w:val="24"/>
          <w:lang w:eastAsia="zh-CN"/>
          <w14:textFill>
            <w14:solidFill>
              <w14:schemeClr w14:val="tx1"/>
            </w14:solidFill>
          </w14:textFill>
        </w:rPr>
        <w:t>胡晓伶、徐洁、殷玉霞</w:t>
      </w:r>
      <w:r>
        <w:rPr>
          <w:rFonts w:hint="eastAsia" w:ascii="仿宋" w:hAnsi="仿宋" w:eastAsia="仿宋" w:cs="仿宋"/>
          <w:color w:val="000000" w:themeColor="text1"/>
          <w:sz w:val="24"/>
          <w:szCs w:val="24"/>
          <w14:textFill>
            <w14:solidFill>
              <w14:schemeClr w14:val="tx1"/>
            </w14:solidFill>
          </w14:textFill>
        </w:rPr>
        <w:t>主编，</w:t>
      </w:r>
      <w:r>
        <w:rPr>
          <w:rFonts w:hint="eastAsia" w:ascii="仿宋" w:hAnsi="仿宋" w:eastAsia="仿宋" w:cs="仿宋"/>
          <w:color w:val="000000" w:themeColor="text1"/>
          <w:sz w:val="24"/>
          <w:szCs w:val="24"/>
          <w:lang w:eastAsia="zh-CN"/>
          <w14:textFill>
            <w14:solidFill>
              <w14:schemeClr w14:val="tx1"/>
            </w14:solidFill>
          </w14:textFill>
        </w:rPr>
        <w:t>湖南师范大学</w:t>
      </w:r>
      <w:r>
        <w:rPr>
          <w:rFonts w:hint="eastAsia" w:ascii="仿宋" w:hAnsi="仿宋" w:eastAsia="仿宋" w:cs="仿宋"/>
          <w:color w:val="000000" w:themeColor="text1"/>
          <w:sz w:val="24"/>
          <w:szCs w:val="24"/>
          <w14:textFill>
            <w14:solidFill>
              <w14:schemeClr w14:val="tx1"/>
            </w14:solidFill>
          </w14:textFill>
        </w:rPr>
        <w:t>出版社</w:t>
      </w:r>
      <w:r>
        <w:rPr>
          <w:rFonts w:hint="eastAsia" w:ascii="仿宋" w:hAnsi="仿宋" w:eastAsia="仿宋" w:cs="仿宋"/>
          <w:color w:val="000000" w:themeColor="text1"/>
          <w:sz w:val="24"/>
          <w:szCs w:val="24"/>
          <w:lang w:val="en-US" w:eastAsia="zh-CN"/>
          <w14:textFill>
            <w14:solidFill>
              <w14:schemeClr w14:val="tx1"/>
            </w14:solidFill>
          </w14:textFill>
        </w:rPr>
        <w:t>2015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月第</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版</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35"/>
        <w:jc w:val="both"/>
        <w:textAlignment w:val="auto"/>
        <w:outlineLvl w:val="9"/>
        <w:rPr>
          <w:rFonts w:hint="eastAsia"/>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参考教材：《</w:t>
      </w:r>
      <w:r>
        <w:rPr>
          <w:rFonts w:hint="eastAsia" w:ascii="仿宋" w:hAnsi="仿宋" w:eastAsia="仿宋" w:cs="仿宋"/>
          <w:color w:val="000000" w:themeColor="text1"/>
          <w:sz w:val="24"/>
          <w:szCs w:val="24"/>
          <w:lang w:eastAsia="zh-CN"/>
          <w14:textFill>
            <w14:solidFill>
              <w14:schemeClr w14:val="tx1"/>
            </w14:solidFill>
          </w14:textFill>
        </w:rPr>
        <w:t>幼儿园教育活动设计与指导</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杨旭、杨白</w:t>
      </w:r>
      <w:r>
        <w:rPr>
          <w:rFonts w:hint="eastAsia" w:ascii="仿宋" w:hAnsi="仿宋" w:eastAsia="仿宋" w:cs="仿宋"/>
          <w:color w:val="000000" w:themeColor="text1"/>
          <w:sz w:val="24"/>
          <w:szCs w:val="24"/>
          <w14:textFill>
            <w14:solidFill>
              <w14:schemeClr w14:val="tx1"/>
            </w14:solidFill>
          </w14:textFill>
        </w:rPr>
        <w:t>主编，</w:t>
      </w:r>
      <w:r>
        <w:rPr>
          <w:rFonts w:hint="eastAsia" w:ascii="仿宋" w:hAnsi="仿宋" w:eastAsia="仿宋" w:cs="仿宋"/>
          <w:color w:val="000000" w:themeColor="text1"/>
          <w:sz w:val="24"/>
          <w:szCs w:val="24"/>
          <w:lang w:eastAsia="zh-CN"/>
          <w14:textFill>
            <w14:solidFill>
              <w14:schemeClr w14:val="tx1"/>
            </w14:solidFill>
          </w14:textFill>
        </w:rPr>
        <w:t>复旦大学</w:t>
      </w:r>
      <w:r>
        <w:rPr>
          <w:rFonts w:hint="eastAsia" w:ascii="仿宋" w:hAnsi="仿宋" w:eastAsia="仿宋" w:cs="仿宋"/>
          <w:color w:val="000000" w:themeColor="text1"/>
          <w:sz w:val="24"/>
          <w:szCs w:val="24"/>
          <w14:textFill>
            <w14:solidFill>
              <w14:schemeClr w14:val="tx1"/>
            </w14:solidFill>
          </w14:textFill>
        </w:rPr>
        <w:t>出版社</w:t>
      </w:r>
      <w:r>
        <w:rPr>
          <w:rFonts w:hint="eastAsia" w:ascii="仿宋" w:hAnsi="仿宋" w:eastAsia="仿宋" w:cs="仿宋"/>
          <w:color w:val="000000" w:themeColor="text1"/>
          <w:sz w:val="24"/>
          <w:szCs w:val="24"/>
          <w:lang w:val="en-US" w:eastAsia="zh-CN"/>
          <w14:textFill>
            <w14:solidFill>
              <w14:schemeClr w14:val="tx1"/>
            </w14:solidFill>
          </w14:textFill>
        </w:rPr>
        <w:t>2012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月第</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版</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b/>
          <w:sz w:val="24"/>
          <w:szCs w:val="24"/>
        </w:rPr>
      </w:pPr>
      <w:r>
        <w:rPr>
          <w:rFonts w:hint="eastAsia"/>
          <w:b/>
          <w:sz w:val="24"/>
          <w:szCs w:val="24"/>
        </w:rPr>
        <w:t>五、</w:t>
      </w:r>
      <w:r>
        <w:rPr>
          <w:b/>
          <w:sz w:val="24"/>
          <w:szCs w:val="24"/>
        </w:rPr>
        <w:t>本课程的教学内容、基本要求及学时分配</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sz w:val="24"/>
          <w:szCs w:val="24"/>
        </w:rPr>
      </w:pPr>
      <w:r>
        <w:rPr>
          <w:rFonts w:hint="eastAsia"/>
          <w:sz w:val="24"/>
          <w:szCs w:val="24"/>
        </w:rPr>
        <w:t>（一）学时分配</w:t>
      </w:r>
    </w:p>
    <w:tbl>
      <w:tblPr>
        <w:tblStyle w:val="13"/>
        <w:tblW w:w="837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553"/>
        <w:gridCol w:w="551"/>
        <w:gridCol w:w="532"/>
        <w:gridCol w:w="6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6647" w:type="dxa"/>
            <w:gridSpan w:val="2"/>
            <w:vMerge w:val="restart"/>
            <w:tcBorders>
              <w:bottom w:val="nil"/>
              <w:right w:val="nil"/>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教学内容</w:t>
            </w:r>
          </w:p>
        </w:tc>
        <w:tc>
          <w:tcPr>
            <w:tcW w:w="1725" w:type="dxa"/>
            <w:gridSpan w:val="3"/>
            <w:tcBorders>
              <w:left w:val="nil"/>
              <w:bottom w:val="nil"/>
            </w:tcBorders>
          </w:tcPr>
          <w:p>
            <w:pPr>
              <w:jc w:val="center"/>
              <w:rPr>
                <w:rFonts w:hint="eastAsia" w:ascii="宋体" w:hAnsi="宋体" w:eastAsia="宋体" w:cs="宋体"/>
                <w:bCs/>
                <w:sz w:val="21"/>
                <w:szCs w:val="21"/>
              </w:rPr>
            </w:pPr>
            <w:r>
              <w:rPr>
                <w:rFonts w:hint="eastAsia" w:ascii="宋体" w:hAnsi="宋体" w:eastAsia="宋体" w:cs="宋体"/>
                <w:bCs/>
                <w:sz w:val="21"/>
                <w:szCs w:val="21"/>
              </w:rPr>
              <w:t>学时数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6647" w:type="dxa"/>
            <w:gridSpan w:val="2"/>
            <w:vMerge w:val="continue"/>
            <w:tcBorders>
              <w:top w:val="nil"/>
              <w:right w:val="nil"/>
            </w:tcBorders>
          </w:tcPr>
          <w:p>
            <w:pPr>
              <w:rPr>
                <w:rFonts w:hint="eastAsia" w:ascii="宋体" w:hAnsi="宋体" w:eastAsia="宋体" w:cs="宋体"/>
                <w:bCs/>
                <w:sz w:val="21"/>
                <w:szCs w:val="21"/>
              </w:rPr>
            </w:pPr>
          </w:p>
        </w:tc>
        <w:tc>
          <w:tcPr>
            <w:tcW w:w="551" w:type="dxa"/>
            <w:tcBorders>
              <w:top w:val="nil"/>
              <w:left w:val="nil"/>
              <w:bottom w:val="single" w:color="auto" w:sz="4" w:space="0"/>
              <w:right w:val="nil"/>
            </w:tcBorders>
          </w:tcPr>
          <w:p>
            <w:pPr>
              <w:ind w:left="-76" w:leftChars="-36" w:right="-99" w:rightChars="-47"/>
              <w:jc w:val="center"/>
              <w:rPr>
                <w:rFonts w:hint="eastAsia" w:ascii="宋体" w:hAnsi="宋体" w:eastAsia="宋体" w:cs="宋体"/>
                <w:bCs/>
                <w:sz w:val="21"/>
                <w:szCs w:val="21"/>
              </w:rPr>
            </w:pPr>
            <w:r>
              <w:rPr>
                <w:rFonts w:hint="eastAsia" w:ascii="宋体" w:hAnsi="宋体" w:eastAsia="宋体" w:cs="宋体"/>
                <w:bCs/>
                <w:sz w:val="21"/>
                <w:szCs w:val="21"/>
              </w:rPr>
              <w:t>理论</w:t>
            </w:r>
          </w:p>
        </w:tc>
        <w:tc>
          <w:tcPr>
            <w:tcW w:w="532" w:type="dxa"/>
            <w:tcBorders>
              <w:top w:val="nil"/>
              <w:left w:val="nil"/>
              <w:bottom w:val="single" w:color="auto" w:sz="4" w:space="0"/>
              <w:right w:val="nil"/>
            </w:tcBorders>
          </w:tcPr>
          <w:p>
            <w:pPr>
              <w:ind w:left="-76" w:leftChars="-36" w:right="-99" w:rightChars="-47"/>
              <w:jc w:val="center"/>
              <w:rPr>
                <w:rFonts w:hint="eastAsia" w:ascii="宋体" w:hAnsi="宋体" w:eastAsia="宋体" w:cs="宋体"/>
                <w:bCs/>
                <w:sz w:val="21"/>
                <w:szCs w:val="21"/>
              </w:rPr>
            </w:pPr>
            <w:r>
              <w:rPr>
                <w:rFonts w:hint="eastAsia" w:ascii="宋体" w:hAnsi="宋体" w:eastAsia="宋体" w:cs="宋体"/>
                <w:bCs/>
                <w:sz w:val="21"/>
                <w:szCs w:val="21"/>
              </w:rPr>
              <w:t>实践</w:t>
            </w:r>
          </w:p>
        </w:tc>
        <w:tc>
          <w:tcPr>
            <w:tcW w:w="642" w:type="dxa"/>
            <w:tcBorders>
              <w:top w:val="nil"/>
              <w:left w:val="nil"/>
              <w:bottom w:val="single" w:color="auto" w:sz="4" w:space="0"/>
            </w:tcBorders>
          </w:tcPr>
          <w:p>
            <w:pPr>
              <w:ind w:left="-76" w:leftChars="-36" w:right="-99" w:rightChars="-47"/>
              <w:jc w:val="center"/>
              <w:rPr>
                <w:rFonts w:hint="eastAsia" w:ascii="宋体" w:hAnsi="宋体" w:eastAsia="宋体" w:cs="宋体"/>
                <w:bCs/>
                <w:sz w:val="21"/>
                <w:szCs w:val="21"/>
              </w:rPr>
            </w:pPr>
            <w:r>
              <w:rPr>
                <w:rFonts w:hint="eastAsia" w:ascii="宋体" w:hAnsi="宋体" w:eastAsia="宋体" w:cs="宋体"/>
                <w:bCs/>
                <w:sz w:val="21"/>
                <w:szCs w:val="21"/>
              </w:rPr>
              <w:t>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4" w:type="dxa"/>
            <w:tcBorders>
              <w:right w:val="nil"/>
            </w:tcBorders>
          </w:tcPr>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第一章</w:t>
            </w:r>
          </w:p>
        </w:tc>
        <w:tc>
          <w:tcPr>
            <w:tcW w:w="5553" w:type="dxa"/>
            <w:tcBorders>
              <w:right w:val="nil"/>
            </w:tcBorders>
          </w:tcPr>
          <w:p>
            <w:pPr>
              <w:adjustRightInd w:val="0"/>
              <w:snapToGrid w:val="0"/>
              <w:rPr>
                <w:rFonts w:hint="eastAsia" w:ascii="仿宋" w:hAnsi="仿宋" w:eastAsia="仿宋"/>
                <w:bCs/>
                <w:sz w:val="21"/>
                <w:szCs w:val="21"/>
                <w:lang w:eastAsia="zh-CN"/>
              </w:rPr>
            </w:pPr>
            <w:r>
              <w:rPr>
                <w:rFonts w:hint="eastAsia" w:ascii="仿宋" w:hAnsi="仿宋" w:eastAsia="仿宋"/>
                <w:bCs/>
                <w:sz w:val="21"/>
                <w:szCs w:val="21"/>
                <w:lang w:eastAsia="zh-CN"/>
              </w:rPr>
              <w:t>幼儿园教育活动概述</w:t>
            </w:r>
          </w:p>
        </w:tc>
        <w:tc>
          <w:tcPr>
            <w:tcW w:w="551" w:type="dxa"/>
            <w:tcBorders>
              <w:left w:val="nil"/>
              <w:righ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2</w:t>
            </w:r>
          </w:p>
        </w:tc>
        <w:tc>
          <w:tcPr>
            <w:tcW w:w="532" w:type="dxa"/>
            <w:tcBorders>
              <w:left w:val="nil"/>
              <w:right w:val="nil"/>
            </w:tcBorders>
          </w:tcPr>
          <w:p>
            <w:pPr>
              <w:adjustRightInd w:val="0"/>
              <w:snapToGrid w:val="0"/>
              <w:jc w:val="center"/>
              <w:rPr>
                <w:rFonts w:hint="eastAsia" w:ascii="仿宋" w:hAnsi="仿宋" w:eastAsia="仿宋"/>
                <w:bCs/>
                <w:sz w:val="21"/>
                <w:szCs w:val="21"/>
              </w:rPr>
            </w:pPr>
          </w:p>
        </w:tc>
        <w:tc>
          <w:tcPr>
            <w:tcW w:w="642" w:type="dxa"/>
            <w:tcBorders>
              <w:lef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094" w:type="dxa"/>
            <w:tcBorders>
              <w:right w:val="nil"/>
            </w:tcBorders>
          </w:tcPr>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第二章</w:t>
            </w:r>
          </w:p>
        </w:tc>
        <w:tc>
          <w:tcPr>
            <w:tcW w:w="5553" w:type="dxa"/>
            <w:tcBorders>
              <w:right w:val="nil"/>
            </w:tcBorders>
          </w:tcPr>
          <w:p>
            <w:pPr>
              <w:adjustRightInd w:val="0"/>
              <w:snapToGrid w:val="0"/>
              <w:rPr>
                <w:rFonts w:hint="eastAsia" w:ascii="仿宋" w:hAnsi="仿宋" w:eastAsia="仿宋"/>
                <w:bCs/>
                <w:sz w:val="21"/>
                <w:szCs w:val="21"/>
                <w:lang w:eastAsia="zh-CN"/>
              </w:rPr>
            </w:pPr>
            <w:r>
              <w:rPr>
                <w:rFonts w:hint="eastAsia" w:ascii="仿宋" w:hAnsi="仿宋" w:eastAsia="仿宋"/>
                <w:bCs/>
                <w:sz w:val="21"/>
                <w:szCs w:val="21"/>
                <w:lang w:eastAsia="zh-CN"/>
              </w:rPr>
              <w:t>幼儿园教育活动的核心经验解读（健康领域）</w:t>
            </w:r>
          </w:p>
        </w:tc>
        <w:tc>
          <w:tcPr>
            <w:tcW w:w="551" w:type="dxa"/>
            <w:tcBorders>
              <w:left w:val="nil"/>
              <w:righ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2</w:t>
            </w:r>
          </w:p>
        </w:tc>
        <w:tc>
          <w:tcPr>
            <w:tcW w:w="532" w:type="dxa"/>
            <w:tcBorders>
              <w:left w:val="nil"/>
              <w:righ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tc>
        <w:tc>
          <w:tcPr>
            <w:tcW w:w="642" w:type="dxa"/>
            <w:tcBorders>
              <w:lef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094" w:type="dxa"/>
            <w:tcBorders>
              <w:right w:val="nil"/>
            </w:tcBorders>
          </w:tcPr>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第三章</w:t>
            </w:r>
          </w:p>
        </w:tc>
        <w:tc>
          <w:tcPr>
            <w:tcW w:w="5553" w:type="dxa"/>
            <w:tcBorders>
              <w:right w:val="nil"/>
            </w:tcBorders>
          </w:tcPr>
          <w:p>
            <w:pPr>
              <w:adjustRightInd w:val="0"/>
              <w:snapToGrid w:val="0"/>
              <w:rPr>
                <w:rFonts w:hint="eastAsia" w:ascii="仿宋" w:hAnsi="仿宋" w:eastAsia="仿宋"/>
                <w:bCs/>
                <w:sz w:val="21"/>
                <w:szCs w:val="21"/>
                <w:lang w:eastAsia="zh-CN"/>
              </w:rPr>
            </w:pPr>
            <w:r>
              <w:rPr>
                <w:rFonts w:hint="eastAsia" w:ascii="仿宋" w:hAnsi="仿宋" w:eastAsia="仿宋"/>
                <w:bCs/>
                <w:sz w:val="21"/>
                <w:szCs w:val="21"/>
                <w:lang w:eastAsia="zh-CN"/>
              </w:rPr>
              <w:t>幼儿园教育活动设计（健康领域）</w:t>
            </w:r>
          </w:p>
        </w:tc>
        <w:tc>
          <w:tcPr>
            <w:tcW w:w="551" w:type="dxa"/>
            <w:tcBorders>
              <w:left w:val="nil"/>
              <w:righ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tc>
        <w:tc>
          <w:tcPr>
            <w:tcW w:w="532" w:type="dxa"/>
            <w:tcBorders>
              <w:left w:val="nil"/>
              <w:righ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tc>
        <w:tc>
          <w:tcPr>
            <w:tcW w:w="642" w:type="dxa"/>
            <w:tcBorders>
              <w:lef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094" w:type="dxa"/>
            <w:tcBorders>
              <w:right w:val="nil"/>
            </w:tcBorders>
          </w:tcPr>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第四章</w:t>
            </w:r>
          </w:p>
        </w:tc>
        <w:tc>
          <w:tcPr>
            <w:tcW w:w="5553" w:type="dxa"/>
            <w:tcBorders>
              <w:right w:val="nil"/>
            </w:tcBorders>
          </w:tcPr>
          <w:p>
            <w:pPr>
              <w:adjustRightInd w:val="0"/>
              <w:snapToGrid w:val="0"/>
              <w:rPr>
                <w:rFonts w:hint="eastAsia" w:ascii="仿宋" w:hAnsi="仿宋" w:eastAsia="仿宋"/>
                <w:bCs/>
                <w:sz w:val="21"/>
                <w:szCs w:val="21"/>
                <w:lang w:eastAsia="zh-CN"/>
              </w:rPr>
            </w:pPr>
            <w:r>
              <w:rPr>
                <w:rFonts w:hint="eastAsia" w:ascii="仿宋" w:hAnsi="仿宋" w:eastAsia="仿宋"/>
                <w:bCs/>
                <w:sz w:val="21"/>
                <w:szCs w:val="21"/>
                <w:lang w:eastAsia="zh-CN"/>
              </w:rPr>
              <w:t>幼儿园教育活动实施（健康领域）</w:t>
            </w:r>
          </w:p>
        </w:tc>
        <w:tc>
          <w:tcPr>
            <w:tcW w:w="551" w:type="dxa"/>
            <w:tcBorders>
              <w:left w:val="nil"/>
              <w:righ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8</w:t>
            </w:r>
          </w:p>
        </w:tc>
        <w:tc>
          <w:tcPr>
            <w:tcW w:w="532" w:type="dxa"/>
            <w:tcBorders>
              <w:left w:val="nil"/>
              <w:righ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8</w:t>
            </w:r>
          </w:p>
        </w:tc>
        <w:tc>
          <w:tcPr>
            <w:tcW w:w="642" w:type="dxa"/>
            <w:tcBorders>
              <w:left w:val="nil"/>
            </w:tcBorders>
          </w:tcPr>
          <w:p>
            <w:pPr>
              <w:adjustRightInd w:val="0"/>
              <w:snapToGrid w:val="0"/>
              <w:jc w:val="center"/>
              <w:rPr>
                <w:rFonts w:hint="eastAsia" w:ascii="仿宋" w:hAnsi="仿宋" w:eastAsia="仿宋"/>
                <w:bCs/>
                <w:sz w:val="21"/>
                <w:szCs w:val="21"/>
                <w:lang w:val="en-US" w:eastAsia="zh-CN"/>
              </w:rPr>
            </w:pPr>
            <w:r>
              <w:rPr>
                <w:rFonts w:hint="eastAsia" w:ascii="仿宋" w:hAnsi="仿宋" w:eastAsia="仿宋"/>
                <w:bCs/>
                <w:sz w:val="21"/>
                <w:szCs w:val="21"/>
                <w:lang w:val="en-US" w:eastAsia="zh-CN"/>
              </w:rPr>
              <w:t>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6647" w:type="dxa"/>
            <w:gridSpan w:val="2"/>
            <w:tcBorders>
              <w:right w:val="nil"/>
            </w:tcBorders>
          </w:tcPr>
          <w:p>
            <w:pPr>
              <w:ind w:firstLine="315" w:firstLineChars="150"/>
              <w:jc w:val="center"/>
              <w:rPr>
                <w:rFonts w:hint="eastAsia" w:ascii="仿宋" w:hAnsi="仿宋" w:eastAsia="仿宋"/>
                <w:bCs/>
                <w:sz w:val="21"/>
                <w:szCs w:val="21"/>
              </w:rPr>
            </w:pPr>
            <w:r>
              <w:rPr>
                <w:rFonts w:hint="eastAsia" w:ascii="宋体" w:hAnsi="宋体" w:eastAsia="宋体" w:cs="宋体"/>
                <w:bCs/>
                <w:sz w:val="21"/>
                <w:szCs w:val="21"/>
              </w:rPr>
              <w:t>合计学时</w:t>
            </w:r>
          </w:p>
        </w:tc>
        <w:tc>
          <w:tcPr>
            <w:tcW w:w="551" w:type="dxa"/>
            <w:tcBorders>
              <w:left w:val="nil"/>
              <w:right w:val="nil"/>
            </w:tcBorders>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 xml:space="preserve"> 16</w:t>
            </w:r>
          </w:p>
        </w:tc>
        <w:tc>
          <w:tcPr>
            <w:tcW w:w="532" w:type="dxa"/>
            <w:tcBorders>
              <w:left w:val="nil"/>
              <w:right w:val="nil"/>
            </w:tcBorders>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 xml:space="preserve"> 16</w:t>
            </w:r>
          </w:p>
        </w:tc>
        <w:tc>
          <w:tcPr>
            <w:tcW w:w="642" w:type="dxa"/>
            <w:tcBorders>
              <w:left w:val="nil"/>
            </w:tcBorders>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 xml:space="preserve"> 32</w:t>
            </w:r>
          </w:p>
        </w:tc>
      </w:tr>
    </w:tbl>
    <w:p>
      <w:pPr>
        <w:spacing w:line="300" w:lineRule="auto"/>
        <w:rPr>
          <w:bCs/>
          <w:sz w:val="24"/>
        </w:rPr>
      </w:pPr>
      <w:r>
        <w:rPr>
          <w:rFonts w:hint="eastAsia"/>
          <w:bCs/>
          <w:sz w:val="24"/>
        </w:rPr>
        <w:t>（二）教学内容及基本要求</w:t>
      </w:r>
      <w:r>
        <w:rPr>
          <w:rFonts w:hint="eastAsia"/>
          <w:bCs/>
          <w:szCs w:val="21"/>
        </w:rPr>
        <w:t>（纯实践课可不填写此项，直接进入（三））</w:t>
      </w:r>
    </w:p>
    <w:tbl>
      <w:tblPr>
        <w:tblStyle w:val="13"/>
        <w:tblW w:w="852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3315"/>
        <w:gridCol w:w="1440"/>
        <w:gridCol w:w="938"/>
        <w:gridCol w:w="575"/>
        <w:gridCol w:w="59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653"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教学单元或项目</w:t>
            </w:r>
          </w:p>
        </w:tc>
        <w:tc>
          <w:tcPr>
            <w:tcW w:w="3315"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教学内容</w:t>
            </w:r>
          </w:p>
        </w:tc>
        <w:tc>
          <w:tcPr>
            <w:tcW w:w="1440"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教学要求</w:t>
            </w:r>
          </w:p>
        </w:tc>
        <w:tc>
          <w:tcPr>
            <w:tcW w:w="938"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教学手段</w:t>
            </w:r>
          </w:p>
        </w:tc>
        <w:tc>
          <w:tcPr>
            <w:tcW w:w="1174" w:type="dxa"/>
            <w:gridSpan w:val="2"/>
            <w:tcBorders>
              <w:top w:val="single" w:color="auto" w:sz="4" w:space="0"/>
              <w:bottom w:val="nil"/>
            </w:tcBorders>
            <w:vAlign w:val="center"/>
          </w:tcPr>
          <w:p>
            <w:pPr>
              <w:jc w:val="center"/>
              <w:rPr>
                <w:rFonts w:ascii="黑体" w:hAnsi="黑体" w:eastAsia="黑体"/>
                <w:b/>
                <w:bCs/>
                <w:szCs w:val="21"/>
              </w:rPr>
            </w:pPr>
            <w:r>
              <w:rPr>
                <w:rFonts w:hint="eastAsia" w:ascii="黑体" w:hAnsi="黑体" w:eastAsia="黑体"/>
                <w:b/>
                <w:bCs/>
                <w:szCs w:val="21"/>
              </w:rPr>
              <w:t>参考学时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1653" w:type="dxa"/>
            <w:vMerge w:val="continue"/>
            <w:tcBorders>
              <w:top w:val="nil"/>
              <w:bottom w:val="single" w:color="auto" w:sz="4" w:space="0"/>
            </w:tcBorders>
            <w:vAlign w:val="center"/>
          </w:tcPr>
          <w:p>
            <w:pPr>
              <w:jc w:val="center"/>
              <w:rPr>
                <w:rFonts w:ascii="仿宋" w:hAnsi="仿宋" w:eastAsia="仿宋"/>
                <w:bCs/>
                <w:szCs w:val="21"/>
              </w:rPr>
            </w:pPr>
          </w:p>
        </w:tc>
        <w:tc>
          <w:tcPr>
            <w:tcW w:w="3315" w:type="dxa"/>
            <w:vMerge w:val="continue"/>
            <w:tcBorders>
              <w:top w:val="nil"/>
              <w:bottom w:val="single" w:color="auto" w:sz="4" w:space="0"/>
            </w:tcBorders>
            <w:vAlign w:val="center"/>
          </w:tcPr>
          <w:p>
            <w:pPr>
              <w:jc w:val="center"/>
              <w:rPr>
                <w:rFonts w:ascii="仿宋" w:hAnsi="仿宋" w:eastAsia="仿宋"/>
                <w:bCs/>
                <w:szCs w:val="21"/>
              </w:rPr>
            </w:pPr>
          </w:p>
        </w:tc>
        <w:tc>
          <w:tcPr>
            <w:tcW w:w="1440" w:type="dxa"/>
            <w:vMerge w:val="continue"/>
            <w:tcBorders>
              <w:top w:val="nil"/>
              <w:bottom w:val="single" w:color="auto" w:sz="4" w:space="0"/>
            </w:tcBorders>
            <w:vAlign w:val="center"/>
          </w:tcPr>
          <w:p>
            <w:pPr>
              <w:jc w:val="center"/>
              <w:rPr>
                <w:rFonts w:ascii="仿宋" w:hAnsi="仿宋" w:eastAsia="仿宋"/>
                <w:bCs/>
                <w:szCs w:val="21"/>
              </w:rPr>
            </w:pPr>
          </w:p>
        </w:tc>
        <w:tc>
          <w:tcPr>
            <w:tcW w:w="938" w:type="dxa"/>
            <w:vMerge w:val="continue"/>
            <w:tcBorders>
              <w:top w:val="nil"/>
              <w:bottom w:val="single" w:color="auto" w:sz="4" w:space="0"/>
            </w:tcBorders>
            <w:vAlign w:val="center"/>
          </w:tcPr>
          <w:p>
            <w:pPr>
              <w:jc w:val="center"/>
              <w:rPr>
                <w:rFonts w:ascii="仿宋" w:hAnsi="仿宋" w:eastAsia="仿宋"/>
                <w:bCs/>
                <w:szCs w:val="21"/>
              </w:rPr>
            </w:pPr>
          </w:p>
        </w:tc>
        <w:tc>
          <w:tcPr>
            <w:tcW w:w="575" w:type="dxa"/>
            <w:tcBorders>
              <w:top w:val="nil"/>
              <w:bottom w:val="single" w:color="auto" w:sz="4" w:space="0"/>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理论</w:t>
            </w:r>
          </w:p>
        </w:tc>
        <w:tc>
          <w:tcPr>
            <w:tcW w:w="599" w:type="dxa"/>
            <w:tcBorders>
              <w:top w:val="nil"/>
              <w:bottom w:val="single" w:color="auto" w:sz="4" w:space="0"/>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实践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Borders>
              <w:top w:val="single" w:color="auto" w:sz="4" w:space="0"/>
            </w:tcBorders>
            <w:vAlign w:val="center"/>
          </w:tcPr>
          <w:p>
            <w:pPr>
              <w:rPr>
                <w:rFonts w:ascii="仿宋" w:hAnsi="仿宋" w:eastAsia="仿宋"/>
                <w:bCs/>
                <w:szCs w:val="21"/>
              </w:rPr>
            </w:pPr>
            <w:r>
              <w:rPr>
                <w:rFonts w:hint="eastAsia" w:ascii="仿宋" w:hAnsi="仿宋" w:eastAsia="仿宋"/>
                <w:bCs/>
                <w:szCs w:val="21"/>
              </w:rPr>
              <w:t>一、</w:t>
            </w:r>
            <w:r>
              <w:rPr>
                <w:rFonts w:hint="eastAsia" w:ascii="仿宋" w:hAnsi="仿宋" w:eastAsia="仿宋"/>
                <w:bCs/>
                <w:szCs w:val="21"/>
                <w:lang w:eastAsia="zh-CN"/>
              </w:rPr>
              <w:t>幼儿园教育活动概述</w:t>
            </w:r>
          </w:p>
        </w:tc>
        <w:tc>
          <w:tcPr>
            <w:tcW w:w="3315" w:type="dxa"/>
            <w:tcBorders>
              <w:top w:val="single" w:color="auto" w:sz="4" w:space="0"/>
            </w:tcBorders>
            <w:vAlign w:val="center"/>
          </w:tcPr>
          <w:p>
            <w:pPr>
              <w:rPr>
                <w:rFonts w:hint="eastAsia" w:ascii="仿宋" w:hAnsi="仿宋" w:eastAsia="仿宋"/>
                <w:bCs/>
                <w:szCs w:val="21"/>
                <w:lang w:eastAsia="zh-CN"/>
              </w:rPr>
            </w:pPr>
            <w:r>
              <w:rPr>
                <w:rFonts w:hint="eastAsia" w:ascii="仿宋" w:hAnsi="仿宋" w:eastAsia="仿宋"/>
                <w:bCs/>
                <w:szCs w:val="21"/>
                <w:lang w:eastAsia="zh-CN"/>
              </w:rPr>
              <w:t>课程导论、幼儿园教育活动的涵义；幼儿园教育活动的性质和特点；幼儿园教育活动的基本类型；幼儿园教育活动的原则</w:t>
            </w:r>
          </w:p>
        </w:tc>
        <w:tc>
          <w:tcPr>
            <w:tcW w:w="1440" w:type="dxa"/>
            <w:tcBorders>
              <w:top w:val="single" w:color="auto" w:sz="4" w:space="0"/>
            </w:tcBorders>
            <w:vAlign w:val="center"/>
          </w:tcPr>
          <w:p>
            <w:pPr>
              <w:rPr>
                <w:rFonts w:ascii="仿宋" w:hAnsi="仿宋" w:eastAsia="仿宋"/>
                <w:bCs/>
                <w:szCs w:val="21"/>
              </w:rPr>
            </w:pPr>
            <w:r>
              <w:rPr>
                <w:rFonts w:hint="eastAsia" w:ascii="仿宋" w:hAnsi="仿宋" w:eastAsia="仿宋"/>
                <w:bCs/>
                <w:szCs w:val="21"/>
              </w:rPr>
              <w:t>了解</w:t>
            </w:r>
            <w:r>
              <w:rPr>
                <w:rFonts w:hint="eastAsia" w:ascii="仿宋" w:hAnsi="仿宋" w:eastAsia="仿宋"/>
                <w:bCs/>
                <w:szCs w:val="21"/>
                <w:lang w:eastAsia="zh-CN"/>
              </w:rPr>
              <w:t>幼儿园教育活动的性质和特点</w:t>
            </w:r>
          </w:p>
        </w:tc>
        <w:tc>
          <w:tcPr>
            <w:tcW w:w="938" w:type="dxa"/>
            <w:tcBorders>
              <w:top w:val="single" w:color="auto" w:sz="4" w:space="0"/>
            </w:tcBorders>
            <w:vAlign w:val="center"/>
          </w:tcPr>
          <w:p>
            <w:pPr>
              <w:rPr>
                <w:rFonts w:hint="eastAsia" w:ascii="仿宋" w:hAnsi="仿宋" w:eastAsia="仿宋"/>
                <w:bCs/>
                <w:szCs w:val="21"/>
                <w:lang w:eastAsia="zh-CN"/>
              </w:rPr>
            </w:pPr>
            <w:r>
              <w:rPr>
                <w:rFonts w:hint="eastAsia" w:ascii="仿宋" w:hAnsi="仿宋" w:eastAsia="仿宋"/>
                <w:bCs/>
                <w:szCs w:val="21"/>
              </w:rPr>
              <w:t>理论讲授</w:t>
            </w:r>
            <w:r>
              <w:rPr>
                <w:rFonts w:hint="eastAsia" w:ascii="仿宋" w:hAnsi="仿宋" w:eastAsia="仿宋"/>
                <w:bCs/>
                <w:szCs w:val="21"/>
                <w:lang w:eastAsia="zh-CN"/>
              </w:rPr>
              <w:t>、小组讨论</w:t>
            </w:r>
          </w:p>
        </w:tc>
        <w:tc>
          <w:tcPr>
            <w:tcW w:w="575" w:type="dxa"/>
            <w:tcBorders>
              <w:top w:val="single" w:color="auto" w:sz="4" w:space="0"/>
            </w:tcBorders>
            <w:vAlign w:val="center"/>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2</w:t>
            </w:r>
          </w:p>
        </w:tc>
        <w:tc>
          <w:tcPr>
            <w:tcW w:w="599" w:type="dxa"/>
            <w:tcBorders>
              <w:top w:val="single" w:color="auto" w:sz="4" w:space="0"/>
            </w:tcBorders>
            <w:vAlign w:val="center"/>
          </w:tcPr>
          <w:p>
            <w:pPr>
              <w:jc w:val="center"/>
              <w:rPr>
                <w:rFonts w:ascii="仿宋" w:hAnsi="仿宋" w:eastAsia="仿宋"/>
                <w:bCs/>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ind w:left="420" w:hanging="420" w:hangingChars="200"/>
              <w:rPr>
                <w:rFonts w:ascii="仿宋" w:hAnsi="仿宋" w:eastAsia="仿宋"/>
                <w:bCs/>
                <w:szCs w:val="21"/>
              </w:rPr>
            </w:pPr>
            <w:r>
              <w:rPr>
                <w:rFonts w:hint="eastAsia" w:ascii="仿宋" w:hAnsi="仿宋" w:eastAsia="仿宋"/>
                <w:bCs/>
                <w:szCs w:val="21"/>
              </w:rPr>
              <w:t>二、</w:t>
            </w:r>
            <w:r>
              <w:rPr>
                <w:rFonts w:hint="eastAsia" w:ascii="仿宋" w:hAnsi="仿宋" w:eastAsia="仿宋"/>
                <w:bCs/>
                <w:szCs w:val="21"/>
                <w:lang w:eastAsia="zh-CN"/>
              </w:rPr>
              <w:t>幼儿园教育活动的核心经验解读</w:t>
            </w:r>
          </w:p>
        </w:tc>
        <w:tc>
          <w:tcPr>
            <w:tcW w:w="3315" w:type="dxa"/>
            <w:vAlign w:val="center"/>
          </w:tcPr>
          <w:p>
            <w:pPr>
              <w:rPr>
                <w:rFonts w:hint="eastAsia" w:ascii="仿宋" w:hAnsi="仿宋" w:eastAsia="仿宋"/>
                <w:bCs/>
                <w:szCs w:val="21"/>
                <w:lang w:eastAsia="zh-CN"/>
              </w:rPr>
            </w:pPr>
            <w:r>
              <w:rPr>
                <w:rFonts w:hint="eastAsia" w:ascii="仿宋" w:hAnsi="仿宋" w:eastAsia="仿宋"/>
                <w:bCs/>
                <w:szCs w:val="21"/>
                <w:lang w:eastAsia="zh-CN"/>
              </w:rPr>
              <w:t>《指南》中关于健康领域的目标；《指南》中关于健康领域的核心经验解读；</w:t>
            </w:r>
          </w:p>
        </w:tc>
        <w:tc>
          <w:tcPr>
            <w:tcW w:w="1440" w:type="dxa"/>
            <w:vAlign w:val="center"/>
          </w:tcPr>
          <w:p>
            <w:pPr>
              <w:rPr>
                <w:rFonts w:hint="eastAsia" w:ascii="仿宋" w:hAnsi="仿宋" w:eastAsia="仿宋"/>
                <w:bCs/>
                <w:szCs w:val="21"/>
                <w:lang w:eastAsia="zh-CN"/>
              </w:rPr>
            </w:pPr>
            <w:r>
              <w:rPr>
                <w:rFonts w:hint="eastAsia" w:ascii="仿宋" w:hAnsi="仿宋" w:eastAsia="仿宋"/>
                <w:bCs/>
                <w:szCs w:val="21"/>
              </w:rPr>
              <w:t>掌握</w:t>
            </w:r>
            <w:r>
              <w:rPr>
                <w:rFonts w:hint="eastAsia" w:ascii="仿宋" w:hAnsi="仿宋" w:eastAsia="仿宋"/>
                <w:bCs/>
                <w:szCs w:val="21"/>
                <w:lang w:eastAsia="zh-CN"/>
              </w:rPr>
              <w:t>《指南》中健康领域的核心经验</w:t>
            </w:r>
          </w:p>
        </w:tc>
        <w:tc>
          <w:tcPr>
            <w:tcW w:w="938" w:type="dxa"/>
            <w:vAlign w:val="center"/>
          </w:tcPr>
          <w:p>
            <w:pPr>
              <w:rPr>
                <w:rFonts w:hint="eastAsia" w:ascii="仿宋" w:hAnsi="仿宋" w:eastAsia="仿宋"/>
                <w:bCs/>
                <w:szCs w:val="21"/>
                <w:lang w:eastAsia="zh-CN"/>
              </w:rPr>
            </w:pPr>
            <w:r>
              <w:rPr>
                <w:rFonts w:hint="eastAsia" w:ascii="仿宋" w:hAnsi="仿宋" w:eastAsia="仿宋"/>
                <w:bCs/>
                <w:szCs w:val="21"/>
              </w:rPr>
              <w:t>理论讲授、</w:t>
            </w:r>
            <w:r>
              <w:rPr>
                <w:rFonts w:hint="eastAsia" w:ascii="仿宋" w:hAnsi="仿宋" w:eastAsia="仿宋"/>
                <w:bCs/>
                <w:szCs w:val="21"/>
                <w:lang w:eastAsia="zh-CN"/>
              </w:rPr>
              <w:t>实操训练</w:t>
            </w:r>
          </w:p>
        </w:tc>
        <w:tc>
          <w:tcPr>
            <w:tcW w:w="575" w:type="dxa"/>
            <w:vAlign w:val="center"/>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2</w:t>
            </w:r>
          </w:p>
        </w:tc>
        <w:tc>
          <w:tcPr>
            <w:tcW w:w="599" w:type="dxa"/>
            <w:vAlign w:val="center"/>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ind w:left="420" w:hanging="420" w:hangingChars="200"/>
              <w:rPr>
                <w:rFonts w:ascii="仿宋" w:hAnsi="仿宋" w:eastAsia="仿宋"/>
                <w:bCs/>
                <w:szCs w:val="21"/>
              </w:rPr>
            </w:pPr>
            <w:r>
              <w:rPr>
                <w:rFonts w:hint="eastAsia" w:ascii="仿宋" w:hAnsi="仿宋" w:eastAsia="仿宋"/>
                <w:bCs/>
                <w:szCs w:val="21"/>
              </w:rPr>
              <w:t>三、</w:t>
            </w:r>
            <w:r>
              <w:rPr>
                <w:rFonts w:hint="eastAsia" w:ascii="仿宋" w:hAnsi="仿宋" w:eastAsia="仿宋"/>
                <w:bCs/>
                <w:szCs w:val="21"/>
                <w:lang w:eastAsia="zh-CN"/>
              </w:rPr>
              <w:t>幼儿园教育活动设计</w:t>
            </w:r>
          </w:p>
        </w:tc>
        <w:tc>
          <w:tcPr>
            <w:tcW w:w="3315" w:type="dxa"/>
            <w:vAlign w:val="center"/>
          </w:tcPr>
          <w:p>
            <w:pPr>
              <w:rPr>
                <w:rFonts w:ascii="仿宋" w:hAnsi="仿宋" w:eastAsia="仿宋"/>
                <w:bCs/>
                <w:szCs w:val="21"/>
              </w:rPr>
            </w:pPr>
            <w:r>
              <w:rPr>
                <w:rFonts w:hint="eastAsia" w:ascii="仿宋" w:hAnsi="仿宋" w:eastAsia="仿宋" w:cs="仿宋"/>
                <w:sz w:val="21"/>
                <w:szCs w:val="21"/>
                <w:lang w:eastAsia="zh-CN"/>
              </w:rPr>
              <w:t>幼儿园教育活动内容的选择与设置；幼儿园主题教育活动的编制</w:t>
            </w:r>
          </w:p>
        </w:tc>
        <w:tc>
          <w:tcPr>
            <w:tcW w:w="1440" w:type="dxa"/>
            <w:vAlign w:val="center"/>
          </w:tcPr>
          <w:p>
            <w:pPr>
              <w:rPr>
                <w:rFonts w:hint="eastAsia" w:ascii="仿宋" w:hAnsi="仿宋" w:eastAsia="仿宋"/>
                <w:bCs/>
                <w:szCs w:val="21"/>
                <w:lang w:eastAsia="zh-CN"/>
              </w:rPr>
            </w:pPr>
            <w:r>
              <w:rPr>
                <w:rFonts w:hint="eastAsia" w:ascii="仿宋" w:hAnsi="仿宋" w:eastAsia="仿宋"/>
                <w:bCs/>
                <w:szCs w:val="21"/>
                <w:lang w:eastAsia="zh-CN"/>
              </w:rPr>
              <w:t>掌握幼儿园主题教育活动编制的方法和要求</w:t>
            </w:r>
          </w:p>
        </w:tc>
        <w:tc>
          <w:tcPr>
            <w:tcW w:w="938" w:type="dxa"/>
            <w:vAlign w:val="center"/>
          </w:tcPr>
          <w:p>
            <w:pPr>
              <w:rPr>
                <w:rFonts w:ascii="仿宋" w:hAnsi="仿宋" w:eastAsia="仿宋"/>
                <w:bCs/>
                <w:szCs w:val="21"/>
              </w:rPr>
            </w:pPr>
            <w:r>
              <w:rPr>
                <w:rFonts w:hint="eastAsia" w:ascii="仿宋" w:hAnsi="仿宋" w:eastAsia="仿宋"/>
                <w:bCs/>
                <w:szCs w:val="21"/>
              </w:rPr>
              <w:t>理论讲授、</w:t>
            </w:r>
            <w:r>
              <w:rPr>
                <w:rFonts w:hint="eastAsia" w:ascii="仿宋" w:hAnsi="仿宋" w:eastAsia="仿宋"/>
                <w:bCs/>
                <w:szCs w:val="21"/>
                <w:lang w:eastAsia="zh-CN"/>
              </w:rPr>
              <w:t>实操训练</w:t>
            </w:r>
          </w:p>
        </w:tc>
        <w:tc>
          <w:tcPr>
            <w:tcW w:w="575" w:type="dxa"/>
            <w:vAlign w:val="center"/>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4</w:t>
            </w:r>
          </w:p>
        </w:tc>
        <w:tc>
          <w:tcPr>
            <w:tcW w:w="599" w:type="dxa"/>
            <w:vAlign w:val="center"/>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ind w:left="210" w:hanging="210" w:hangingChars="100"/>
              <w:rPr>
                <w:rFonts w:ascii="仿宋" w:hAnsi="仿宋" w:eastAsia="仿宋"/>
                <w:bCs/>
                <w:szCs w:val="21"/>
              </w:rPr>
            </w:pPr>
            <w:r>
              <w:rPr>
                <w:rFonts w:hint="eastAsia" w:ascii="仿宋" w:hAnsi="仿宋" w:eastAsia="仿宋"/>
                <w:bCs/>
                <w:szCs w:val="21"/>
              </w:rPr>
              <w:t>四、</w:t>
            </w:r>
            <w:r>
              <w:rPr>
                <w:rFonts w:hint="eastAsia" w:ascii="仿宋" w:hAnsi="仿宋" w:eastAsia="仿宋"/>
                <w:bCs/>
                <w:szCs w:val="21"/>
                <w:lang w:eastAsia="zh-CN"/>
              </w:rPr>
              <w:t>幼儿园教育活动实施</w:t>
            </w:r>
          </w:p>
        </w:tc>
        <w:tc>
          <w:tcPr>
            <w:tcW w:w="3315" w:type="dxa"/>
            <w:vAlign w:val="center"/>
          </w:tcPr>
          <w:p>
            <w:pPr>
              <w:rPr>
                <w:rFonts w:hint="eastAsia" w:ascii="仿宋" w:hAnsi="仿宋" w:eastAsia="仿宋"/>
                <w:bCs/>
                <w:szCs w:val="21"/>
                <w:lang w:eastAsia="zh-CN"/>
              </w:rPr>
            </w:pPr>
            <w:r>
              <w:rPr>
                <w:rFonts w:hint="eastAsia" w:ascii="仿宋" w:hAnsi="仿宋" w:eastAsia="仿宋" w:cs="仿宋"/>
                <w:sz w:val="21"/>
                <w:szCs w:val="21"/>
              </w:rPr>
              <w:t>幼儿园教育活动的设计</w:t>
            </w:r>
            <w:r>
              <w:rPr>
                <w:rFonts w:hint="eastAsia" w:ascii="仿宋" w:hAnsi="仿宋" w:eastAsia="仿宋" w:cs="仿宋"/>
                <w:sz w:val="21"/>
                <w:szCs w:val="21"/>
                <w:lang w:eastAsia="zh-CN"/>
              </w:rPr>
              <w:t>原理</w:t>
            </w:r>
            <w:r>
              <w:rPr>
                <w:rFonts w:hint="eastAsia" w:ascii="仿宋" w:hAnsi="仿宋" w:eastAsia="仿宋" w:cs="仿宋"/>
                <w:sz w:val="21"/>
                <w:szCs w:val="21"/>
              </w:rPr>
              <w:t>；</w:t>
            </w:r>
            <w:r>
              <w:rPr>
                <w:rFonts w:hint="eastAsia" w:ascii="仿宋" w:hAnsi="仿宋" w:eastAsia="仿宋" w:cs="仿宋"/>
                <w:sz w:val="21"/>
                <w:szCs w:val="21"/>
                <w:lang w:eastAsia="zh-CN"/>
              </w:rPr>
              <w:t>幼儿园教育活动的组织与实施</w:t>
            </w:r>
          </w:p>
        </w:tc>
        <w:tc>
          <w:tcPr>
            <w:tcW w:w="1440" w:type="dxa"/>
            <w:vAlign w:val="center"/>
          </w:tcPr>
          <w:p>
            <w:pPr>
              <w:rPr>
                <w:rFonts w:hint="eastAsia" w:ascii="仿宋" w:hAnsi="仿宋" w:eastAsia="仿宋"/>
                <w:bCs/>
                <w:szCs w:val="21"/>
                <w:lang w:eastAsia="zh-CN"/>
              </w:rPr>
            </w:pPr>
            <w:r>
              <w:rPr>
                <w:rFonts w:hint="eastAsia" w:ascii="仿宋" w:hAnsi="仿宋" w:eastAsia="仿宋"/>
                <w:bCs/>
                <w:szCs w:val="21"/>
                <w:lang w:eastAsia="zh-CN"/>
              </w:rPr>
              <w:t>掌握幼儿园教育活动组织与实施方法</w:t>
            </w:r>
          </w:p>
        </w:tc>
        <w:tc>
          <w:tcPr>
            <w:tcW w:w="938" w:type="dxa"/>
            <w:vAlign w:val="center"/>
          </w:tcPr>
          <w:p>
            <w:pPr>
              <w:rPr>
                <w:rFonts w:hint="eastAsia" w:ascii="仿宋" w:hAnsi="仿宋" w:eastAsia="仿宋"/>
                <w:bCs/>
                <w:szCs w:val="21"/>
                <w:lang w:eastAsia="zh-CN"/>
              </w:rPr>
            </w:pPr>
            <w:r>
              <w:rPr>
                <w:rFonts w:hint="eastAsia" w:ascii="仿宋" w:hAnsi="仿宋" w:eastAsia="仿宋"/>
                <w:bCs/>
                <w:szCs w:val="21"/>
                <w:lang w:eastAsia="zh-CN"/>
              </w:rPr>
              <w:t>理论讲授、小组讨论、实操训练</w:t>
            </w:r>
          </w:p>
        </w:tc>
        <w:tc>
          <w:tcPr>
            <w:tcW w:w="575" w:type="dxa"/>
            <w:vAlign w:val="center"/>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8</w:t>
            </w:r>
          </w:p>
        </w:tc>
        <w:tc>
          <w:tcPr>
            <w:tcW w:w="599" w:type="dxa"/>
            <w:vAlign w:val="center"/>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8</w:t>
            </w:r>
          </w:p>
        </w:tc>
      </w:tr>
    </w:tbl>
    <w:p>
      <w:pPr>
        <w:spacing w:line="300" w:lineRule="auto"/>
        <w:ind w:left="480" w:hanging="480" w:hangingChars="200"/>
        <w:rPr>
          <w:rFonts w:hint="eastAsia" w:ascii="宋体" w:hAnsi="宋体" w:cs="宋体"/>
          <w:sz w:val="24"/>
          <w:szCs w:val="21"/>
        </w:rPr>
      </w:pPr>
      <w:r>
        <w:rPr>
          <w:rFonts w:hint="eastAsia"/>
          <w:sz w:val="24"/>
          <w:szCs w:val="21"/>
        </w:rPr>
        <w:t>（三）实训内容及基本要求</w:t>
      </w:r>
    </w:p>
    <w:tbl>
      <w:tblPr>
        <w:tblStyle w:val="13"/>
        <w:tblW w:w="820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3135"/>
        <w:gridCol w:w="1800"/>
        <w:gridCol w:w="900"/>
        <w:gridCol w:w="7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653" w:type="dxa"/>
            <w:tcBorders>
              <w:top w:val="single" w:color="auto" w:sz="4" w:space="0"/>
            </w:tcBorders>
            <w:vAlign w:val="center"/>
          </w:tcPr>
          <w:p>
            <w:pPr>
              <w:ind w:left="-76" w:leftChars="-36" w:right="-99" w:rightChars="-47"/>
              <w:rPr>
                <w:rFonts w:hint="eastAsia" w:ascii="黑体" w:hAnsi="黑体" w:eastAsia="黑体"/>
                <w:b/>
                <w:bCs/>
                <w:sz w:val="21"/>
                <w:szCs w:val="21"/>
              </w:rPr>
            </w:pPr>
            <w:r>
              <w:rPr>
                <w:rFonts w:hint="eastAsia" w:ascii="黑体" w:hAnsi="黑体" w:eastAsia="黑体"/>
                <w:b/>
                <w:bCs/>
                <w:sz w:val="21"/>
                <w:szCs w:val="21"/>
              </w:rPr>
              <w:t>实训模块</w:t>
            </w:r>
          </w:p>
        </w:tc>
        <w:tc>
          <w:tcPr>
            <w:tcW w:w="3135" w:type="dxa"/>
            <w:tcBorders>
              <w:top w:val="single" w:color="auto" w:sz="4" w:space="0"/>
            </w:tcBorders>
            <w:vAlign w:val="center"/>
          </w:tcPr>
          <w:p>
            <w:pPr>
              <w:ind w:left="-76" w:leftChars="-36" w:right="-99" w:rightChars="-47"/>
              <w:rPr>
                <w:rFonts w:hint="eastAsia" w:ascii="黑体" w:hAnsi="黑体" w:eastAsia="黑体"/>
                <w:b/>
                <w:bCs/>
                <w:sz w:val="21"/>
                <w:szCs w:val="21"/>
              </w:rPr>
            </w:pPr>
            <w:r>
              <w:rPr>
                <w:rFonts w:hint="eastAsia" w:ascii="黑体" w:hAnsi="黑体" w:eastAsia="黑体"/>
                <w:b/>
                <w:bCs/>
                <w:sz w:val="21"/>
                <w:szCs w:val="21"/>
              </w:rPr>
              <w:t>实训内容及形式</w:t>
            </w:r>
          </w:p>
        </w:tc>
        <w:tc>
          <w:tcPr>
            <w:tcW w:w="1800" w:type="dxa"/>
            <w:tcBorders>
              <w:top w:val="single" w:color="auto" w:sz="4" w:space="0"/>
            </w:tcBorders>
            <w:vAlign w:val="center"/>
          </w:tcPr>
          <w:p>
            <w:pPr>
              <w:ind w:left="-76" w:leftChars="-36" w:right="-99" w:rightChars="-47"/>
              <w:rPr>
                <w:rFonts w:hint="eastAsia" w:ascii="黑体" w:hAnsi="黑体" w:eastAsia="黑体"/>
                <w:b/>
                <w:bCs/>
                <w:sz w:val="21"/>
                <w:szCs w:val="21"/>
              </w:rPr>
            </w:pPr>
            <w:r>
              <w:rPr>
                <w:rFonts w:hint="eastAsia" w:ascii="黑体" w:hAnsi="黑体" w:eastAsia="黑体"/>
                <w:b/>
                <w:bCs/>
                <w:sz w:val="21"/>
                <w:szCs w:val="21"/>
              </w:rPr>
              <w:t>实训要求</w:t>
            </w:r>
          </w:p>
        </w:tc>
        <w:tc>
          <w:tcPr>
            <w:tcW w:w="900" w:type="dxa"/>
            <w:tcBorders>
              <w:top w:val="single" w:color="auto" w:sz="4" w:space="0"/>
            </w:tcBorders>
            <w:vAlign w:val="center"/>
          </w:tcPr>
          <w:p>
            <w:pPr>
              <w:ind w:left="-76" w:leftChars="-36" w:right="-99" w:rightChars="-47"/>
              <w:rPr>
                <w:rFonts w:hint="eastAsia" w:ascii="黑体" w:hAnsi="黑体" w:eastAsia="黑体"/>
                <w:b/>
                <w:bCs/>
                <w:sz w:val="21"/>
                <w:szCs w:val="21"/>
              </w:rPr>
            </w:pPr>
            <w:r>
              <w:rPr>
                <w:rFonts w:hint="eastAsia" w:ascii="黑体" w:hAnsi="黑体" w:eastAsia="黑体"/>
                <w:b/>
                <w:bCs/>
                <w:sz w:val="21"/>
                <w:szCs w:val="21"/>
              </w:rPr>
              <w:t>每组人数</w:t>
            </w:r>
          </w:p>
        </w:tc>
        <w:tc>
          <w:tcPr>
            <w:tcW w:w="720" w:type="dxa"/>
            <w:tcBorders>
              <w:top w:val="single" w:color="auto" w:sz="4" w:space="0"/>
              <w:bottom w:val="nil"/>
            </w:tcBorders>
            <w:vAlign w:val="center"/>
          </w:tcPr>
          <w:p>
            <w:pPr>
              <w:ind w:left="-97" w:leftChars="-46" w:right="-99" w:rightChars="-47"/>
              <w:rPr>
                <w:rFonts w:hint="eastAsia" w:ascii="黑体" w:hAnsi="黑体" w:eastAsia="黑体"/>
                <w:b/>
                <w:bCs/>
                <w:sz w:val="21"/>
                <w:szCs w:val="21"/>
              </w:rPr>
            </w:pPr>
            <w:r>
              <w:rPr>
                <w:rFonts w:hint="eastAsia" w:ascii="黑体" w:hAnsi="黑体" w:eastAsia="黑体"/>
                <w:b/>
                <w:bCs/>
                <w:sz w:val="21"/>
                <w:szCs w:val="21"/>
              </w:rPr>
              <w:t>学时数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Borders>
              <w:top w:val="single" w:color="auto" w:sz="4" w:space="0"/>
            </w:tcBorders>
          </w:tcPr>
          <w:p>
            <w:pPr>
              <w:rPr>
                <w:rFonts w:hint="eastAsia" w:ascii="仿宋" w:hAnsi="仿宋" w:eastAsia="仿宋"/>
                <w:bCs/>
                <w:sz w:val="21"/>
                <w:szCs w:val="21"/>
                <w:lang w:eastAsia="zh-CN"/>
              </w:rPr>
            </w:pPr>
            <w:r>
              <w:rPr>
                <w:rFonts w:hint="eastAsia" w:ascii="仿宋" w:hAnsi="仿宋" w:eastAsia="仿宋"/>
                <w:bCs/>
                <w:sz w:val="21"/>
                <w:szCs w:val="21"/>
              </w:rPr>
              <w:t>1.</w:t>
            </w:r>
            <w:r>
              <w:rPr>
                <w:rFonts w:hint="eastAsia" w:ascii="仿宋" w:hAnsi="仿宋" w:eastAsia="仿宋"/>
                <w:bCs/>
                <w:sz w:val="21"/>
                <w:szCs w:val="21"/>
                <w:lang w:eastAsia="zh-CN"/>
              </w:rPr>
              <w:t>幼儿园教育活动核心经验解读</w:t>
            </w:r>
          </w:p>
        </w:tc>
        <w:tc>
          <w:tcPr>
            <w:tcW w:w="3135" w:type="dxa"/>
            <w:tcBorders>
              <w:top w:val="single" w:color="auto" w:sz="4" w:space="0"/>
            </w:tcBorders>
          </w:tcPr>
          <w:p>
            <w:pPr>
              <w:rPr>
                <w:rFonts w:hint="eastAsia" w:ascii="仿宋" w:hAnsi="仿宋" w:eastAsia="仿宋"/>
                <w:bCs/>
                <w:sz w:val="21"/>
                <w:szCs w:val="21"/>
                <w:lang w:eastAsia="zh-CN"/>
              </w:rPr>
            </w:pPr>
            <w:r>
              <w:rPr>
                <w:rFonts w:hint="eastAsia" w:ascii="仿宋" w:hAnsi="仿宋" w:eastAsia="仿宋"/>
                <w:bCs/>
                <w:sz w:val="21"/>
                <w:szCs w:val="21"/>
                <w:lang w:eastAsia="zh-CN"/>
              </w:rPr>
              <w:t>《指南》中关于健康领域的核心经验</w:t>
            </w:r>
          </w:p>
        </w:tc>
        <w:tc>
          <w:tcPr>
            <w:tcW w:w="1800" w:type="dxa"/>
            <w:tcBorders>
              <w:top w:val="single" w:color="auto" w:sz="4" w:space="0"/>
            </w:tcBorders>
            <w:vAlign w:val="center"/>
          </w:tcPr>
          <w:p>
            <w:pPr>
              <w:rPr>
                <w:rFonts w:hint="eastAsia" w:ascii="仿宋" w:hAnsi="仿宋" w:eastAsia="仿宋"/>
                <w:bCs/>
                <w:sz w:val="21"/>
                <w:szCs w:val="21"/>
                <w:lang w:eastAsia="zh-CN"/>
              </w:rPr>
            </w:pPr>
            <w:r>
              <w:rPr>
                <w:rFonts w:hint="eastAsia" w:ascii="仿宋" w:hAnsi="仿宋" w:eastAsia="仿宋"/>
                <w:bCs/>
                <w:sz w:val="21"/>
                <w:szCs w:val="21"/>
                <w:lang w:eastAsia="zh-CN"/>
              </w:rPr>
              <w:t>用树图的方式绘制核心经验图谱</w:t>
            </w:r>
          </w:p>
        </w:tc>
        <w:tc>
          <w:tcPr>
            <w:tcW w:w="900" w:type="dxa"/>
            <w:tcBorders>
              <w:top w:val="single" w:color="auto" w:sz="4" w:space="0"/>
            </w:tcBorders>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tc>
        <w:tc>
          <w:tcPr>
            <w:tcW w:w="720" w:type="dxa"/>
            <w:tcBorders>
              <w:top w:val="single" w:color="auto" w:sz="4" w:space="0"/>
            </w:tcBorders>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1653" w:type="dxa"/>
          </w:tcPr>
          <w:p>
            <w:pPr>
              <w:rPr>
                <w:rFonts w:hint="eastAsia" w:ascii="仿宋" w:hAnsi="仿宋" w:eastAsia="仿宋"/>
                <w:bCs/>
                <w:sz w:val="21"/>
                <w:szCs w:val="21"/>
              </w:rPr>
            </w:pPr>
            <w:r>
              <w:rPr>
                <w:rFonts w:hint="eastAsia" w:ascii="仿宋" w:hAnsi="仿宋" w:eastAsia="仿宋"/>
                <w:bCs/>
                <w:sz w:val="21"/>
                <w:szCs w:val="21"/>
              </w:rPr>
              <w:t>2.</w:t>
            </w:r>
            <w:r>
              <w:rPr>
                <w:rFonts w:hint="eastAsia" w:ascii="仿宋" w:hAnsi="仿宋" w:eastAsia="仿宋" w:cs="仿宋"/>
                <w:sz w:val="21"/>
                <w:szCs w:val="21"/>
              </w:rPr>
              <w:t>幼儿园教育活动设计</w:t>
            </w:r>
          </w:p>
        </w:tc>
        <w:tc>
          <w:tcPr>
            <w:tcW w:w="3135" w:type="dxa"/>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幼儿园主题教育活动的编制</w:t>
            </w:r>
          </w:p>
        </w:tc>
        <w:tc>
          <w:tcPr>
            <w:tcW w:w="1800" w:type="dxa"/>
            <w:vAlign w:val="center"/>
          </w:tcPr>
          <w:p>
            <w:pPr>
              <w:rPr>
                <w:rFonts w:hint="eastAsia" w:ascii="仿宋" w:hAnsi="仿宋" w:eastAsia="仿宋"/>
                <w:bCs/>
                <w:sz w:val="21"/>
                <w:szCs w:val="21"/>
                <w:lang w:val="en-US" w:eastAsia="zh-CN"/>
              </w:rPr>
            </w:pPr>
            <w:r>
              <w:rPr>
                <w:rFonts w:hint="eastAsia" w:ascii="仿宋" w:hAnsi="仿宋" w:eastAsia="仿宋"/>
                <w:bCs/>
                <w:sz w:val="21"/>
                <w:szCs w:val="21"/>
                <w:lang w:eastAsia="zh-CN"/>
              </w:rPr>
              <w:t>编制主题网络图、设计教案</w:t>
            </w:r>
          </w:p>
        </w:tc>
        <w:tc>
          <w:tcPr>
            <w:tcW w:w="900" w:type="dxa"/>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tc>
        <w:tc>
          <w:tcPr>
            <w:tcW w:w="720" w:type="dxa"/>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Pr>
          <w:p>
            <w:pPr>
              <w:numPr>
                <w:ilvl w:val="0"/>
                <w:numId w:val="3"/>
              </w:numPr>
              <w:rPr>
                <w:rFonts w:hint="eastAsia" w:ascii="仿宋" w:hAnsi="仿宋" w:eastAsia="仿宋"/>
                <w:bCs/>
                <w:sz w:val="21"/>
                <w:szCs w:val="21"/>
                <w:lang w:eastAsia="zh-CN"/>
              </w:rPr>
            </w:pPr>
            <w:r>
              <w:rPr>
                <w:rFonts w:hint="eastAsia" w:ascii="仿宋" w:hAnsi="仿宋" w:eastAsia="仿宋"/>
                <w:bCs/>
                <w:sz w:val="21"/>
                <w:szCs w:val="21"/>
                <w:lang w:eastAsia="zh-CN"/>
              </w:rPr>
              <w:t>幼儿园教育活动实施</w:t>
            </w:r>
          </w:p>
          <w:p>
            <w:pPr>
              <w:widowControl w:val="0"/>
              <w:numPr>
                <w:ilvl w:val="0"/>
                <w:numId w:val="0"/>
              </w:numPr>
              <w:jc w:val="both"/>
              <w:rPr>
                <w:rFonts w:hint="eastAsia" w:ascii="仿宋" w:hAnsi="仿宋" w:eastAsia="仿宋"/>
                <w:bCs/>
                <w:sz w:val="21"/>
                <w:szCs w:val="21"/>
                <w:lang w:eastAsia="zh-CN"/>
              </w:rPr>
            </w:pPr>
          </w:p>
          <w:p>
            <w:pPr>
              <w:widowControl w:val="0"/>
              <w:numPr>
                <w:ilvl w:val="0"/>
                <w:numId w:val="0"/>
              </w:numPr>
              <w:jc w:val="both"/>
              <w:rPr>
                <w:rFonts w:hint="eastAsia" w:ascii="仿宋" w:hAnsi="仿宋" w:eastAsia="仿宋"/>
                <w:bCs/>
                <w:sz w:val="21"/>
                <w:szCs w:val="21"/>
                <w:lang w:eastAsia="zh-CN"/>
              </w:rPr>
            </w:pPr>
          </w:p>
          <w:p>
            <w:pPr>
              <w:numPr>
                <w:ilvl w:val="0"/>
                <w:numId w:val="3"/>
              </w:numPr>
              <w:rPr>
                <w:rFonts w:hint="eastAsia" w:ascii="仿宋" w:hAnsi="仿宋" w:eastAsia="仿宋"/>
                <w:bCs/>
                <w:sz w:val="21"/>
                <w:szCs w:val="21"/>
                <w:lang w:eastAsia="zh-CN"/>
              </w:rPr>
            </w:pPr>
            <w:r>
              <w:rPr>
                <w:rFonts w:hint="eastAsia" w:ascii="仿宋" w:hAnsi="仿宋" w:eastAsia="仿宋"/>
                <w:bCs/>
                <w:sz w:val="21"/>
                <w:szCs w:val="21"/>
                <w:lang w:eastAsia="zh-CN"/>
              </w:rPr>
              <w:t>幼儿园教育活动实施</w:t>
            </w:r>
          </w:p>
        </w:tc>
        <w:tc>
          <w:tcPr>
            <w:tcW w:w="3135" w:type="dxa"/>
          </w:tcPr>
          <w:p>
            <w:pPr>
              <w:rPr>
                <w:rFonts w:hint="eastAsia" w:ascii="仿宋" w:hAnsi="仿宋" w:eastAsia="仿宋"/>
                <w:bCs/>
                <w:sz w:val="21"/>
                <w:szCs w:val="21"/>
                <w:lang w:val="en-US" w:eastAsia="zh-CN"/>
              </w:rPr>
            </w:pPr>
            <w:r>
              <w:rPr>
                <w:rFonts w:hint="eastAsia" w:ascii="仿宋" w:hAnsi="仿宋" w:eastAsia="仿宋"/>
                <w:bCs/>
                <w:sz w:val="21"/>
                <w:szCs w:val="21"/>
                <w:lang w:eastAsia="zh-CN"/>
              </w:rPr>
              <w:t>幼儿园集体教学活动“一课三研”</w:t>
            </w:r>
            <w:r>
              <w:rPr>
                <w:rFonts w:hint="eastAsia" w:ascii="仿宋" w:hAnsi="仿宋" w:eastAsia="仿宋"/>
                <w:bCs/>
                <w:sz w:val="21"/>
                <w:szCs w:val="21"/>
                <w:lang w:val="en-US" w:eastAsia="zh-CN"/>
              </w:rPr>
              <w:t xml:space="preserve">          </w:t>
            </w:r>
          </w:p>
          <w:p>
            <w:pPr>
              <w:rPr>
                <w:rFonts w:hint="eastAsia" w:ascii="仿宋" w:hAnsi="仿宋" w:eastAsia="仿宋"/>
                <w:bCs/>
                <w:sz w:val="21"/>
                <w:szCs w:val="21"/>
                <w:lang w:eastAsia="zh-CN"/>
              </w:rPr>
            </w:pPr>
          </w:p>
          <w:p>
            <w:pPr>
              <w:rPr>
                <w:rFonts w:hint="eastAsia" w:ascii="仿宋" w:hAnsi="仿宋" w:eastAsia="仿宋"/>
                <w:bCs/>
                <w:sz w:val="21"/>
                <w:szCs w:val="21"/>
                <w:lang w:eastAsia="zh-CN"/>
              </w:rPr>
            </w:pPr>
          </w:p>
          <w:p>
            <w:pPr>
              <w:rPr>
                <w:rFonts w:hint="eastAsia" w:ascii="仿宋" w:hAnsi="仿宋" w:eastAsia="仿宋"/>
                <w:bCs/>
                <w:sz w:val="21"/>
                <w:szCs w:val="21"/>
                <w:lang w:eastAsia="zh-CN"/>
              </w:rPr>
            </w:pPr>
          </w:p>
          <w:p>
            <w:pPr>
              <w:rPr>
                <w:rFonts w:hint="eastAsia" w:ascii="仿宋" w:hAnsi="仿宋" w:eastAsia="仿宋"/>
                <w:bCs/>
                <w:sz w:val="21"/>
                <w:szCs w:val="21"/>
                <w:lang w:eastAsia="zh-CN"/>
              </w:rPr>
            </w:pPr>
            <w:r>
              <w:rPr>
                <w:rFonts w:hint="eastAsia" w:ascii="仿宋" w:hAnsi="仿宋" w:eastAsia="仿宋"/>
                <w:bCs/>
                <w:sz w:val="21"/>
                <w:szCs w:val="21"/>
                <w:lang w:eastAsia="zh-CN"/>
              </w:rPr>
              <w:t>幼儿园集体教学活动组织与实施</w:t>
            </w:r>
          </w:p>
        </w:tc>
        <w:tc>
          <w:tcPr>
            <w:tcW w:w="1800" w:type="dxa"/>
            <w:vAlign w:val="center"/>
          </w:tcPr>
          <w:p>
            <w:pPr>
              <w:jc w:val="left"/>
              <w:rPr>
                <w:rFonts w:hint="eastAsia" w:ascii="仿宋" w:hAnsi="仿宋" w:eastAsia="仿宋"/>
                <w:bCs/>
                <w:sz w:val="21"/>
                <w:szCs w:val="21"/>
                <w:lang w:eastAsia="zh-CN"/>
              </w:rPr>
            </w:pPr>
            <w:r>
              <w:rPr>
                <w:rFonts w:hint="eastAsia" w:ascii="仿宋" w:hAnsi="仿宋" w:eastAsia="仿宋"/>
                <w:bCs/>
                <w:sz w:val="21"/>
                <w:szCs w:val="21"/>
                <w:lang w:eastAsia="zh-CN"/>
              </w:rPr>
              <w:t>进行“一课三研”，设计一份成熟的健康活动教案，并说课</w:t>
            </w:r>
          </w:p>
          <w:p>
            <w:pPr>
              <w:jc w:val="left"/>
              <w:rPr>
                <w:rFonts w:hint="eastAsia" w:ascii="仿宋" w:hAnsi="仿宋" w:eastAsia="仿宋"/>
                <w:bCs/>
                <w:sz w:val="21"/>
                <w:szCs w:val="21"/>
                <w:lang w:eastAsia="zh-CN"/>
              </w:rPr>
            </w:pPr>
            <w:r>
              <w:rPr>
                <w:rFonts w:hint="eastAsia" w:ascii="仿宋" w:hAnsi="仿宋" w:eastAsia="仿宋"/>
                <w:bCs/>
                <w:sz w:val="21"/>
                <w:szCs w:val="21"/>
                <w:lang w:eastAsia="zh-CN"/>
              </w:rPr>
              <w:t>根据教案进行教学活动组织与实施</w:t>
            </w:r>
          </w:p>
          <w:p>
            <w:pPr>
              <w:jc w:val="left"/>
              <w:rPr>
                <w:rFonts w:hint="eastAsia" w:ascii="仿宋" w:hAnsi="仿宋" w:eastAsia="仿宋"/>
                <w:bCs/>
                <w:sz w:val="21"/>
                <w:szCs w:val="21"/>
                <w:lang w:eastAsia="zh-CN"/>
              </w:rPr>
            </w:pPr>
          </w:p>
        </w:tc>
        <w:tc>
          <w:tcPr>
            <w:tcW w:w="900" w:type="dxa"/>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p>
            <w:pPr>
              <w:rPr>
                <w:rFonts w:hint="eastAsia" w:ascii="仿宋" w:hAnsi="仿宋" w:eastAsia="仿宋"/>
                <w:bCs/>
                <w:sz w:val="21"/>
                <w:szCs w:val="21"/>
                <w:lang w:val="en-US" w:eastAsia="zh-CN"/>
              </w:rPr>
            </w:pPr>
          </w:p>
          <w:p>
            <w:pPr>
              <w:rPr>
                <w:rFonts w:hint="eastAsia" w:ascii="仿宋" w:hAnsi="仿宋" w:eastAsia="仿宋"/>
                <w:bCs/>
                <w:sz w:val="21"/>
                <w:szCs w:val="21"/>
                <w:lang w:val="en-US" w:eastAsia="zh-CN"/>
              </w:rPr>
            </w:pPr>
          </w:p>
          <w:p>
            <w:pPr>
              <w:rPr>
                <w:rFonts w:hint="eastAsia" w:ascii="仿宋" w:hAnsi="仿宋" w:eastAsia="仿宋"/>
                <w:bCs/>
                <w:sz w:val="21"/>
                <w:szCs w:val="21"/>
                <w:lang w:val="en-US" w:eastAsia="zh-CN"/>
              </w:rPr>
            </w:pPr>
          </w:p>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8</w:t>
            </w:r>
          </w:p>
        </w:tc>
        <w:tc>
          <w:tcPr>
            <w:tcW w:w="720" w:type="dxa"/>
          </w:tcPr>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p>
            <w:pPr>
              <w:rPr>
                <w:rFonts w:hint="eastAsia" w:ascii="仿宋" w:hAnsi="仿宋" w:eastAsia="仿宋"/>
                <w:bCs/>
                <w:sz w:val="21"/>
                <w:szCs w:val="21"/>
                <w:lang w:val="en-US" w:eastAsia="zh-CN"/>
              </w:rPr>
            </w:pPr>
          </w:p>
          <w:p>
            <w:pPr>
              <w:rPr>
                <w:rFonts w:hint="eastAsia" w:ascii="仿宋" w:hAnsi="仿宋" w:eastAsia="仿宋"/>
                <w:bCs/>
                <w:sz w:val="21"/>
                <w:szCs w:val="21"/>
                <w:lang w:val="en-US" w:eastAsia="zh-CN"/>
              </w:rPr>
            </w:pPr>
          </w:p>
          <w:p>
            <w:pPr>
              <w:rPr>
                <w:rFonts w:hint="eastAsia" w:ascii="仿宋" w:hAnsi="仿宋" w:eastAsia="仿宋"/>
                <w:bCs/>
                <w:sz w:val="21"/>
                <w:szCs w:val="21"/>
                <w:lang w:val="en-US" w:eastAsia="zh-CN"/>
              </w:rPr>
            </w:pPr>
          </w:p>
          <w:p>
            <w:pPr>
              <w:rPr>
                <w:rFonts w:hint="eastAsia" w:ascii="仿宋" w:hAnsi="仿宋" w:eastAsia="仿宋"/>
                <w:bCs/>
                <w:sz w:val="21"/>
                <w:szCs w:val="21"/>
                <w:lang w:val="en-US" w:eastAsia="zh-CN"/>
              </w:rPr>
            </w:pPr>
            <w:r>
              <w:rPr>
                <w:rFonts w:hint="eastAsia" w:ascii="仿宋" w:hAnsi="仿宋" w:eastAsia="仿宋"/>
                <w:bCs/>
                <w:sz w:val="21"/>
                <w:szCs w:val="21"/>
                <w:lang w:val="en-US" w:eastAsia="zh-CN"/>
              </w:rPr>
              <w:t>4</w:t>
            </w:r>
          </w:p>
        </w:tc>
      </w:tr>
    </w:tbl>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b/>
          <w:sz w:val="24"/>
          <w:szCs w:val="24"/>
        </w:rPr>
      </w:pPr>
      <w:r>
        <w:rPr>
          <w:rFonts w:hint="eastAsia"/>
          <w:b/>
          <w:sz w:val="24"/>
          <w:szCs w:val="24"/>
        </w:rPr>
        <w:t>六、教学质量控制</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（一）教学重点、难点及教学设计</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60" w:firstLineChars="150"/>
        <w:textAlignment w:val="auto"/>
        <w:outlineLvl w:val="9"/>
        <w:rPr>
          <w:rFonts w:hint="eastAsia" w:ascii="仿宋" w:hAnsi="仿宋" w:eastAsia="仿宋" w:cs="仿宋"/>
          <w:sz w:val="24"/>
          <w:szCs w:val="24"/>
        </w:rPr>
      </w:pPr>
      <w:r>
        <w:rPr>
          <w:rFonts w:hint="eastAsia" w:ascii="仿宋" w:hAnsi="仿宋" w:eastAsia="仿宋" w:cs="仿宋"/>
          <w:sz w:val="24"/>
          <w:szCs w:val="24"/>
        </w:rPr>
        <w:t>1．教学重点：</w:t>
      </w:r>
      <w:r>
        <w:rPr>
          <w:rFonts w:hint="eastAsia" w:ascii="仿宋" w:hAnsi="仿宋" w:eastAsia="仿宋" w:cs="仿宋"/>
          <w:sz w:val="24"/>
          <w:szCs w:val="24"/>
          <w:lang w:eastAsia="zh-CN"/>
        </w:rPr>
        <w:t>幼儿园健康领域核心经验的梳理；幼儿园主题教育活动的设计</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60" w:firstLineChars="15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2．教学难点：</w:t>
      </w:r>
      <w:r>
        <w:rPr>
          <w:rFonts w:hint="eastAsia" w:ascii="仿宋" w:hAnsi="仿宋" w:eastAsia="仿宋" w:cs="仿宋"/>
          <w:sz w:val="24"/>
          <w:szCs w:val="24"/>
          <w:lang w:eastAsia="zh-CN"/>
        </w:rPr>
        <w:t>通过“一课三研”的形式发挥团队成员最大的潜力，设计一份相对成熟的健康活动教案，并进行说课展示和完整的组织实施一节教学活动。</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60" w:firstLineChars="150"/>
        <w:textAlignment w:val="auto"/>
        <w:outlineLvl w:val="9"/>
        <w:rPr>
          <w:rFonts w:hint="eastAsia" w:ascii="仿宋" w:hAnsi="仿宋" w:eastAsia="仿宋" w:cs="仿宋"/>
          <w:sz w:val="24"/>
          <w:szCs w:val="24"/>
        </w:rPr>
      </w:pPr>
      <w:r>
        <w:rPr>
          <w:rFonts w:hint="eastAsia" w:ascii="仿宋" w:hAnsi="仿宋" w:eastAsia="仿宋" w:cs="仿宋"/>
          <w:sz w:val="24"/>
          <w:szCs w:val="24"/>
        </w:rPr>
        <w:t>3．教学设计：</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教学目标：通过本课程内容的教学，使学生掌握</w:t>
      </w:r>
      <w:r>
        <w:rPr>
          <w:rFonts w:hint="eastAsia" w:ascii="仿宋" w:hAnsi="仿宋" w:eastAsia="仿宋" w:cs="仿宋"/>
          <w:sz w:val="24"/>
          <w:lang w:eastAsia="zh-CN"/>
        </w:rPr>
        <w:t>幼儿园教育活动的基本理论知识</w:t>
      </w:r>
      <w:r>
        <w:rPr>
          <w:rFonts w:hint="eastAsia" w:ascii="仿宋" w:hAnsi="仿宋" w:eastAsia="仿宋" w:cs="仿宋"/>
          <w:sz w:val="24"/>
        </w:rPr>
        <w:t>，</w:t>
      </w:r>
      <w:r>
        <w:rPr>
          <w:rFonts w:hint="eastAsia" w:ascii="仿宋" w:hAnsi="仿宋" w:eastAsia="仿宋" w:cs="仿宋"/>
          <w:sz w:val="24"/>
          <w:lang w:eastAsia="zh-CN"/>
        </w:rPr>
        <w:t>了解幼儿园主题教育活动的编制以及幼儿园教育活动设计与实施的一般规律和方法，从而对教师的日常教学工作提供理论与实践指导。</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教学重难点：</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重点：</w:t>
      </w:r>
      <w:r>
        <w:rPr>
          <w:rFonts w:hint="eastAsia" w:ascii="仿宋" w:hAnsi="仿宋" w:eastAsia="仿宋" w:cs="仿宋"/>
          <w:sz w:val="24"/>
          <w:lang w:eastAsia="zh-CN"/>
        </w:rPr>
        <w:t>《指南》中关于健康领域核心经验的解读；幼儿园主题教育活动的设计；集体教学活动的设计与实施</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难点：幼儿教师如何在实际工作中</w:t>
      </w:r>
      <w:r>
        <w:rPr>
          <w:rFonts w:hint="eastAsia" w:ascii="仿宋" w:hAnsi="仿宋" w:eastAsia="仿宋" w:cs="仿宋"/>
          <w:sz w:val="24"/>
          <w:lang w:eastAsia="zh-CN"/>
        </w:rPr>
        <w:t>设计并开展幼儿园教育活动。</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教学方法：在该课程中，将采用理论讲授、多媒体演示讲解、讨论、小组实操等方式进行教学。</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60" w:firstLineChars="150"/>
        <w:textAlignment w:val="auto"/>
        <w:rPr>
          <w:rFonts w:hint="eastAsia" w:ascii="仿宋" w:hAnsi="仿宋" w:eastAsia="仿宋" w:cs="仿宋"/>
          <w:sz w:val="24"/>
        </w:rPr>
      </w:pPr>
      <w:r>
        <w:rPr>
          <w:rFonts w:hint="eastAsia" w:ascii="仿宋" w:hAnsi="仿宋" w:eastAsia="仿宋" w:cs="仿宋"/>
          <w:sz w:val="24"/>
        </w:rPr>
        <w:t>教学步骤与时间分配：</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1.复习回顾：回顾上节课学习的重点内容，加深印象。（5分钟）</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2.教学引入：用新颖有趣的方式引入本节课所讲内容。（5分钟）</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3.新课学习：学生与教师共同探讨学习新内容，在教师的讲授、学生的互动与讨论中，学习新授课内容。（30分钟）</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rPr>
        <w:t>4.教学结束及延伸：总结本节课所学内容，并对相关知识点做适当延伸。（5分钟）</w:t>
      </w:r>
    </w:p>
    <w:p>
      <w:pPr>
        <w:keepNext w:val="0"/>
        <w:keepLines w:val="0"/>
        <w:pageBreakBefore w:val="0"/>
        <w:numPr>
          <w:ilvl w:val="0"/>
          <w:numId w:val="4"/>
        </w:numPr>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教学过程评价</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教学目标：教学目标定位准确，描述科学合理，能体现学生的专业发展需求。</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教学过程：教学的设计与实施过程符合教学目标的规定，注重体现专业特点及专业需求，学习氛围良好。</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教学方法：教学方式方法丰富多样，运用灵活。</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教师教学能力：教师教态良好，符合教师形象；教师专业素养良好，板书工整，普通话标准，专业理论素养良好。</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rPr>
        <w:t>教学效果：学生学习兴趣浓厚，学习效果良好。能展示学习成果。</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（三）课程考核方式及成绩评定</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1．考核方式</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本课程的考核方式分为综合性评价和期末考核两个部分，各占总成绩的50﹪。</w:t>
      </w:r>
      <w:r>
        <w:rPr>
          <w:rFonts w:hint="eastAsia" w:ascii="仿宋" w:hAnsi="仿宋" w:eastAsia="仿宋" w:cs="仿宋"/>
          <w:kern w:val="0"/>
          <w:sz w:val="24"/>
          <w:lang w:eastAsia="zh-CN"/>
        </w:rPr>
        <w:t>在成绩评定过程中，综合性评价包括考勤占</w:t>
      </w:r>
      <w:r>
        <w:rPr>
          <w:rFonts w:hint="eastAsia" w:ascii="仿宋" w:hAnsi="仿宋" w:eastAsia="仿宋" w:cs="仿宋"/>
          <w:kern w:val="0"/>
          <w:sz w:val="24"/>
          <w:lang w:val="en-US" w:eastAsia="zh-CN"/>
        </w:rPr>
        <w:t>20%、实训占80%，主要</w:t>
      </w:r>
      <w:r>
        <w:rPr>
          <w:rFonts w:hint="eastAsia" w:ascii="仿宋" w:hAnsi="仿宋" w:eastAsia="仿宋" w:cs="仿宋"/>
          <w:kern w:val="0"/>
          <w:sz w:val="24"/>
          <w:lang w:eastAsia="zh-CN"/>
        </w:rPr>
        <w:t>以教师评价、学生自评、学生互评作为评价方式；</w:t>
      </w:r>
      <w:r>
        <w:rPr>
          <w:rFonts w:hint="eastAsia" w:ascii="仿宋" w:hAnsi="仿宋" w:eastAsia="仿宋" w:cs="仿宋"/>
          <w:kern w:val="0"/>
          <w:sz w:val="24"/>
        </w:rPr>
        <w:t>期末考核</w:t>
      </w:r>
      <w:r>
        <w:rPr>
          <w:rFonts w:hint="eastAsia" w:ascii="仿宋" w:hAnsi="仿宋" w:eastAsia="仿宋" w:cs="仿宋"/>
          <w:kern w:val="0"/>
          <w:sz w:val="24"/>
          <w:lang w:eastAsia="zh-CN"/>
        </w:rPr>
        <w:t>为考查方式，学生以抽签的方式选择教案的题目和内容</w:t>
      </w:r>
      <w:r>
        <w:rPr>
          <w:rFonts w:hint="eastAsia" w:ascii="仿宋" w:hAnsi="仿宋" w:eastAsia="仿宋" w:cs="仿宋"/>
          <w:kern w:val="0"/>
          <w:sz w:val="24"/>
        </w:rPr>
        <w:t>；两者都是百分制考核，两者低于60分者，视为不合格，则最终成绩无效。</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2．成绩评定</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left"/>
        <w:textAlignment w:val="auto"/>
        <w:rPr>
          <w:rFonts w:hint="eastAsia" w:ascii="仿宋" w:hAnsi="仿宋" w:eastAsia="仿宋" w:cs="仿宋"/>
          <w:sz w:val="24"/>
        </w:rPr>
      </w:pPr>
      <w:r>
        <w:rPr>
          <w:rFonts w:hint="eastAsia" w:ascii="仿宋" w:hAnsi="仿宋" w:eastAsia="仿宋" w:cs="仿宋"/>
          <w:kern w:val="0"/>
          <w:sz w:val="24"/>
        </w:rPr>
        <w:t>本门课程终结性考核的方式为</w:t>
      </w:r>
      <w:r>
        <w:rPr>
          <w:rFonts w:hint="eastAsia" w:ascii="仿宋" w:hAnsi="仿宋" w:eastAsia="仿宋" w:cs="仿宋"/>
          <w:kern w:val="0"/>
          <w:sz w:val="24"/>
          <w:lang w:eastAsia="zh-CN"/>
        </w:rPr>
        <w:t>考查</w:t>
      </w:r>
      <w:r>
        <w:rPr>
          <w:rFonts w:hint="eastAsia" w:ascii="仿宋" w:hAnsi="仿宋" w:eastAsia="仿宋" w:cs="仿宋"/>
          <w:kern w:val="0"/>
          <w:sz w:val="24"/>
        </w:rPr>
        <w:t>；</w:t>
      </w:r>
      <w:r>
        <w:rPr>
          <w:rFonts w:hint="eastAsia" w:ascii="仿宋" w:hAnsi="仿宋" w:eastAsia="仿宋" w:cs="仿宋"/>
          <w:sz w:val="24"/>
        </w:rPr>
        <w:t>平时成绩占最终成绩的50%，终结性考核占最终成绩的50%。</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b/>
          <w:sz w:val="24"/>
          <w:szCs w:val="24"/>
        </w:rPr>
      </w:pPr>
      <w:r>
        <w:rPr>
          <w:rFonts w:hint="eastAsia"/>
          <w:b/>
          <w:sz w:val="24"/>
          <w:szCs w:val="24"/>
        </w:rPr>
        <w:t>七、对课程主讲教师的基本要求</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（一）学历要求：本科及以上；</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（二）课前必须试讲；</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（三）向教务处申报授课资格。</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b/>
          <w:sz w:val="24"/>
          <w:szCs w:val="24"/>
        </w:rPr>
      </w:pPr>
      <w:r>
        <w:rPr>
          <w:rFonts w:hint="eastAsia"/>
          <w:b/>
          <w:sz w:val="24"/>
          <w:szCs w:val="24"/>
        </w:rPr>
        <w:t>八、教学环境及实训条件</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（一）教室基本配置</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1．多媒体设备；</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2．话筒；</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幼儿园五大领域活动设计实训室</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（二）实训设备</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1．多媒体设备；</w:t>
      </w:r>
      <w:r>
        <w:rPr>
          <w:rFonts w:hint="eastAsia" w:ascii="仿宋" w:hAnsi="仿宋" w:eastAsia="仿宋" w:cs="仿宋"/>
          <w:sz w:val="24"/>
          <w:szCs w:val="24"/>
          <w:lang w:eastAsia="zh-CN"/>
        </w:rPr>
        <w:t>移动黑板</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2．话筒；</w:t>
      </w:r>
    </w:p>
    <w:p>
      <w:pPr>
        <w:rPr>
          <w:rFonts w:hint="eastAsia"/>
          <w:sz w:val="24"/>
          <w:szCs w:val="24"/>
        </w:rPr>
        <w:sectPr>
          <w:pgSz w:w="11906" w:h="16838"/>
          <w:pgMar w:top="1417" w:right="1304" w:bottom="1304" w:left="1417" w:header="851" w:footer="992" w:gutter="0"/>
          <w:pgNumType w:fmt="decimal"/>
          <w:cols w:space="0" w:num="1"/>
          <w:rtlGutter w:val="0"/>
          <w:docGrid w:type="lines" w:linePitch="313" w:charSpace="0"/>
        </w:sectPr>
      </w:pPr>
    </w:p>
    <w:p>
      <w:pPr>
        <w:jc w:val="center"/>
      </w:pPr>
    </w:p>
    <w:p/>
    <w:p/>
    <w:p/>
    <w:p>
      <w:pPr>
        <w:jc w:val="center"/>
        <w:rPr>
          <w:rFonts w:hint="eastAsia" w:ascii="华文隶书" w:eastAsia="华文隶书"/>
          <w:b/>
          <w:sz w:val="84"/>
          <w:szCs w:val="84"/>
        </w:rPr>
      </w:pPr>
      <w:r>
        <w:rPr>
          <w:rFonts w:hint="eastAsia" w:ascii="宋体" w:hAnsi="宋体" w:eastAsia="宋体" w:cs="宋体"/>
          <w:b/>
          <w:sz w:val="84"/>
          <w:szCs w:val="84"/>
        </w:rPr>
        <w:t>授课计划</w:t>
      </w:r>
    </w:p>
    <w:p>
      <w:pPr>
        <w:jc w:val="center"/>
        <w:rPr>
          <w:rFonts w:hint="eastAsia" w:ascii="宋体" w:hAnsi="宋体" w:eastAsia="宋体" w:cs="宋体"/>
          <w:b/>
          <w:sz w:val="21"/>
          <w:szCs w:val="21"/>
        </w:rPr>
      </w:pPr>
    </w:p>
    <w:p>
      <w:pPr>
        <w:jc w:val="center"/>
        <w:rPr>
          <w:rFonts w:hint="eastAsia" w:ascii="宋体" w:hAnsi="宋体" w:eastAsia="宋体" w:cs="宋体"/>
          <w:sz w:val="44"/>
          <w:szCs w:val="44"/>
        </w:rPr>
      </w:pPr>
      <w:r>
        <w:rPr>
          <w:rFonts w:hint="eastAsia" w:ascii="宋体" w:hAnsi="宋体" w:eastAsia="宋体" w:cs="宋体"/>
          <w:sz w:val="44"/>
          <w:szCs w:val="44"/>
        </w:rPr>
        <w:t>（</w:t>
      </w:r>
      <w:r>
        <w:rPr>
          <w:rFonts w:hint="eastAsia" w:ascii="宋体" w:hAnsi="宋体" w:cs="宋体"/>
          <w:sz w:val="44"/>
          <w:szCs w:val="44"/>
          <w:lang w:val="en-US" w:eastAsia="zh-CN"/>
        </w:rPr>
        <w:t xml:space="preserve">  </w:t>
      </w:r>
      <w:r>
        <w:rPr>
          <w:rFonts w:hint="default" w:ascii="宋体" w:hAnsi="宋体" w:cs="宋体"/>
          <w:sz w:val="44"/>
          <w:szCs w:val="44"/>
          <w:lang w:val="en-US" w:eastAsia="zh-CN"/>
        </w:rPr>
        <w:t>2018</w:t>
      </w:r>
      <w:r>
        <w:rPr>
          <w:rFonts w:hint="eastAsia" w:ascii="宋体" w:hAnsi="宋体" w:cs="宋体"/>
          <w:sz w:val="44"/>
          <w:szCs w:val="44"/>
          <w:lang w:val="en-US" w:eastAsia="zh-CN"/>
        </w:rPr>
        <w:t xml:space="preserve"> </w:t>
      </w:r>
      <w:r>
        <w:rPr>
          <w:rFonts w:hint="eastAsia" w:ascii="宋体" w:hAnsi="宋体" w:eastAsia="宋体" w:cs="宋体"/>
          <w:sz w:val="44"/>
          <w:szCs w:val="44"/>
        </w:rPr>
        <w:t>年</w:t>
      </w:r>
      <w:r>
        <w:rPr>
          <w:rFonts w:hint="eastAsia" w:ascii="宋体" w:hAnsi="宋体" w:cs="宋体"/>
          <w:sz w:val="44"/>
          <w:szCs w:val="44"/>
          <w:lang w:val="en-US" w:eastAsia="zh-CN"/>
        </w:rPr>
        <w:t xml:space="preserve"> 秋</w:t>
      </w:r>
      <w:r>
        <w:rPr>
          <w:rFonts w:hint="eastAsia" w:ascii="宋体" w:hAnsi="宋体" w:eastAsia="宋体" w:cs="宋体"/>
          <w:sz w:val="44"/>
          <w:szCs w:val="44"/>
        </w:rPr>
        <w:t>季学期）</w:t>
      </w:r>
    </w:p>
    <w:p>
      <w:pPr>
        <w:rPr>
          <w:rFonts w:ascii="华文隶书" w:eastAsia="华文隶书"/>
          <w:sz w:val="48"/>
          <w:szCs w:val="48"/>
        </w:rPr>
      </w:pPr>
    </w:p>
    <w:tbl>
      <w:tblPr>
        <w:tblStyle w:val="13"/>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default" w:ascii="宋体" w:hAnsi="宋体" w:eastAsia="宋体" w:cs="宋体"/>
                <w:color w:val="000000"/>
                <w:kern w:val="0"/>
                <w:sz w:val="24"/>
                <w:szCs w:val="24"/>
                <w:lang w:val="en-US" w:eastAsia="zh-CN"/>
              </w:rPr>
              <w:t>幼儿园</w:t>
            </w:r>
            <w:r>
              <w:rPr>
                <w:rFonts w:hint="eastAsia" w:ascii="宋体" w:hAnsi="宋体" w:cs="宋体"/>
                <w:color w:val="000000"/>
                <w:kern w:val="0"/>
                <w:sz w:val="24"/>
                <w:szCs w:val="24"/>
                <w:lang w:val="en-US" w:eastAsia="zh-CN"/>
              </w:rPr>
              <w:t>教育活动设计与指导</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程</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代</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码</w:t>
            </w:r>
            <w:r>
              <w:rPr>
                <w:rFonts w:hint="eastAsia" w:ascii="宋体" w:hAnsi="宋体" w:cs="宋体"/>
                <w:b/>
                <w:bCs/>
                <w:color w:val="000000"/>
                <w:kern w:val="0"/>
                <w:sz w:val="24"/>
                <w:szCs w:val="24"/>
              </w:rPr>
              <w:t>：</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96</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32</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所</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属</w:t>
            </w:r>
            <w:r>
              <w:rPr>
                <w:rFonts w:hint="eastAsia" w:ascii="宋体" w:hAnsi="宋体" w:cs="宋体"/>
                <w:b/>
                <w:bCs/>
                <w:color w:val="000000"/>
                <w:kern w:val="0"/>
                <w:sz w:val="24"/>
                <w:szCs w:val="24"/>
              </w:rPr>
              <w:t xml:space="preserve">  学  院：</w:t>
            </w:r>
          </w:p>
        </w:tc>
        <w:tc>
          <w:tcPr>
            <w:tcW w:w="1524"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default" w:ascii="宋体" w:hAnsi="宋体" w:cs="宋体"/>
                <w:color w:val="000000"/>
                <w:kern w:val="0"/>
                <w:sz w:val="24"/>
                <w:szCs w:val="24"/>
                <w:lang w:val="en-US" w:eastAsia="zh-CN"/>
              </w:rPr>
              <w:t>幼儿师范</w:t>
            </w:r>
            <w:r>
              <w:rPr>
                <w:rFonts w:hint="eastAsia" w:ascii="宋体" w:hAnsi="宋体" w:cs="宋体"/>
                <w:color w:val="000000"/>
                <w:kern w:val="0"/>
                <w:sz w:val="24"/>
                <w:szCs w:val="24"/>
                <w:lang w:eastAsia="zh-CN"/>
              </w:rPr>
              <w:t>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default" w:ascii="宋体" w:hAnsi="宋体" w:cs="宋体"/>
                <w:color w:val="000000"/>
                <w:kern w:val="0"/>
                <w:sz w:val="24"/>
                <w:szCs w:val="24"/>
                <w:lang w:val="en-US" w:eastAsia="zh-CN"/>
              </w:rPr>
              <w:t>学前教育</w:t>
            </w:r>
            <w:r>
              <w:rPr>
                <w:rFonts w:hint="eastAsia" w:ascii="宋体" w:hAnsi="宋体" w:cs="宋体"/>
                <w:color w:val="000000"/>
                <w:kern w:val="0"/>
                <w:sz w:val="24"/>
                <w:szCs w:val="24"/>
                <w:lang w:eastAsia="zh-CN"/>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任</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教</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师</w:t>
            </w:r>
            <w:r>
              <w:rPr>
                <w:rFonts w:hint="eastAsia" w:ascii="宋体" w:hAnsi="宋体" w:cs="宋体"/>
                <w:b/>
                <w:bCs/>
                <w:color w:val="000000"/>
                <w:kern w:val="0"/>
                <w:sz w:val="24"/>
                <w:szCs w:val="24"/>
              </w:rPr>
              <w:t>：</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姜</w:t>
            </w:r>
            <w:r>
              <w:rPr>
                <w:rFonts w:hint="eastAsia" w:ascii="宋体" w:hAnsi="宋体" w:cs="宋体"/>
                <w:color w:val="000000"/>
                <w:kern w:val="0"/>
                <w:sz w:val="24"/>
                <w:szCs w:val="24"/>
                <w:lang w:val="en-US" w:eastAsia="zh-CN"/>
              </w:rPr>
              <w:t xml:space="preserve"> </w:t>
            </w:r>
            <w:r>
              <w:rPr>
                <w:rFonts w:hint="default" w:ascii="宋体" w:hAnsi="宋体" w:cs="宋体"/>
                <w:color w:val="000000"/>
                <w:kern w:val="0"/>
                <w:sz w:val="24"/>
                <w:szCs w:val="24"/>
                <w:lang w:val="en-US" w:eastAsia="zh-CN"/>
              </w:rPr>
              <w:t>晨</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default" w:ascii="宋体" w:hAnsi="宋体" w:cs="宋体"/>
                <w:color w:val="000000"/>
                <w:kern w:val="0"/>
                <w:sz w:val="24"/>
                <w:szCs w:val="24"/>
                <w:lang w:val="en-US" w:eastAsia="zh-CN"/>
              </w:rPr>
              <w:t>2018</w:t>
            </w:r>
            <w:r>
              <w:rPr>
                <w:rFonts w:hint="eastAsia" w:ascii="宋体" w:hAnsi="宋体" w:cs="宋体"/>
                <w:color w:val="000000"/>
                <w:kern w:val="0"/>
                <w:sz w:val="24"/>
                <w:szCs w:val="24"/>
                <w:lang w:val="en-US" w:eastAsia="zh-CN"/>
              </w:rPr>
              <w:t xml:space="preserve">  年 7 月 </w:t>
            </w:r>
            <w:r>
              <w:rPr>
                <w:rFonts w:hint="default" w:ascii="宋体" w:hAnsi="宋体" w:cs="宋体"/>
                <w:color w:val="000000"/>
                <w:kern w:val="0"/>
                <w:sz w:val="24"/>
                <w:szCs w:val="24"/>
                <w:lang w:val="en-US" w:eastAsia="zh-CN"/>
              </w:rPr>
              <w:t>20</w:t>
            </w:r>
            <w:r>
              <w:rPr>
                <w:rFonts w:hint="eastAsia" w:ascii="宋体" w:hAnsi="宋体" w:cs="宋体"/>
                <w:color w:val="000000"/>
                <w:kern w:val="0"/>
                <w:sz w:val="24"/>
                <w:szCs w:val="24"/>
                <w:lang w:val="en-US" w:eastAsia="zh-CN"/>
              </w:rPr>
              <w:t xml:space="preserve"> 日</w:t>
            </w:r>
          </w:p>
        </w:tc>
      </w:tr>
    </w:tbl>
    <w:p>
      <w:pPr>
        <w:rPr>
          <w:rFonts w:ascii="华文隶书" w:eastAsia="华文隶书"/>
          <w:sz w:val="48"/>
          <w:szCs w:val="48"/>
        </w:rPr>
      </w:pPr>
    </w:p>
    <w:p>
      <w:pPr>
        <w:rPr>
          <w:rFonts w:ascii="黑体" w:eastAsia="黑体"/>
          <w:b/>
          <w:sz w:val="28"/>
          <w:szCs w:val="28"/>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rPr>
          <w:rFonts w:hint="eastAsia"/>
        </w:rPr>
        <w:sectPr>
          <w:pgSz w:w="11906" w:h="16838"/>
          <w:pgMar w:top="1134" w:right="1134" w:bottom="1134" w:left="1134" w:header="851" w:footer="992" w:gutter="0"/>
          <w:pgNumType w:fmt="decimal"/>
          <w:cols w:space="425" w:num="1"/>
          <w:docGrid w:type="lines" w:linePitch="312" w:charSpace="0"/>
        </w:sectPr>
      </w:pPr>
      <w:r>
        <w:rPr>
          <w:rFonts w:hint="eastAsia" w:ascii="黑体" w:eastAsia="黑体"/>
          <w:sz w:val="24"/>
        </w:rPr>
        <w:t>20</w:t>
      </w:r>
      <w:r>
        <w:rPr>
          <w:rFonts w:hint="eastAsia" w:ascii="黑体" w:eastAsia="黑体"/>
          <w:sz w:val="24"/>
          <w:lang w:val="en-US" w:eastAsia="zh-CN"/>
        </w:rPr>
        <w:t>1</w:t>
      </w:r>
      <w:r>
        <w:rPr>
          <w:rFonts w:hint="default" w:ascii="黑体" w:eastAsia="黑体"/>
          <w:sz w:val="24"/>
          <w:lang w:val="en-US" w:eastAsia="zh-CN"/>
        </w:rPr>
        <w:t>8</w:t>
      </w:r>
      <w:r>
        <w:rPr>
          <w:rFonts w:hint="eastAsia" w:ascii="黑体" w:eastAsia="黑体"/>
          <w:sz w:val="24"/>
          <w:lang w:val="en-US" w:eastAsia="zh-CN"/>
        </w:rPr>
        <w:t xml:space="preserve"> </w:t>
      </w:r>
      <w:r>
        <w:rPr>
          <w:rFonts w:hint="eastAsia" w:ascii="黑体" w:eastAsia="黑体"/>
          <w:sz w:val="24"/>
        </w:rPr>
        <w:t>年</w:t>
      </w:r>
      <w:r>
        <w:rPr>
          <w:rFonts w:hint="eastAsia" w:ascii="黑体" w:eastAsia="黑体"/>
          <w:sz w:val="24"/>
          <w:lang w:val="en-US" w:eastAsia="zh-CN"/>
        </w:rPr>
        <w:t xml:space="preserve"> 7 </w:t>
      </w:r>
      <w:r>
        <w:rPr>
          <w:rFonts w:hint="eastAsia" w:ascii="黑体" w:eastAsia="黑体"/>
          <w:sz w:val="24"/>
        </w:rPr>
        <w:t>月</w:t>
      </w:r>
      <w:r>
        <w:rPr>
          <w:rFonts w:hint="eastAsia" w:ascii="黑体" w:eastAsia="黑体"/>
          <w:sz w:val="24"/>
          <w:lang w:val="en-US" w:eastAsia="zh-CN"/>
        </w:rPr>
        <w:t xml:space="preserve"> </w:t>
      </w:r>
      <w:r>
        <w:rPr>
          <w:rFonts w:hint="default" w:ascii="黑体" w:eastAsia="黑体"/>
          <w:sz w:val="24"/>
          <w:lang w:val="en-US" w:eastAsia="zh-CN"/>
        </w:rPr>
        <w:t>20</w:t>
      </w:r>
      <w:r>
        <w:rPr>
          <w:rFonts w:hint="eastAsia" w:ascii="黑体" w:eastAsia="黑体"/>
          <w:sz w:val="24"/>
          <w:lang w:val="en-US" w:eastAsia="zh-CN"/>
        </w:rPr>
        <w:t xml:space="preserve"> </w:t>
      </w:r>
      <w:r>
        <w:rPr>
          <w:rFonts w:hint="eastAsia" w:ascii="黑体" w:eastAsia="黑体"/>
          <w:sz w:val="24"/>
        </w:rPr>
        <w:t>日</w:t>
      </w:r>
      <w:r>
        <w:rPr>
          <w:rFonts w:hint="eastAsia"/>
        </w:rPr>
        <w:t xml:space="preserve">   </w:t>
      </w:r>
    </w:p>
    <w:p>
      <w:pPr>
        <w:jc w:val="center"/>
        <w:rPr>
          <w:b/>
          <w:bCs/>
          <w:sz w:val="36"/>
          <w:szCs w:val="36"/>
        </w:rPr>
      </w:pPr>
      <w:r>
        <w:rPr>
          <w:rFonts w:hint="eastAsia"/>
          <w:b/>
          <w:bCs/>
          <w:sz w:val="36"/>
          <w:szCs w:val="36"/>
        </w:rPr>
        <w:t>学期授课计划填写说明</w:t>
      </w:r>
    </w:p>
    <w:p>
      <w:pPr>
        <w:jc w:val="center"/>
        <w:rPr>
          <w:sz w:val="44"/>
          <w:szCs w:val="4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期授课计划是教师实施课程教学工作进度安排的具体计划表，应明确规定教学进程、授课内容提要、各种教学环节、方式、课后作业的安排等。每一门课程都要依据课程标准、所选用的教材和校历的安排编写授课计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2．实验、实训课要写明实验名称，实验学时数；独立开设的实验课授课计划中还必须写明实验内容；习题课、课堂讨论和其他环节要注明题目和学时数。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3．国庆节、五一节等国家法定节日假期中不应安排教学内容。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4．“教学形式”一栏中，应根据课程性质和教学大纲的内容来填写，明确各种教学形式（如：讲授、实验、实训、练习、讨论等）的具体学时数，并填入后面相应的括号内。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5．“授课章节内容摘要”和“实验、实训内容”填写到“章”（或单元）、“节”、 “目”所包括的具体内容和具体实验实训要求，“学时分配”的填写具体到实施该教学环节所对应的学时数。原则上，课堂教学按每次课2学时安排，实训课按每次课4学时安排，外出见习、跟岗实训按天或周安排（每天6学时，每周30学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6．表格中“授课地点”一栏填写授课教室类别：教室、实训室、室外（足球场、篮球场等）、校外。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7．“课后作业或辅导作业”一栏中，填写</w:t>
      </w:r>
      <w:r>
        <w:rPr>
          <w:rFonts w:hint="eastAsia" w:ascii="宋体" w:hAnsi="宋体" w:eastAsia="宋体" w:cs="宋体"/>
          <w:color w:val="000000"/>
          <w:sz w:val="24"/>
          <w:szCs w:val="24"/>
          <w:shd w:val="clear" w:color="auto" w:fill="FFFFFF"/>
        </w:rPr>
        <w:t>内容应尽可能详尽，形式尽可能多样化。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8．授课计划填写完成后，由任课教师交专业教研室、二级学院院长、教务处长和教学副校长审核签字，审核通过后的授课计划一式三份：一份任课教师自用；一份交二级学院归档；一份交教学事业部存档。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9．授课计划必须认真填写，授课计划一经制定，原则上不能变更。如需变动，须事前经二级学院院长、教务处长、主管教学副校长批准，并报教学事业部备案后方可实施。</w:t>
      </w:r>
    </w:p>
    <w:p>
      <w:pPr>
        <w:spacing w:line="360" w:lineRule="auto"/>
        <w:ind w:firstLine="480" w:firstLineChars="200"/>
        <w:rPr>
          <w:rFonts w:ascii="仿宋_GB2312" w:eastAsia="仿宋_GB2312"/>
          <w:sz w:val="24"/>
          <w:szCs w:val="24"/>
        </w:rPr>
      </w:pPr>
      <w:r>
        <w:rPr>
          <w:rFonts w:hint="eastAsia" w:ascii="宋体" w:hAnsi="宋体" w:eastAsia="宋体" w:cs="宋体"/>
          <w:sz w:val="24"/>
          <w:szCs w:val="24"/>
        </w:rPr>
        <w:t>10．授课计划确定后，将作为教学督导检查教学进度完成情况的基本依据。无特殊情况，实际教学进度应与授课计划计划的进度基本相符，否则，进度误差超过4学时及以上者将按教学事故处理</w:t>
      </w:r>
      <w:r>
        <w:rPr>
          <w:rFonts w:hint="eastAsia" w:ascii="仿宋_GB2312" w:eastAsia="仿宋_GB2312"/>
          <w:sz w:val="24"/>
          <w:szCs w:val="24"/>
        </w:rPr>
        <w:t>。</w:t>
      </w:r>
    </w:p>
    <w:p>
      <w:pPr>
        <w:jc w:val="center"/>
        <w:rPr>
          <w:b/>
          <w:sz w:val="32"/>
          <w:szCs w:val="32"/>
        </w:rPr>
      </w:pPr>
    </w:p>
    <w:p>
      <w:pPr>
        <w:jc w:val="center"/>
        <w:rPr>
          <w:b/>
          <w:sz w:val="32"/>
          <w:szCs w:val="32"/>
        </w:rPr>
      </w:pPr>
    </w:p>
    <w:p>
      <w:pPr>
        <w:jc w:val="center"/>
        <w:rPr>
          <w:rFonts w:ascii="楷体_GB2312" w:hAnsi="楷体_GB2312" w:eastAsia="楷体_GB2312"/>
          <w:b/>
          <w:sz w:val="48"/>
          <w:szCs w:val="48"/>
        </w:rPr>
      </w:pPr>
    </w:p>
    <w:p>
      <w:pPr>
        <w:jc w:val="center"/>
        <w:rPr>
          <w:rFonts w:hint="eastAsia"/>
          <w:b/>
          <w:sz w:val="36"/>
          <w:szCs w:val="36"/>
        </w:rPr>
      </w:pPr>
    </w:p>
    <w:p>
      <w:pPr>
        <w:jc w:val="center"/>
        <w:rPr>
          <w:rFonts w:hint="eastAsia"/>
          <w:b/>
          <w:sz w:val="36"/>
          <w:szCs w:val="36"/>
        </w:rPr>
      </w:pPr>
      <w:r>
        <w:rPr>
          <w:rFonts w:hint="eastAsia"/>
          <w:b/>
          <w:sz w:val="36"/>
          <w:szCs w:val="36"/>
        </w:rPr>
        <w:t>四川科技职业学院学期授课计划（一）</w:t>
      </w:r>
    </w:p>
    <w:p>
      <w:pPr>
        <w:spacing w:before="312" w:beforeLines="100"/>
        <w:jc w:val="center"/>
        <w:rPr>
          <w:sz w:val="24"/>
          <w:szCs w:val="24"/>
        </w:rPr>
      </w:pPr>
      <w:r>
        <w:rPr>
          <w:rFonts w:hint="eastAsia"/>
          <w:sz w:val="24"/>
          <w:szCs w:val="24"/>
        </w:rPr>
        <w:t>适用学期：20</w:t>
      </w:r>
      <w:r>
        <w:rPr>
          <w:rFonts w:hint="default"/>
          <w:sz w:val="24"/>
          <w:szCs w:val="24"/>
          <w:lang w:val="en-US"/>
        </w:rPr>
        <w:t>18</w:t>
      </w:r>
      <w:r>
        <w:rPr>
          <w:rFonts w:hint="eastAsia"/>
          <w:sz w:val="24"/>
          <w:szCs w:val="24"/>
        </w:rPr>
        <w:t xml:space="preserve"> 年 </w:t>
      </w:r>
      <w:r>
        <w:rPr>
          <w:rFonts w:hint="eastAsia"/>
          <w:sz w:val="24"/>
          <w:szCs w:val="24"/>
          <w:lang w:eastAsia="zh-CN"/>
        </w:rPr>
        <w:t>秋</w:t>
      </w:r>
      <w:r>
        <w:rPr>
          <w:rFonts w:hint="eastAsia"/>
          <w:sz w:val="24"/>
          <w:szCs w:val="24"/>
        </w:rPr>
        <w:t xml:space="preserve">季学期               制表日期：  </w:t>
      </w:r>
      <w:r>
        <w:rPr>
          <w:rFonts w:hint="default"/>
          <w:sz w:val="24"/>
          <w:szCs w:val="24"/>
          <w:lang w:val="en-US"/>
        </w:rPr>
        <w:t>2018</w:t>
      </w:r>
      <w:r>
        <w:rPr>
          <w:rFonts w:hint="eastAsia"/>
          <w:sz w:val="24"/>
          <w:szCs w:val="24"/>
        </w:rPr>
        <w:t xml:space="preserve">  年 </w:t>
      </w:r>
      <w:r>
        <w:rPr>
          <w:rFonts w:hint="eastAsia"/>
          <w:sz w:val="24"/>
          <w:szCs w:val="24"/>
          <w:lang w:val="en-US" w:eastAsia="zh-CN"/>
        </w:rPr>
        <w:t>7</w:t>
      </w:r>
      <w:r>
        <w:rPr>
          <w:rFonts w:hint="eastAsia"/>
          <w:sz w:val="24"/>
          <w:szCs w:val="24"/>
        </w:rPr>
        <w:t xml:space="preserve"> 月 </w:t>
      </w:r>
      <w:r>
        <w:rPr>
          <w:rFonts w:hint="default"/>
          <w:sz w:val="24"/>
          <w:szCs w:val="24"/>
          <w:lang w:val="en-US"/>
        </w:rPr>
        <w:t>20</w:t>
      </w:r>
      <w:r>
        <w:rPr>
          <w:rFonts w:hint="eastAsia"/>
          <w:sz w:val="24"/>
          <w:szCs w:val="24"/>
        </w:rPr>
        <w:t>日</w:t>
      </w:r>
    </w:p>
    <w:tbl>
      <w:tblPr>
        <w:tblStyle w:val="13"/>
        <w:tblW w:w="9537" w:type="dxa"/>
        <w:jc w:val="center"/>
        <w:tblInd w:w="-2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2530"/>
        <w:gridCol w:w="592"/>
        <w:gridCol w:w="847"/>
        <w:gridCol w:w="1417"/>
        <w:gridCol w:w="1137"/>
        <w:gridCol w:w="1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8" w:type="dxa"/>
            <w:vAlign w:val="center"/>
          </w:tcPr>
          <w:p>
            <w:pPr>
              <w:ind w:left="-107" w:leftChars="-51" w:right="-88" w:rightChars="-42"/>
              <w:jc w:val="center"/>
              <w:rPr>
                <w:rFonts w:hint="eastAsia"/>
                <w:sz w:val="21"/>
                <w:szCs w:val="21"/>
              </w:rPr>
            </w:pPr>
            <w:r>
              <w:rPr>
                <w:rFonts w:hint="eastAsia"/>
                <w:sz w:val="21"/>
                <w:szCs w:val="21"/>
              </w:rPr>
              <w:t>课程名称</w:t>
            </w:r>
          </w:p>
        </w:tc>
        <w:tc>
          <w:tcPr>
            <w:tcW w:w="2530" w:type="dxa"/>
            <w:vAlign w:val="center"/>
          </w:tcPr>
          <w:p>
            <w:pPr>
              <w:ind w:left="-107" w:leftChars="-51" w:right="-88" w:rightChars="-42"/>
              <w:jc w:val="center"/>
              <w:rPr>
                <w:rFonts w:hint="eastAsia" w:ascii="仿宋" w:hAnsi="仿宋" w:eastAsia="仿宋" w:cs="仿宋"/>
                <w:sz w:val="21"/>
                <w:szCs w:val="21"/>
                <w:lang w:eastAsia="zh-CN"/>
              </w:rPr>
            </w:pPr>
            <w:r>
              <w:rPr>
                <w:rFonts w:hint="default" w:ascii="仿宋" w:hAnsi="仿宋" w:eastAsia="仿宋" w:cs="仿宋"/>
                <w:sz w:val="21"/>
                <w:szCs w:val="21"/>
                <w:lang w:val="en-US"/>
              </w:rPr>
              <w:t>幼儿园</w:t>
            </w:r>
            <w:r>
              <w:rPr>
                <w:rFonts w:hint="eastAsia" w:ascii="仿宋" w:hAnsi="仿宋" w:eastAsia="仿宋" w:cs="仿宋"/>
                <w:sz w:val="21"/>
                <w:szCs w:val="21"/>
                <w:lang w:val="en-US" w:eastAsia="zh-CN"/>
              </w:rPr>
              <w:t>教育活动设计与指导</w:t>
            </w:r>
          </w:p>
        </w:tc>
        <w:tc>
          <w:tcPr>
            <w:tcW w:w="1439" w:type="dxa"/>
            <w:gridSpan w:val="2"/>
            <w:tcBorders>
              <w:right w:val="single" w:color="auto" w:sz="4" w:space="0"/>
            </w:tcBorders>
            <w:vAlign w:val="center"/>
          </w:tcPr>
          <w:p>
            <w:pPr>
              <w:ind w:left="-107" w:leftChars="-51" w:right="-88" w:rightChars="-42"/>
              <w:jc w:val="center"/>
              <w:rPr>
                <w:rFonts w:hint="eastAsia"/>
                <w:sz w:val="21"/>
                <w:szCs w:val="21"/>
              </w:rPr>
            </w:pPr>
            <w:r>
              <w:rPr>
                <w:rFonts w:hint="eastAsia"/>
                <w:sz w:val="21"/>
                <w:szCs w:val="21"/>
              </w:rPr>
              <w:t>授课时间</w:t>
            </w:r>
          </w:p>
        </w:tc>
        <w:tc>
          <w:tcPr>
            <w:tcW w:w="1417" w:type="dxa"/>
            <w:tcBorders>
              <w:left w:val="single" w:color="auto" w:sz="4" w:space="0"/>
            </w:tcBorders>
            <w:vAlign w:val="center"/>
          </w:tcPr>
          <w:p>
            <w:pPr>
              <w:ind w:left="-107" w:leftChars="-51" w:right="-88" w:rightChars="-4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2018春</w:t>
            </w:r>
          </w:p>
        </w:tc>
        <w:tc>
          <w:tcPr>
            <w:tcW w:w="1137" w:type="dxa"/>
            <w:vAlign w:val="center"/>
          </w:tcPr>
          <w:p>
            <w:pPr>
              <w:ind w:left="-107" w:leftChars="-51" w:right="-88" w:rightChars="-42"/>
              <w:jc w:val="center"/>
              <w:rPr>
                <w:rFonts w:hint="eastAsia"/>
                <w:sz w:val="21"/>
                <w:szCs w:val="21"/>
              </w:rPr>
            </w:pPr>
            <w:r>
              <w:rPr>
                <w:rFonts w:hint="eastAsia"/>
                <w:sz w:val="21"/>
                <w:szCs w:val="21"/>
              </w:rPr>
              <w:t>授课教师</w:t>
            </w:r>
          </w:p>
        </w:tc>
        <w:tc>
          <w:tcPr>
            <w:tcW w:w="1506" w:type="dxa"/>
            <w:vAlign w:val="center"/>
          </w:tcPr>
          <w:p>
            <w:pPr>
              <w:jc w:val="center"/>
              <w:rPr>
                <w:rFonts w:hint="eastAsia" w:ascii="仿宋" w:hAnsi="仿宋" w:eastAsia="仿宋" w:cs="仿宋"/>
                <w:sz w:val="21"/>
                <w:szCs w:val="21"/>
              </w:rPr>
            </w:pPr>
            <w:r>
              <w:rPr>
                <w:rFonts w:hint="default" w:ascii="仿宋" w:hAnsi="仿宋" w:eastAsia="仿宋" w:cs="仿宋"/>
                <w:sz w:val="21"/>
                <w:szCs w:val="21"/>
                <w:lang w:val="en-US"/>
              </w:rPr>
              <w:t>姜晨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2" w:hRule="atLeast"/>
          <w:jc w:val="center"/>
        </w:trPr>
        <w:tc>
          <w:tcPr>
            <w:tcW w:w="1508" w:type="dxa"/>
            <w:vAlign w:val="center"/>
          </w:tcPr>
          <w:p>
            <w:pPr>
              <w:ind w:left="-107" w:leftChars="-51" w:right="-88" w:rightChars="-42"/>
              <w:jc w:val="center"/>
              <w:rPr>
                <w:rFonts w:hint="eastAsia"/>
                <w:sz w:val="21"/>
                <w:szCs w:val="21"/>
              </w:rPr>
            </w:pPr>
            <w:r>
              <w:rPr>
                <w:rFonts w:hint="eastAsia"/>
                <w:sz w:val="21"/>
                <w:szCs w:val="21"/>
              </w:rPr>
              <w:t>课程标准</w:t>
            </w:r>
          </w:p>
          <w:p>
            <w:pPr>
              <w:ind w:left="-107" w:leftChars="-51" w:right="-88" w:rightChars="-42"/>
              <w:jc w:val="center"/>
              <w:rPr>
                <w:rFonts w:hint="eastAsia"/>
                <w:sz w:val="21"/>
                <w:szCs w:val="21"/>
              </w:rPr>
            </w:pPr>
            <w:r>
              <w:rPr>
                <w:rFonts w:hint="eastAsia"/>
                <w:sz w:val="21"/>
                <w:szCs w:val="21"/>
              </w:rPr>
              <w:t>（名称、版本）</w:t>
            </w:r>
          </w:p>
        </w:tc>
        <w:tc>
          <w:tcPr>
            <w:tcW w:w="2530" w:type="dxa"/>
            <w:vAlign w:val="center"/>
          </w:tcPr>
          <w:p>
            <w:pPr>
              <w:jc w:val="center"/>
              <w:rPr>
                <w:rFonts w:hint="eastAsia" w:ascii="仿宋" w:hAnsi="仿宋" w:eastAsia="仿宋" w:cs="仿宋"/>
                <w:sz w:val="21"/>
                <w:szCs w:val="21"/>
                <w:lang w:eastAsia="zh-CN"/>
              </w:rPr>
            </w:pPr>
          </w:p>
        </w:tc>
        <w:tc>
          <w:tcPr>
            <w:tcW w:w="1439" w:type="dxa"/>
            <w:gridSpan w:val="2"/>
            <w:vAlign w:val="center"/>
          </w:tcPr>
          <w:p>
            <w:pPr>
              <w:spacing w:line="240" w:lineRule="exact"/>
              <w:ind w:left="-111" w:leftChars="-53" w:right="-101" w:rightChars="-48"/>
              <w:jc w:val="center"/>
              <w:rPr>
                <w:rFonts w:hint="eastAsia"/>
                <w:sz w:val="21"/>
                <w:szCs w:val="21"/>
              </w:rPr>
            </w:pPr>
            <w:r>
              <w:rPr>
                <w:rFonts w:hint="eastAsia"/>
                <w:sz w:val="21"/>
                <w:szCs w:val="21"/>
              </w:rPr>
              <w:t>教材</w:t>
            </w:r>
          </w:p>
          <w:p>
            <w:pPr>
              <w:spacing w:line="240" w:lineRule="exact"/>
              <w:ind w:left="-111" w:leftChars="-53" w:right="-101" w:rightChars="-48"/>
              <w:jc w:val="center"/>
              <w:rPr>
                <w:rFonts w:hint="eastAsia"/>
                <w:sz w:val="21"/>
                <w:szCs w:val="21"/>
              </w:rPr>
            </w:pPr>
          </w:p>
        </w:tc>
        <w:tc>
          <w:tcPr>
            <w:tcW w:w="4060" w:type="dxa"/>
            <w:gridSpan w:val="3"/>
            <w:vAlign w:val="center"/>
          </w:tcPr>
          <w:p>
            <w:pPr>
              <w:jc w:val="center"/>
              <w:rPr>
                <w:rFonts w:hint="eastAsia" w:ascii="仿宋" w:hAnsi="仿宋" w:eastAsia="仿宋" w:cs="仿宋"/>
                <w:sz w:val="21"/>
                <w:szCs w:val="21"/>
                <w:lang w:eastAsia="zh-CN"/>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学前儿童健康教育与活动指导</w:t>
            </w:r>
            <w:r>
              <w:rPr>
                <w:rFonts w:hint="eastAsia" w:ascii="仿宋" w:hAnsi="仿宋" w:eastAsia="仿宋" w:cs="仿宋"/>
                <w:color w:val="000000" w:themeColor="text1"/>
                <w:sz w:val="21"/>
                <w:szCs w:val="21"/>
                <w14:textFill>
                  <w14:solidFill>
                    <w14:schemeClr w14:val="tx1"/>
                  </w14:solidFill>
                </w14:textFill>
              </w:rPr>
              <w:t>》 </w:t>
            </w:r>
            <w:r>
              <w:rPr>
                <w:rFonts w:hint="eastAsia" w:ascii="仿宋" w:hAnsi="仿宋" w:eastAsia="仿宋" w:cs="仿宋"/>
                <w:color w:val="000000" w:themeColor="text1"/>
                <w:sz w:val="21"/>
                <w:szCs w:val="21"/>
                <w:lang w:eastAsia="zh-CN"/>
                <w14:textFill>
                  <w14:solidFill>
                    <w14:schemeClr w14:val="tx1"/>
                  </w14:solidFill>
                </w14:textFill>
              </w:rPr>
              <w:t>胡晓伶、徐洁、殷玉霞</w:t>
            </w:r>
            <w:r>
              <w:rPr>
                <w:rFonts w:hint="eastAsia" w:ascii="仿宋" w:hAnsi="仿宋" w:eastAsia="仿宋" w:cs="仿宋"/>
                <w:color w:val="000000" w:themeColor="text1"/>
                <w:sz w:val="21"/>
                <w:szCs w:val="21"/>
                <w14:textFill>
                  <w14:solidFill>
                    <w14:schemeClr w14:val="tx1"/>
                  </w14:solidFill>
                </w14:textFill>
              </w:rPr>
              <w:t>主编，</w:t>
            </w:r>
            <w:r>
              <w:rPr>
                <w:rFonts w:hint="eastAsia" w:ascii="仿宋" w:hAnsi="仿宋" w:eastAsia="仿宋" w:cs="仿宋"/>
                <w:color w:val="000000" w:themeColor="text1"/>
                <w:sz w:val="21"/>
                <w:szCs w:val="21"/>
                <w:lang w:eastAsia="zh-CN"/>
                <w14:textFill>
                  <w14:solidFill>
                    <w14:schemeClr w14:val="tx1"/>
                  </w14:solidFill>
                </w14:textFill>
              </w:rPr>
              <w:t>湖南师范大学</w:t>
            </w:r>
            <w:r>
              <w:rPr>
                <w:rFonts w:hint="eastAsia" w:ascii="仿宋" w:hAnsi="仿宋" w:eastAsia="仿宋" w:cs="仿宋"/>
                <w:color w:val="000000" w:themeColor="text1"/>
                <w:sz w:val="21"/>
                <w:szCs w:val="21"/>
                <w14:textFill>
                  <w14:solidFill>
                    <w14:schemeClr w14:val="tx1"/>
                  </w14:solidFill>
                </w14:textFill>
              </w:rPr>
              <w:t>出版社</w:t>
            </w:r>
            <w:r>
              <w:rPr>
                <w:rFonts w:hint="eastAsia" w:ascii="仿宋" w:hAnsi="仿宋" w:eastAsia="仿宋" w:cs="仿宋"/>
                <w:color w:val="000000" w:themeColor="text1"/>
                <w:sz w:val="21"/>
                <w:szCs w:val="21"/>
                <w:lang w:val="en-US" w:eastAsia="zh-CN"/>
                <w14:textFill>
                  <w14:solidFill>
                    <w14:schemeClr w14:val="tx1"/>
                  </w14:solidFill>
                </w14:textFill>
              </w:rPr>
              <w:t>2015</w:t>
            </w:r>
            <w:r>
              <w:rPr>
                <w:rFonts w:hint="eastAsia" w:ascii="仿宋" w:hAnsi="仿宋" w:eastAsia="仿宋" w:cs="仿宋"/>
                <w:color w:val="000000" w:themeColor="text1"/>
                <w:sz w:val="21"/>
                <w:szCs w:val="21"/>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月第</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jc w:val="center"/>
        </w:trPr>
        <w:tc>
          <w:tcPr>
            <w:tcW w:w="1508" w:type="dxa"/>
            <w:vAlign w:val="center"/>
          </w:tcPr>
          <w:p>
            <w:pPr>
              <w:spacing w:line="240" w:lineRule="exact"/>
              <w:ind w:left="-111" w:leftChars="-53" w:right="-101" w:rightChars="-48"/>
              <w:jc w:val="center"/>
              <w:rPr>
                <w:rFonts w:hint="eastAsia"/>
                <w:sz w:val="21"/>
                <w:szCs w:val="21"/>
              </w:rPr>
            </w:pPr>
            <w:r>
              <w:rPr>
                <w:rFonts w:hint="eastAsia"/>
                <w:sz w:val="21"/>
                <w:szCs w:val="21"/>
              </w:rPr>
              <w:t>主要教学参考书</w:t>
            </w:r>
          </w:p>
          <w:p>
            <w:pPr>
              <w:spacing w:line="240" w:lineRule="exact"/>
              <w:ind w:left="-111" w:leftChars="-53" w:right="-101" w:rightChars="-48"/>
              <w:jc w:val="center"/>
              <w:rPr>
                <w:rFonts w:hint="eastAsia"/>
                <w:sz w:val="21"/>
                <w:szCs w:val="21"/>
              </w:rPr>
            </w:pPr>
          </w:p>
        </w:tc>
        <w:tc>
          <w:tcPr>
            <w:tcW w:w="53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幼儿园教育活动设计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杨旭、杨白</w:t>
            </w:r>
            <w:r>
              <w:rPr>
                <w:rFonts w:hint="eastAsia" w:ascii="仿宋" w:hAnsi="仿宋" w:eastAsia="仿宋" w:cs="仿宋"/>
                <w:color w:val="000000" w:themeColor="text1"/>
                <w:sz w:val="21"/>
                <w:szCs w:val="21"/>
                <w14:textFill>
                  <w14:solidFill>
                    <w14:schemeClr w14:val="tx1"/>
                  </w14:solidFill>
                </w14:textFill>
              </w:rPr>
              <w:t>主编，</w:t>
            </w:r>
            <w:r>
              <w:rPr>
                <w:rFonts w:hint="eastAsia" w:ascii="仿宋" w:hAnsi="仿宋" w:eastAsia="仿宋" w:cs="仿宋"/>
                <w:color w:val="000000" w:themeColor="text1"/>
                <w:sz w:val="21"/>
                <w:szCs w:val="21"/>
                <w:lang w:eastAsia="zh-CN"/>
                <w14:textFill>
                  <w14:solidFill>
                    <w14:schemeClr w14:val="tx1"/>
                  </w14:solidFill>
                </w14:textFill>
              </w:rPr>
              <w:t>复旦大学</w:t>
            </w:r>
            <w:r>
              <w:rPr>
                <w:rFonts w:hint="eastAsia" w:ascii="仿宋" w:hAnsi="仿宋" w:eastAsia="仿宋" w:cs="仿宋"/>
                <w:color w:val="000000" w:themeColor="text1"/>
                <w:sz w:val="21"/>
                <w:szCs w:val="21"/>
                <w14:textFill>
                  <w14:solidFill>
                    <w14:schemeClr w14:val="tx1"/>
                  </w14:solidFill>
                </w14:textFill>
              </w:rPr>
              <w:t>出版社</w:t>
            </w:r>
            <w:r>
              <w:rPr>
                <w:rFonts w:hint="eastAsia" w:ascii="仿宋" w:hAnsi="仿宋" w:eastAsia="仿宋" w:cs="仿宋"/>
                <w:color w:val="000000" w:themeColor="text1"/>
                <w:sz w:val="21"/>
                <w:szCs w:val="21"/>
                <w:lang w:val="en-US" w:eastAsia="zh-CN"/>
                <w14:textFill>
                  <w14:solidFill>
                    <w14:schemeClr w14:val="tx1"/>
                  </w14:solidFill>
                </w14:textFill>
              </w:rPr>
              <w:t>2012</w:t>
            </w:r>
            <w:r>
              <w:rPr>
                <w:rFonts w:hint="eastAsia" w:ascii="仿宋" w:hAnsi="仿宋" w:eastAsia="仿宋" w:cs="仿宋"/>
                <w:color w:val="000000" w:themeColor="text1"/>
                <w:sz w:val="21"/>
                <w:szCs w:val="21"/>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月第</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版</w:t>
            </w:r>
          </w:p>
        </w:tc>
        <w:tc>
          <w:tcPr>
            <w:tcW w:w="1137" w:type="dxa"/>
            <w:vAlign w:val="center"/>
          </w:tcPr>
          <w:p>
            <w:pPr>
              <w:ind w:left="-107" w:leftChars="-51" w:right="-88" w:rightChars="-42"/>
              <w:jc w:val="center"/>
              <w:rPr>
                <w:rFonts w:hint="eastAsia"/>
                <w:sz w:val="21"/>
                <w:szCs w:val="21"/>
              </w:rPr>
            </w:pPr>
            <w:r>
              <w:rPr>
                <w:rFonts w:hint="eastAsia"/>
                <w:sz w:val="21"/>
                <w:szCs w:val="21"/>
              </w:rPr>
              <w:t>考核方式</w:t>
            </w:r>
          </w:p>
        </w:tc>
        <w:tc>
          <w:tcPr>
            <w:tcW w:w="1506" w:type="dxa"/>
            <w:vAlign w:val="center"/>
          </w:tcPr>
          <w:p>
            <w:pPr>
              <w:jc w:val="center"/>
              <w:rPr>
                <w:rFonts w:hint="eastAsia" w:ascii="仿宋" w:hAnsi="仿宋" w:eastAsia="仿宋" w:cs="仿宋"/>
                <w:sz w:val="21"/>
                <w:szCs w:val="21"/>
                <w:lang w:eastAsia="zh-CN"/>
              </w:rPr>
            </w:pPr>
            <w:r>
              <w:rPr>
                <w:rFonts w:hint="default" w:ascii="仿宋" w:hAnsi="仿宋" w:eastAsia="仿宋" w:cs="仿宋"/>
                <w:sz w:val="21"/>
                <w:szCs w:val="21"/>
                <w:lang w:val="en-US"/>
              </w:rPr>
              <w:t>考</w:t>
            </w:r>
            <w:r>
              <w:rPr>
                <w:rFonts w:hint="eastAsia" w:ascii="仿宋" w:hAnsi="仿宋" w:eastAsia="仿宋" w:cs="仿宋"/>
                <w:sz w:val="21"/>
                <w:szCs w:val="21"/>
                <w:lang w:val="en-US" w:eastAsia="zh-CN"/>
              </w:rPr>
              <w:t>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7" w:hRule="atLeast"/>
          <w:jc w:val="center"/>
        </w:trPr>
        <w:tc>
          <w:tcPr>
            <w:tcW w:w="6894" w:type="dxa"/>
            <w:gridSpan w:val="5"/>
            <w:vAlign w:val="center"/>
          </w:tcPr>
          <w:p>
            <w:pPr>
              <w:spacing w:line="360" w:lineRule="auto"/>
              <w:ind w:firstLine="45" w:firstLineChars="19"/>
              <w:rPr>
                <w:rFonts w:hint="eastAsia" w:ascii="仿宋" w:hAnsi="仿宋" w:eastAsia="仿宋" w:cs="仿宋"/>
                <w:sz w:val="24"/>
                <w:szCs w:val="24"/>
              </w:rPr>
            </w:pPr>
            <w:r>
              <w:rPr>
                <w:rFonts w:hint="eastAsia" w:ascii="仿宋" w:hAnsi="仿宋" w:eastAsia="仿宋" w:cs="仿宋"/>
                <w:sz w:val="24"/>
                <w:szCs w:val="24"/>
              </w:rPr>
              <w:t xml:space="preserve">本期教学时数共 </w:t>
            </w:r>
            <w:r>
              <w:rPr>
                <w:rFonts w:hint="eastAsia" w:ascii="仿宋" w:hAnsi="仿宋" w:eastAsia="仿宋" w:cs="仿宋"/>
                <w:sz w:val="24"/>
                <w:szCs w:val="24"/>
                <w:lang w:val="en-US"/>
              </w:rPr>
              <w:t>32</w:t>
            </w:r>
            <w:r>
              <w:rPr>
                <w:rFonts w:hint="eastAsia" w:ascii="仿宋" w:hAnsi="仿宋" w:eastAsia="仿宋" w:cs="仿宋"/>
                <w:sz w:val="24"/>
                <w:szCs w:val="24"/>
              </w:rPr>
              <w:t xml:space="preserve"> 学时，其中</w:t>
            </w:r>
          </w:p>
          <w:p>
            <w:pPr>
              <w:spacing w:line="360" w:lineRule="auto"/>
              <w:ind w:firstLine="45" w:firstLineChars="19"/>
              <w:rPr>
                <w:rFonts w:hint="eastAsia"/>
                <w:sz w:val="21"/>
                <w:szCs w:val="21"/>
              </w:rPr>
            </w:pPr>
            <w:r>
              <w:rPr>
                <w:rFonts w:hint="eastAsia" w:ascii="仿宋" w:hAnsi="仿宋" w:eastAsia="仿宋" w:cs="仿宋"/>
                <w:sz w:val="24"/>
                <w:szCs w:val="24"/>
              </w:rPr>
              <w:t xml:space="preserve">讲授 </w:t>
            </w:r>
            <w:r>
              <w:rPr>
                <w:rFonts w:hint="eastAsia" w:ascii="仿宋" w:hAnsi="仿宋" w:eastAsia="仿宋" w:cs="仿宋"/>
                <w:sz w:val="24"/>
                <w:szCs w:val="24"/>
                <w:lang w:val="en-US" w:eastAsia="zh-CN"/>
              </w:rPr>
              <w:t>16</w:t>
            </w:r>
            <w:r>
              <w:rPr>
                <w:rFonts w:hint="eastAsia" w:ascii="仿宋" w:hAnsi="仿宋" w:eastAsia="仿宋" w:cs="仿宋"/>
                <w:sz w:val="24"/>
                <w:szCs w:val="24"/>
              </w:rPr>
              <w:t xml:space="preserve">学时，实训 </w:t>
            </w:r>
            <w:r>
              <w:rPr>
                <w:rFonts w:hint="eastAsia" w:ascii="仿宋" w:hAnsi="仿宋" w:eastAsia="仿宋" w:cs="仿宋"/>
                <w:sz w:val="24"/>
                <w:szCs w:val="24"/>
                <w:lang w:val="en-US" w:eastAsia="zh-CN"/>
              </w:rPr>
              <w:t>16</w:t>
            </w:r>
            <w:r>
              <w:rPr>
                <w:rFonts w:hint="eastAsia" w:ascii="仿宋" w:hAnsi="仿宋" w:eastAsia="仿宋" w:cs="仿宋"/>
                <w:sz w:val="24"/>
                <w:szCs w:val="24"/>
              </w:rPr>
              <w:t>学时</w:t>
            </w:r>
            <w:r>
              <w:rPr>
                <w:rFonts w:hint="eastAsia" w:ascii="仿宋" w:hAnsi="仿宋" w:eastAsia="仿宋" w:cs="仿宋"/>
                <w:sz w:val="24"/>
                <w:szCs w:val="24"/>
                <w:lang w:eastAsia="zh-CN"/>
              </w:rPr>
              <w:t>。</w:t>
            </w:r>
          </w:p>
        </w:tc>
        <w:tc>
          <w:tcPr>
            <w:tcW w:w="1137" w:type="dxa"/>
            <w:vAlign w:val="center"/>
          </w:tcPr>
          <w:p>
            <w:pPr>
              <w:ind w:left="-107" w:leftChars="-51" w:right="-88" w:rightChars="-42"/>
              <w:jc w:val="center"/>
              <w:rPr>
                <w:rFonts w:hint="eastAsia" w:eastAsia="宋体"/>
                <w:sz w:val="21"/>
                <w:szCs w:val="21"/>
                <w:lang w:eastAsia="zh-CN"/>
              </w:rPr>
            </w:pPr>
            <w:r>
              <w:rPr>
                <w:rFonts w:hint="eastAsia"/>
                <w:sz w:val="21"/>
                <w:szCs w:val="21"/>
                <w:lang w:eastAsia="zh-CN"/>
              </w:rPr>
              <w:t>实训次数</w:t>
            </w:r>
          </w:p>
        </w:tc>
        <w:tc>
          <w:tcPr>
            <w:tcW w:w="1506"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670" w:hRule="atLeast"/>
          <w:jc w:val="center"/>
        </w:trPr>
        <w:tc>
          <w:tcPr>
            <w:tcW w:w="9537" w:type="dxa"/>
            <w:gridSpan w:val="7"/>
          </w:tcPr>
          <w:p>
            <w:pPr>
              <w:spacing w:line="360" w:lineRule="exact"/>
              <w:ind w:left="1687" w:hanging="1476" w:hangingChars="700"/>
              <w:rPr>
                <w:rFonts w:hint="eastAsia"/>
                <w:b/>
                <w:sz w:val="21"/>
                <w:szCs w:val="21"/>
              </w:rPr>
            </w:pPr>
            <w:r>
              <w:rPr>
                <w:rFonts w:hint="eastAsia"/>
                <w:b/>
                <w:sz w:val="21"/>
                <w:szCs w:val="21"/>
              </w:rPr>
              <w:t xml:space="preserve">学生基本情况： </w:t>
            </w:r>
          </w:p>
          <w:p>
            <w:pPr>
              <w:widowControl/>
              <w:spacing w:line="36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4"/>
                <w:szCs w:val="24"/>
                <w:lang w:val="en-US" w:eastAsia="zh-CN"/>
              </w:rPr>
              <w:t xml:space="preserve">  2017级学前教育专业学生经过了第二学期《学前教育学》的学习，在学前教育教学理论上基本具备了一定的专业理论知识，对于教案的格式和撰写要求基本掌握。学生学习积极性高，喜欢探索，能较好的使用办公软件进行课件的制作。</w:t>
            </w:r>
          </w:p>
          <w:p>
            <w:pPr>
              <w:spacing w:line="360" w:lineRule="exact"/>
              <w:rPr>
                <w:rFonts w:hint="eastAsia"/>
                <w:b/>
                <w:sz w:val="21"/>
                <w:szCs w:val="21"/>
              </w:rPr>
            </w:pPr>
            <w:r>
              <w:rPr>
                <w:rFonts w:hint="eastAsia"/>
                <w:b/>
                <w:sz w:val="21"/>
                <w:szCs w:val="21"/>
              </w:rPr>
              <w:t>教学目标：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（一）思想教育目标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通过本课程的学习，培养学生树立正确的儿童观，尊重儿童年龄特点和身心发展规律。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知识教学目标</w:t>
            </w:r>
          </w:p>
          <w:p>
            <w:pPr>
              <w:spacing w:line="48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掌握课程的基本理论知识，获得有关幼儿园</w:t>
            </w:r>
            <w:r>
              <w:rPr>
                <w:rFonts w:hint="eastAsia" w:ascii="仿宋" w:hAnsi="仿宋" w:eastAsia="仿宋" w:cs="仿宋"/>
                <w:sz w:val="24"/>
                <w:szCs w:val="24"/>
                <w:lang w:eastAsia="zh-CN"/>
              </w:rPr>
              <w:t>教育活动设计</w:t>
            </w:r>
            <w:r>
              <w:rPr>
                <w:rFonts w:hint="eastAsia" w:ascii="仿宋" w:hAnsi="仿宋" w:eastAsia="仿宋" w:cs="仿宋"/>
                <w:sz w:val="24"/>
                <w:szCs w:val="24"/>
              </w:rPr>
              <w:t>的整体概念</w:t>
            </w:r>
            <w:r>
              <w:rPr>
                <w:rFonts w:hint="eastAsia" w:ascii="仿宋" w:hAnsi="仿宋" w:eastAsia="仿宋" w:cs="仿宋"/>
                <w:sz w:val="24"/>
                <w:szCs w:val="24"/>
                <w:lang w:eastAsia="zh-CN"/>
              </w:rPr>
              <w:t>。</w:t>
            </w:r>
          </w:p>
          <w:p>
            <w:pPr>
              <w:spacing w:line="48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了解幼儿园</w:t>
            </w:r>
            <w:r>
              <w:rPr>
                <w:rFonts w:hint="eastAsia" w:ascii="仿宋" w:hAnsi="仿宋" w:eastAsia="仿宋" w:cs="仿宋"/>
                <w:sz w:val="24"/>
                <w:szCs w:val="24"/>
                <w:lang w:eastAsia="zh-CN"/>
              </w:rPr>
              <w:t>主题教育活动</w:t>
            </w:r>
            <w:r>
              <w:rPr>
                <w:rFonts w:hint="eastAsia" w:ascii="仿宋" w:hAnsi="仿宋" w:eastAsia="仿宋" w:cs="仿宋"/>
                <w:sz w:val="24"/>
                <w:szCs w:val="24"/>
              </w:rPr>
              <w:t>的编制、幼儿园教育活动的设计与实施的一般规律方法</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了解具有代表性的</w:t>
            </w:r>
            <w:r>
              <w:rPr>
                <w:rFonts w:hint="eastAsia" w:ascii="仿宋" w:hAnsi="仿宋" w:eastAsia="仿宋" w:cs="仿宋"/>
                <w:sz w:val="24"/>
                <w:szCs w:val="24"/>
                <w:lang w:eastAsia="zh-CN"/>
              </w:rPr>
              <w:t>幼儿园教育活动设计实例</w:t>
            </w:r>
            <w:r>
              <w:rPr>
                <w:rFonts w:hint="eastAsia" w:ascii="仿宋" w:hAnsi="仿宋" w:eastAsia="仿宋" w:cs="仿宋"/>
                <w:sz w:val="24"/>
                <w:szCs w:val="24"/>
              </w:rPr>
              <w:t>以及课程改革和发展趋势</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技能教学目标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通过课程教学，让学生具有理论思维能力</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具备分析、评价、乃至研制和开发儿童教育课程的能力</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具备将教育理念转化为教育实践的能力</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（四）职业素质拓展目标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培养学生对儿童教育的热爱和忠诚之情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在课堂教学中使学生真正感受到本课程教学的价值与意义使学生树立正确的儿童观、儿童教育观、幼儿园课程观</w:t>
            </w:r>
            <w:r>
              <w:rPr>
                <w:rFonts w:hint="eastAsia" w:ascii="仿宋" w:hAnsi="仿宋" w:eastAsia="仿宋" w:cs="仿宋"/>
                <w:sz w:val="24"/>
                <w:szCs w:val="24"/>
                <w:lang w:eastAsia="zh-CN"/>
              </w:rPr>
              <w:t>。</w:t>
            </w:r>
          </w:p>
          <w:p>
            <w:pPr>
              <w:spacing w:line="360" w:lineRule="exact"/>
              <w:ind w:left="1205" w:hanging="1054" w:hangingChars="500"/>
              <w:rPr>
                <w:rFonts w:hint="eastAsia" w:eastAsia="宋体"/>
                <w:b/>
                <w:sz w:val="21"/>
                <w:szCs w:val="21"/>
                <w:lang w:eastAsia="zh-CN"/>
              </w:rPr>
            </w:pPr>
            <w:r>
              <w:rPr>
                <w:rFonts w:hint="eastAsia"/>
                <w:b/>
                <w:sz w:val="21"/>
                <w:szCs w:val="21"/>
              </w:rPr>
              <w:t>教学重点</w:t>
            </w:r>
            <w:r>
              <w:rPr>
                <w:rFonts w:hint="eastAsia"/>
                <w:b/>
                <w:sz w:val="21"/>
                <w:szCs w:val="21"/>
                <w:lang w:eastAsia="zh-CN"/>
              </w:rPr>
              <w:t>：</w:t>
            </w:r>
          </w:p>
          <w:p>
            <w:pPr>
              <w:spacing w:line="360" w:lineRule="exact"/>
              <w:ind w:left="1140" w:leftChars="200" w:hanging="720" w:hangingChars="300"/>
              <w:rPr>
                <w:rFonts w:hint="eastAsia" w:ascii="仿宋" w:hAnsi="仿宋" w:eastAsia="仿宋" w:cs="仿宋"/>
                <w:sz w:val="24"/>
                <w:szCs w:val="24"/>
              </w:rPr>
            </w:pPr>
            <w:r>
              <w:rPr>
                <w:rFonts w:hint="eastAsia" w:ascii="仿宋" w:hAnsi="仿宋" w:eastAsia="仿宋" w:cs="仿宋"/>
                <w:sz w:val="24"/>
                <w:szCs w:val="24"/>
                <w:lang w:eastAsia="zh-CN"/>
              </w:rPr>
              <w:t>幼儿园健康领域核心经验的梳理；幼儿园主题教育活动的设计</w:t>
            </w:r>
          </w:p>
          <w:p>
            <w:pPr>
              <w:spacing w:line="360" w:lineRule="exact"/>
              <w:ind w:left="1205" w:hanging="1054" w:hangingChars="500"/>
              <w:rPr>
                <w:rFonts w:hint="eastAsia"/>
                <w:b/>
                <w:sz w:val="21"/>
                <w:szCs w:val="21"/>
              </w:rPr>
            </w:pPr>
            <w:r>
              <w:rPr>
                <w:rFonts w:hint="eastAsia"/>
                <w:b/>
                <w:sz w:val="21"/>
                <w:szCs w:val="21"/>
              </w:rPr>
              <w:t>教学难点：</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15" w:firstLineChars="150"/>
              <w:textAlignment w:val="auto"/>
              <w:outlineLvl w:val="9"/>
              <w:rPr>
                <w:rFonts w:hint="eastAsia" w:ascii="仿宋" w:hAnsi="仿宋" w:eastAsia="仿宋" w:cs="仿宋"/>
                <w:sz w:val="24"/>
                <w:szCs w:val="24"/>
                <w:lang w:eastAsia="zh-CN"/>
              </w:rPr>
            </w:pPr>
            <w:r>
              <w:rPr>
                <w:rFonts w:hint="eastAsia" w:ascii="仿宋" w:hAnsi="仿宋" w:eastAsia="仿宋" w:cs="仿宋"/>
                <w:bCs/>
                <w:sz w:val="21"/>
                <w:szCs w:val="21"/>
                <w:lang w:val="en-US" w:eastAsia="zh-CN"/>
              </w:rPr>
              <w:t xml:space="preserve"> </w:t>
            </w:r>
            <w:r>
              <w:rPr>
                <w:rFonts w:hint="eastAsia" w:ascii="仿宋" w:hAnsi="仿宋" w:eastAsia="仿宋" w:cs="仿宋"/>
                <w:sz w:val="24"/>
                <w:szCs w:val="24"/>
                <w:lang w:eastAsia="zh-CN"/>
              </w:rPr>
              <w:t>通过“一课三研”的形式发挥团队成员最大的潜力，设计一份相对成熟的健康活动教案，并进行说课展示和完整的组织实施一节教学活动。</w:t>
            </w:r>
          </w:p>
          <w:p>
            <w:pPr>
              <w:spacing w:line="360" w:lineRule="exact"/>
              <w:ind w:left="1200" w:hanging="1050" w:hangingChars="500"/>
              <w:rPr>
                <w:rFonts w:hint="eastAsia" w:ascii="仿宋" w:hAnsi="仿宋" w:eastAsia="仿宋" w:cs="仿宋"/>
                <w:sz w:val="21"/>
                <w:szCs w:val="21"/>
              </w:rPr>
            </w:pPr>
          </w:p>
          <w:p>
            <w:pPr>
              <w:spacing w:line="360" w:lineRule="exact"/>
              <w:ind w:left="1205" w:hanging="1054" w:hangingChars="500"/>
              <w:rPr>
                <w:rFonts w:hint="eastAsia"/>
                <w:b/>
                <w:sz w:val="21"/>
                <w:szCs w:val="21"/>
              </w:rPr>
            </w:pPr>
            <w:r>
              <w:rPr>
                <w:rFonts w:hint="eastAsia"/>
                <w:b/>
                <w:sz w:val="21"/>
                <w:szCs w:val="21"/>
              </w:rPr>
              <w:t>提高教学质量的主要措施：</w:t>
            </w:r>
          </w:p>
          <w:p>
            <w:pPr>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教学目标：教学目标定位准确，描述科学合理，能体现学生的专业发展需求。</w:t>
            </w:r>
          </w:p>
          <w:p>
            <w:pPr>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教学过程：教学的设计与实施过程符合教学目标的规定，注重体现专业特点及专业需求，学习氛围良好。</w:t>
            </w:r>
          </w:p>
          <w:p>
            <w:pPr>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教学方法：教学方式方法丰富多样，运用灵活。</w:t>
            </w:r>
          </w:p>
          <w:p>
            <w:pPr>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教师教学能力：教师教态良好，符合教师形象；教师专业素养良好，板书工整，普通话标准，专业理论素养良好。</w:t>
            </w:r>
          </w:p>
          <w:p>
            <w:pPr>
              <w:ind w:firstLine="480" w:firstLineChars="200"/>
              <w:rPr>
                <w:rFonts w:hint="eastAsia" w:ascii="仿宋" w:hAnsi="仿宋" w:eastAsia="仿宋" w:cs="仿宋"/>
                <w:sz w:val="24"/>
                <w:szCs w:val="24"/>
              </w:rPr>
            </w:pPr>
            <w:r>
              <w:rPr>
                <w:rFonts w:hint="eastAsia" w:ascii="仿宋" w:hAnsi="仿宋" w:eastAsia="仿宋" w:cs="仿宋"/>
                <w:sz w:val="24"/>
                <w:lang w:val="en-US" w:eastAsia="zh-CN"/>
              </w:rPr>
              <w:t>5.</w:t>
            </w:r>
            <w:r>
              <w:rPr>
                <w:rFonts w:hint="eastAsia" w:ascii="仿宋" w:hAnsi="仿宋" w:eastAsia="仿宋" w:cs="仿宋"/>
                <w:sz w:val="24"/>
              </w:rPr>
              <w:t>教学效果：学生学习兴趣浓厚，学习效果良好。能展示学习成果。</w:t>
            </w:r>
          </w:p>
          <w:p>
            <w:pPr>
              <w:spacing w:line="360" w:lineRule="exact"/>
              <w:rPr>
                <w:rFonts w:hint="eastAsia" w:ascii="仿宋" w:hAnsi="仿宋" w:eastAsia="仿宋" w:cs="仿宋"/>
                <w:b/>
                <w:sz w:val="21"/>
                <w:szCs w:val="21"/>
              </w:rPr>
            </w:pPr>
          </w:p>
          <w:p>
            <w:pPr>
              <w:spacing w:line="360" w:lineRule="exact"/>
              <w:rPr>
                <w:rFonts w:hint="eastAsia" w:ascii="仿宋" w:hAnsi="仿宋" w:eastAsia="仿宋" w:cs="仿宋"/>
                <w:b/>
                <w:sz w:val="21"/>
                <w:szCs w:val="21"/>
              </w:rPr>
            </w:pPr>
          </w:p>
          <w:p>
            <w:pPr>
              <w:spacing w:line="360" w:lineRule="exact"/>
              <w:rPr>
                <w:rFonts w:hint="eastAsia" w:ascii="仿宋" w:hAnsi="仿宋" w:eastAsia="仿宋" w:cs="仿宋"/>
                <w:b/>
                <w:sz w:val="21"/>
                <w:szCs w:val="21"/>
              </w:rPr>
            </w:pPr>
          </w:p>
          <w:p>
            <w:pPr>
              <w:spacing w:line="360" w:lineRule="exact"/>
              <w:rPr>
                <w:rFonts w:hint="eastAsia" w:ascii="仿宋" w:hAnsi="仿宋" w:eastAsia="仿宋" w:cs="仿宋"/>
                <w:b/>
                <w:sz w:val="21"/>
                <w:szCs w:val="21"/>
              </w:rPr>
            </w:pPr>
          </w:p>
          <w:p>
            <w:pPr>
              <w:spacing w:line="360" w:lineRule="exact"/>
              <w:rPr>
                <w:rFonts w:hint="eastAsia" w:ascii="仿宋" w:hAnsi="仿宋" w:eastAsia="仿宋" w:cs="仿宋"/>
                <w:b/>
                <w:sz w:val="21"/>
                <w:szCs w:val="21"/>
              </w:rPr>
            </w:pPr>
          </w:p>
          <w:p>
            <w:pPr>
              <w:spacing w:line="360" w:lineRule="exact"/>
              <w:rPr>
                <w:rFonts w:hint="eastAsia" w:ascii="仿宋" w:hAnsi="仿宋" w:eastAsia="仿宋" w:cs="仿宋"/>
                <w:b/>
                <w:sz w:val="21"/>
                <w:szCs w:val="21"/>
              </w:rPr>
            </w:pPr>
          </w:p>
          <w:p>
            <w:pPr>
              <w:spacing w:line="360" w:lineRule="exact"/>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Pr>
          <w:p>
            <w:pPr>
              <w:rPr>
                <w:sz w:val="21"/>
                <w:szCs w:val="21"/>
              </w:rPr>
            </w:pPr>
            <w:r>
              <w:rPr>
                <w:rFonts w:hint="eastAsia"/>
                <w:sz w:val="21"/>
                <w:szCs w:val="21"/>
              </w:rPr>
              <w:t>教研室审核意见</w:t>
            </w:r>
          </w:p>
          <w:p>
            <w:pPr>
              <w:rPr>
                <w:rFonts w:hint="eastAsia"/>
                <w:sz w:val="21"/>
                <w:szCs w:val="21"/>
              </w:rPr>
            </w:pPr>
          </w:p>
          <w:p>
            <w:pPr>
              <w:wordWrap w:val="0"/>
              <w:jc w:val="right"/>
              <w:rPr>
                <w:rFonts w:hint="eastAsia"/>
                <w:sz w:val="21"/>
                <w:szCs w:val="21"/>
              </w:rPr>
            </w:pPr>
            <w:r>
              <w:rPr>
                <w:rFonts w:hint="eastAsia"/>
                <w:sz w:val="21"/>
                <w:szCs w:val="21"/>
              </w:rPr>
              <w:t>教研室主任（签字）：　　　　     年  月  日</w:t>
            </w:r>
          </w:p>
        </w:tc>
        <w:tc>
          <w:tcPr>
            <w:tcW w:w="4907" w:type="dxa"/>
            <w:gridSpan w:val="4"/>
          </w:tcPr>
          <w:p>
            <w:pPr>
              <w:rPr>
                <w:rFonts w:hint="eastAsia"/>
                <w:sz w:val="21"/>
                <w:szCs w:val="21"/>
              </w:rPr>
            </w:pPr>
            <w:r>
              <w:rPr>
                <w:rFonts w:hint="eastAsia"/>
                <w:sz w:val="21"/>
                <w:szCs w:val="21"/>
              </w:rPr>
              <w:t>二级学院审核意见</w:t>
            </w:r>
          </w:p>
          <w:p>
            <w:pPr>
              <w:widowControl/>
              <w:rPr>
                <w:sz w:val="21"/>
                <w:szCs w:val="21"/>
              </w:rPr>
            </w:pPr>
          </w:p>
          <w:p>
            <w:pPr>
              <w:wordWrap w:val="0"/>
              <w:ind w:left="-107"/>
              <w:jc w:val="right"/>
              <w:rPr>
                <w:rFonts w:hint="eastAsia"/>
                <w:sz w:val="21"/>
                <w:szCs w:val="21"/>
              </w:rPr>
            </w:pPr>
            <w:r>
              <w:rPr>
                <w:rFonts w:hint="eastAsia"/>
                <w:sz w:val="21"/>
                <w:szCs w:val="21"/>
              </w:rPr>
              <w:t>院长（签字）：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Pr>
          <w:p>
            <w:pPr>
              <w:rPr>
                <w:sz w:val="21"/>
                <w:szCs w:val="21"/>
              </w:rPr>
            </w:pPr>
            <w:r>
              <w:rPr>
                <w:rFonts w:hint="eastAsia"/>
                <w:sz w:val="21"/>
                <w:szCs w:val="21"/>
              </w:rPr>
              <w:t>教务处审核意见</w:t>
            </w:r>
          </w:p>
          <w:p>
            <w:pPr>
              <w:rPr>
                <w:rFonts w:hint="eastAsia"/>
                <w:sz w:val="21"/>
                <w:szCs w:val="21"/>
              </w:rPr>
            </w:pPr>
          </w:p>
          <w:p>
            <w:pPr>
              <w:wordWrap w:val="0"/>
              <w:jc w:val="right"/>
              <w:rPr>
                <w:rFonts w:hint="eastAsia"/>
                <w:sz w:val="21"/>
                <w:szCs w:val="21"/>
              </w:rPr>
            </w:pPr>
            <w:r>
              <w:rPr>
                <w:rFonts w:hint="eastAsia"/>
                <w:sz w:val="21"/>
                <w:szCs w:val="21"/>
              </w:rPr>
              <w:t>教务处长（签字）：　　　　     年   月   日</w:t>
            </w:r>
          </w:p>
        </w:tc>
        <w:tc>
          <w:tcPr>
            <w:tcW w:w="4907" w:type="dxa"/>
            <w:gridSpan w:val="4"/>
          </w:tcPr>
          <w:p>
            <w:pPr>
              <w:rPr>
                <w:rFonts w:hint="eastAsia"/>
                <w:sz w:val="21"/>
                <w:szCs w:val="21"/>
              </w:rPr>
            </w:pPr>
            <w:r>
              <w:rPr>
                <w:rFonts w:hint="eastAsia"/>
                <w:sz w:val="21"/>
                <w:szCs w:val="21"/>
              </w:rPr>
              <w:t>分管教学校长审核意见</w:t>
            </w:r>
          </w:p>
          <w:p>
            <w:pPr>
              <w:widowControl/>
              <w:rPr>
                <w:sz w:val="21"/>
                <w:szCs w:val="21"/>
              </w:rPr>
            </w:pPr>
          </w:p>
          <w:p>
            <w:pPr>
              <w:wordWrap w:val="0"/>
              <w:ind w:left="-107"/>
              <w:jc w:val="right"/>
              <w:rPr>
                <w:rFonts w:hint="eastAsia"/>
                <w:sz w:val="21"/>
                <w:szCs w:val="21"/>
              </w:rPr>
            </w:pPr>
            <w:r>
              <w:rPr>
                <w:rFonts w:hint="eastAsia"/>
                <w:sz w:val="21"/>
                <w:szCs w:val="21"/>
              </w:rPr>
              <w:t>分管校长（签字）：　　    　　　　   年  月  日</w:t>
            </w:r>
          </w:p>
        </w:tc>
      </w:tr>
    </w:tbl>
    <w:p>
      <w:pPr>
        <w:rPr>
          <w:szCs w:val="21"/>
        </w:rPr>
        <w:sectPr>
          <w:footerReference r:id="rId7" w:type="default"/>
          <w:footerReference r:id="rId8" w:type="even"/>
          <w:pgSz w:w="11906" w:h="16838"/>
          <w:pgMar w:top="1134" w:right="1134" w:bottom="1134" w:left="1134" w:header="851" w:footer="992" w:gutter="0"/>
          <w:cols w:space="425" w:num="1"/>
          <w:docGrid w:type="lines" w:linePitch="312" w:charSpace="0"/>
        </w:sectPr>
      </w:pPr>
    </w:p>
    <w:p>
      <w:pPr>
        <w:jc w:val="center"/>
        <w:rPr>
          <w:rFonts w:hint="eastAsia"/>
          <w:b/>
          <w:sz w:val="36"/>
          <w:szCs w:val="36"/>
        </w:rPr>
      </w:pPr>
      <w:r>
        <w:rPr>
          <w:rFonts w:hint="eastAsia"/>
          <w:b/>
          <w:sz w:val="36"/>
          <w:szCs w:val="36"/>
        </w:rPr>
        <w:t>四川科技职业学院学期授课计划（二）</w:t>
      </w:r>
    </w:p>
    <w:tbl>
      <w:tblPr>
        <w:tblStyle w:val="13"/>
        <w:tblW w:w="9795" w:type="dxa"/>
        <w:tblInd w:w="0" w:type="dxa"/>
        <w:tblLayout w:type="fixed"/>
        <w:tblCellMar>
          <w:top w:w="0" w:type="dxa"/>
          <w:left w:w="108" w:type="dxa"/>
          <w:bottom w:w="0" w:type="dxa"/>
          <w:right w:w="108" w:type="dxa"/>
        </w:tblCellMar>
      </w:tblPr>
      <w:tblGrid>
        <w:gridCol w:w="751"/>
        <w:gridCol w:w="380"/>
        <w:gridCol w:w="321"/>
        <w:gridCol w:w="447"/>
        <w:gridCol w:w="1044"/>
        <w:gridCol w:w="4280"/>
        <w:gridCol w:w="856"/>
        <w:gridCol w:w="1716"/>
      </w:tblGrid>
      <w:tr>
        <w:tblPrEx>
          <w:tblLayout w:type="fixed"/>
          <w:tblCellMar>
            <w:top w:w="0" w:type="dxa"/>
            <w:left w:w="108" w:type="dxa"/>
            <w:bottom w:w="0" w:type="dxa"/>
            <w:right w:w="108" w:type="dxa"/>
          </w:tblCellMar>
        </w:tblPrEx>
        <w:trPr>
          <w:trHeight w:val="732" w:hRule="atLeast"/>
          <w:tblHeader/>
        </w:trPr>
        <w:tc>
          <w:tcPr>
            <w:tcW w:w="751"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教学周次</w:t>
            </w:r>
          </w:p>
        </w:tc>
        <w:tc>
          <w:tcPr>
            <w:tcW w:w="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学时分配　</w:t>
            </w:r>
          </w:p>
        </w:tc>
        <w:tc>
          <w:tcPr>
            <w:tcW w:w="447"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课次</w:t>
            </w:r>
          </w:p>
        </w:tc>
        <w:tc>
          <w:tcPr>
            <w:tcW w:w="5324"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授课章节、实训及其他教学内容</w:t>
            </w:r>
          </w:p>
        </w:tc>
        <w:tc>
          <w:tcPr>
            <w:tcW w:w="856" w:type="dxa"/>
            <w:vMerge w:val="restart"/>
            <w:tcBorders>
              <w:top w:val="single" w:color="auto" w:sz="4" w:space="0"/>
              <w:left w:val="nil"/>
              <w:right w:val="single" w:color="auto" w:sz="4" w:space="0"/>
            </w:tcBorders>
            <w:shd w:val="clear" w:color="auto" w:fill="auto"/>
            <w:vAlign w:val="center"/>
          </w:tcPr>
          <w:p>
            <w:pPr>
              <w:widowControl/>
              <w:jc w:val="center"/>
              <w:rPr>
                <w:rFonts w:hint="eastAsia" w:ascii="黑体" w:hAnsi="黑体" w:eastAsia="黑体" w:cs="宋体"/>
                <w:b/>
                <w:bCs/>
                <w:kern w:val="0"/>
                <w:sz w:val="21"/>
                <w:szCs w:val="21"/>
              </w:rPr>
            </w:pPr>
            <w:r>
              <w:rPr>
                <w:rFonts w:hint="eastAsia" w:ascii="黑体" w:hAnsi="黑体" w:eastAsia="黑体" w:cs="宋体"/>
                <w:b/>
                <w:bCs/>
                <w:kern w:val="0"/>
                <w:sz w:val="21"/>
                <w:szCs w:val="21"/>
              </w:rPr>
              <w:t>授课</w:t>
            </w:r>
          </w:p>
          <w:p>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地点</w:t>
            </w:r>
          </w:p>
        </w:tc>
        <w:tc>
          <w:tcPr>
            <w:tcW w:w="171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作业布置</w:t>
            </w:r>
          </w:p>
        </w:tc>
      </w:tr>
      <w:tr>
        <w:tblPrEx>
          <w:tblLayout w:type="fixed"/>
          <w:tblCellMar>
            <w:top w:w="0" w:type="dxa"/>
            <w:left w:w="108" w:type="dxa"/>
            <w:bottom w:w="0" w:type="dxa"/>
            <w:right w:w="108" w:type="dxa"/>
          </w:tblCellMar>
        </w:tblPrEx>
        <w:trPr>
          <w:trHeight w:val="504" w:hRule="atLeast"/>
          <w:tblHeader/>
        </w:trPr>
        <w:tc>
          <w:tcPr>
            <w:tcW w:w="75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b/>
                <w:bCs/>
                <w:kern w:val="0"/>
                <w:sz w:val="21"/>
                <w:szCs w:val="21"/>
              </w:rPr>
            </w:pPr>
          </w:p>
        </w:tc>
        <w:tc>
          <w:tcPr>
            <w:tcW w:w="380"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 w:val="21"/>
                <w:szCs w:val="21"/>
              </w:rPr>
            </w:pPr>
            <w:r>
              <w:rPr>
                <w:rFonts w:hint="eastAsia" w:ascii="黑体" w:hAnsi="黑体" w:eastAsia="黑体"/>
                <w:b/>
                <w:kern w:val="0"/>
                <w:sz w:val="21"/>
                <w:szCs w:val="21"/>
              </w:rPr>
              <w:t>讲授</w:t>
            </w:r>
          </w:p>
        </w:tc>
        <w:tc>
          <w:tcPr>
            <w:tcW w:w="321"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 w:val="21"/>
                <w:szCs w:val="21"/>
              </w:rPr>
            </w:pPr>
            <w:r>
              <w:rPr>
                <w:rFonts w:hint="eastAsia" w:ascii="黑体" w:hAnsi="黑体" w:eastAsia="黑体"/>
                <w:b/>
                <w:kern w:val="0"/>
                <w:sz w:val="21"/>
                <w:szCs w:val="21"/>
              </w:rPr>
              <w:t>实训</w:t>
            </w:r>
          </w:p>
        </w:tc>
        <w:tc>
          <w:tcPr>
            <w:tcW w:w="447"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b/>
                <w:kern w:val="0"/>
                <w:sz w:val="21"/>
                <w:szCs w:val="21"/>
              </w:rPr>
            </w:pPr>
          </w:p>
        </w:tc>
        <w:tc>
          <w:tcPr>
            <w:tcW w:w="5324"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 w:val="21"/>
                <w:szCs w:val="21"/>
              </w:rPr>
            </w:pPr>
          </w:p>
        </w:tc>
        <w:tc>
          <w:tcPr>
            <w:tcW w:w="856"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 w:val="21"/>
                <w:szCs w:val="21"/>
              </w:rPr>
            </w:pPr>
          </w:p>
        </w:tc>
        <w:tc>
          <w:tcPr>
            <w:tcW w:w="1716"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 w:val="21"/>
                <w:szCs w:val="21"/>
              </w:rPr>
            </w:pPr>
          </w:p>
        </w:tc>
      </w:tr>
      <w:tr>
        <w:tblPrEx>
          <w:tblLayout w:type="fixed"/>
          <w:tblCellMar>
            <w:top w:w="0" w:type="dxa"/>
            <w:left w:w="108" w:type="dxa"/>
            <w:bottom w:w="0" w:type="dxa"/>
            <w:right w:w="108" w:type="dxa"/>
          </w:tblCellMar>
        </w:tblPrEx>
        <w:trPr>
          <w:trHeight w:val="644" w:hRule="atLeast"/>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1</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2</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p>
        </w:tc>
        <w:tc>
          <w:tcPr>
            <w:tcW w:w="44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1</w:t>
            </w:r>
          </w:p>
        </w:tc>
        <w:tc>
          <w:tcPr>
            <w:tcW w:w="53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授课章节：幼儿园教育活动概述</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2</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2</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授课章节：《指南》中关于健康领域的目标</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3</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3</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实训</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：《指南》中关于健康领域的核心经验解读（一）</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用树图的方式绘制核心经验图谱</w:t>
            </w: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4</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4</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kern w:val="0"/>
                <w:sz w:val="21"/>
                <w:szCs w:val="21"/>
                <w:lang w:eastAsia="zh-CN"/>
              </w:rPr>
              <w:t>实训</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：《指南》中关于健康领域的核心经验解读（二）</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val="0"/>
                <w:bCs w:val="0"/>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kern w:val="0"/>
                <w:sz w:val="21"/>
                <w:szCs w:val="21"/>
                <w:lang w:eastAsia="zh-CN"/>
              </w:rPr>
              <w:t>用树图的方式绘制核心经验图谱</w:t>
            </w: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5</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5</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授课章节：幼儿园教育活动内容的选择与设置</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6</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6</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实训</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lang w:eastAsia="zh-CN"/>
              </w:rPr>
              <w:t>：幼儿园主题教育活动的编制（一）</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编制主题网络图和设计教案</w:t>
            </w: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7</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7</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实训</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lang w:eastAsia="zh-CN"/>
              </w:rPr>
              <w:t>：幼儿园主题教育活动的编制（二）</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编制主题网络图和设计教案</w:t>
            </w: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8</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8</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授课章节：幼儿园教育活动的设计案例分析</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9</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321" w:type="dxa"/>
            <w:tcBorders>
              <w:top w:val="nil"/>
              <w:left w:val="nil"/>
              <w:bottom w:val="single" w:color="auto" w:sz="4" w:space="0"/>
              <w:right w:val="single" w:color="auto" w:sz="4" w:space="0"/>
            </w:tcBorders>
            <w:shd w:val="clear" w:color="auto" w:fill="auto"/>
            <w:vAlign w:val="center"/>
          </w:tcPr>
          <w:p>
            <w:pPr>
              <w:widowControl/>
              <w:jc w:val="both"/>
              <w:rPr>
                <w:rFonts w:hint="eastAsia" w:ascii="仿宋" w:hAnsi="仿宋" w:eastAsia="仿宋" w:cs="仿宋"/>
                <w:b/>
                <w:bCs/>
                <w:kern w:val="0"/>
                <w:sz w:val="21"/>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9</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授课章节：幼儿园教育活动的设计原理</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10</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10</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实训</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：幼儿园集体教学活动“一课三研”（一）</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通过“一课三研”设计一份成熟的健康活动教案</w:t>
            </w: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11</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11</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实训</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：幼儿园集体教学活动“一课三研”（二）</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通过“一课三研”设计一份成熟的健康活动教案</w:t>
            </w: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12</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12</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授课章节：幼儿园集体教学活动说课与评析</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13</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13</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实训</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lang w:eastAsia="zh-CN"/>
              </w:rPr>
              <w:t>：幼儿园集体教学活动的组织与实施（一）</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根据教案进行教学活动的组织与实施</w:t>
            </w: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14</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14</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实训</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lang w:eastAsia="zh-CN"/>
              </w:rPr>
              <w:t>：幼儿园集体教学活动的组织与实施（二）</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根据教案进行教学活动的组织与实施</w:t>
            </w: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15</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15</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授课章节：幼儿园集体教学活动讲课与评析（一）</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644"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default" w:ascii="仿宋" w:hAnsi="仿宋" w:eastAsia="仿宋" w:cs="仿宋"/>
                <w:b/>
                <w:bCs/>
                <w:kern w:val="0"/>
                <w:sz w:val="21"/>
                <w:szCs w:val="21"/>
                <w:lang w:val="en-US"/>
              </w:rPr>
              <w:t>16</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kern w:val="0"/>
                <w:sz w:val="21"/>
                <w:szCs w:val="21"/>
              </w:rPr>
            </w:pPr>
            <w:r>
              <w:rPr>
                <w:kern w:val="0"/>
                <w:sz w:val="21"/>
                <w:szCs w:val="21"/>
              </w:rPr>
              <w:t>16</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授课章节：幼儿园集体教学活动讲课与评析（二）</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default" w:ascii="仿宋" w:hAnsi="仿宋" w:eastAsia="仿宋" w:cs="仿宋"/>
                <w:kern w:val="0"/>
                <w:sz w:val="21"/>
                <w:szCs w:val="21"/>
                <w:lang w:val="en-US"/>
              </w:rPr>
              <w:t>13401</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eastAsia="zh-CN"/>
              </w:rPr>
            </w:pPr>
          </w:p>
        </w:tc>
      </w:tr>
      <w:tr>
        <w:tblPrEx>
          <w:tblLayout w:type="fixed"/>
          <w:tblCellMar>
            <w:top w:w="0" w:type="dxa"/>
            <w:left w:w="108" w:type="dxa"/>
            <w:bottom w:w="0" w:type="dxa"/>
            <w:right w:w="108" w:type="dxa"/>
          </w:tblCellMar>
        </w:tblPrEx>
        <w:trPr>
          <w:trHeight w:val="1487"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1"/>
                <w:szCs w:val="21"/>
              </w:rPr>
            </w:pPr>
            <w:r>
              <w:rPr>
                <w:rFonts w:hint="eastAsia" w:ascii="宋体" w:hAnsi="宋体" w:cs="宋体"/>
                <w:b/>
                <w:bCs/>
                <w:kern w:val="0"/>
                <w:sz w:val="21"/>
                <w:szCs w:val="21"/>
              </w:rPr>
              <w:t>合计</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16</w:t>
            </w:r>
          </w:p>
        </w:tc>
        <w:tc>
          <w:tcPr>
            <w:tcW w:w="3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16</w:t>
            </w:r>
          </w:p>
        </w:tc>
        <w:tc>
          <w:tcPr>
            <w:tcW w:w="149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作业布置</w:t>
            </w:r>
          </w:p>
          <w:p>
            <w:pPr>
              <w:widowControl/>
              <w:jc w:val="center"/>
              <w:rPr>
                <w:b/>
                <w:bCs/>
                <w:kern w:val="0"/>
                <w:sz w:val="21"/>
                <w:szCs w:val="21"/>
              </w:rPr>
            </w:pPr>
            <w:r>
              <w:rPr>
                <w:rFonts w:hint="eastAsia" w:ascii="宋体" w:hAnsi="宋体" w:cs="宋体"/>
                <w:b/>
                <w:bCs/>
                <w:kern w:val="0"/>
                <w:sz w:val="21"/>
                <w:szCs w:val="21"/>
              </w:rPr>
              <w:t>汇总</w:t>
            </w:r>
          </w:p>
        </w:tc>
        <w:tc>
          <w:tcPr>
            <w:tcW w:w="6852"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　</w:t>
            </w:r>
            <w:r>
              <w:rPr>
                <w:rFonts w:hint="eastAsia" w:ascii="仿宋" w:hAnsi="仿宋" w:eastAsia="仿宋" w:cs="仿宋"/>
                <w:b/>
                <w:bCs/>
                <w:kern w:val="0"/>
                <w:sz w:val="21"/>
                <w:szCs w:val="21"/>
                <w:lang w:eastAsia="zh-CN"/>
              </w:rPr>
              <w:t>共</w:t>
            </w:r>
            <w:r>
              <w:rPr>
                <w:rFonts w:hint="eastAsia" w:ascii="仿宋" w:hAnsi="仿宋" w:eastAsia="仿宋" w:cs="仿宋"/>
                <w:b/>
                <w:bCs/>
                <w:kern w:val="0"/>
                <w:sz w:val="21"/>
                <w:szCs w:val="21"/>
                <w:lang w:val="en-US" w:eastAsia="zh-CN"/>
              </w:rPr>
              <w:t>4次实训作业</w:t>
            </w:r>
          </w:p>
        </w:tc>
      </w:tr>
    </w:tbl>
    <w:p>
      <w:pPr>
        <w:jc w:val="both"/>
        <w:rPr>
          <w:rFonts w:hint="eastAsia" w:ascii="宋体" w:hAnsi="宋体" w:eastAsia="宋体" w:cs="宋体"/>
          <w:b/>
          <w:sz w:val="84"/>
          <w:szCs w:val="84"/>
          <w:lang w:eastAsia="zh-CN"/>
        </w:rPr>
      </w:pPr>
    </w:p>
    <w:p>
      <w:pPr>
        <w:jc w:val="center"/>
        <w:rPr>
          <w:rFonts w:hint="eastAsia" w:ascii="宋体" w:hAnsi="宋体" w:eastAsia="宋体" w:cs="宋体"/>
          <w:b/>
          <w:sz w:val="84"/>
          <w:szCs w:val="84"/>
          <w:lang w:eastAsia="zh-CN"/>
        </w:rPr>
      </w:pPr>
    </w:p>
    <w:p>
      <w:pPr>
        <w:jc w:val="center"/>
        <w:rPr>
          <w:rFonts w:hint="eastAsia" w:ascii="宋体" w:hAnsi="宋体" w:eastAsia="宋体" w:cs="宋体"/>
          <w:b/>
          <w:sz w:val="84"/>
          <w:szCs w:val="84"/>
          <w:lang w:eastAsia="zh-CN"/>
        </w:rPr>
      </w:pPr>
    </w:p>
    <w:p>
      <w:pPr>
        <w:jc w:val="center"/>
        <w:rPr>
          <w:rFonts w:hint="eastAsia" w:ascii="宋体" w:hAnsi="宋体" w:eastAsia="宋体" w:cs="宋体"/>
          <w:b/>
          <w:sz w:val="84"/>
          <w:szCs w:val="84"/>
          <w:lang w:eastAsia="zh-CN"/>
        </w:rPr>
      </w:pPr>
    </w:p>
    <w:p>
      <w:pPr>
        <w:jc w:val="center"/>
        <w:rPr>
          <w:rFonts w:hint="eastAsia" w:ascii="宋体" w:hAnsi="宋体" w:eastAsia="宋体" w:cs="宋体"/>
          <w:b/>
          <w:sz w:val="84"/>
          <w:szCs w:val="84"/>
          <w:lang w:eastAsia="zh-CN"/>
        </w:rPr>
      </w:pPr>
    </w:p>
    <w:p>
      <w:pPr>
        <w:jc w:val="center"/>
        <w:rPr>
          <w:rFonts w:hint="eastAsia" w:ascii="宋体" w:hAnsi="宋体" w:eastAsia="宋体" w:cs="宋体"/>
          <w:b/>
          <w:sz w:val="84"/>
          <w:szCs w:val="84"/>
          <w:lang w:eastAsia="zh-CN"/>
        </w:rPr>
      </w:pPr>
    </w:p>
    <w:p>
      <w:pPr>
        <w:jc w:val="center"/>
        <w:rPr>
          <w:rFonts w:hint="eastAsia" w:ascii="宋体" w:hAnsi="宋体" w:eastAsia="宋体" w:cs="宋体"/>
          <w:b/>
          <w:sz w:val="84"/>
          <w:szCs w:val="84"/>
          <w:lang w:eastAsia="zh-CN"/>
        </w:rPr>
      </w:pPr>
    </w:p>
    <w:p>
      <w:pPr>
        <w:jc w:val="center"/>
        <w:rPr>
          <w:rFonts w:hint="eastAsia" w:ascii="宋体" w:hAnsi="宋体" w:eastAsia="宋体" w:cs="宋体"/>
          <w:b/>
          <w:sz w:val="84"/>
          <w:szCs w:val="84"/>
          <w:lang w:eastAsia="zh-CN"/>
        </w:rPr>
      </w:pPr>
    </w:p>
    <w:p>
      <w:pPr>
        <w:jc w:val="center"/>
        <w:rPr>
          <w:rFonts w:hint="eastAsia" w:ascii="宋体" w:hAnsi="宋体" w:eastAsia="宋体" w:cs="宋体"/>
          <w:b/>
          <w:sz w:val="84"/>
          <w:szCs w:val="84"/>
          <w:lang w:eastAsia="zh-CN"/>
        </w:rPr>
      </w:pPr>
    </w:p>
    <w:p>
      <w:pPr>
        <w:jc w:val="center"/>
        <w:rPr>
          <w:rFonts w:hint="eastAsia" w:ascii="华文隶书" w:eastAsia="华文隶书"/>
          <w:b/>
          <w:sz w:val="84"/>
          <w:szCs w:val="84"/>
          <w:lang w:val="en-US" w:eastAsia="zh-CN"/>
        </w:rPr>
      </w:pPr>
      <w:r>
        <w:rPr>
          <w:rFonts w:hint="eastAsia" w:ascii="宋体" w:hAnsi="宋体" w:eastAsia="宋体" w:cs="宋体"/>
          <w:b/>
          <w:sz w:val="84"/>
          <w:szCs w:val="84"/>
          <w:lang w:eastAsia="zh-CN"/>
        </w:rPr>
        <w:t>教</w:t>
      </w:r>
      <w:r>
        <w:rPr>
          <w:rFonts w:hint="eastAsia" w:ascii="宋体" w:hAnsi="宋体" w:cs="宋体"/>
          <w:b/>
          <w:sz w:val="84"/>
          <w:szCs w:val="84"/>
          <w:lang w:val="en-US" w:eastAsia="zh-CN"/>
        </w:rPr>
        <w:t xml:space="preserve"> </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eastAsia="zh-CN"/>
        </w:rPr>
        <w:t>案</w:t>
      </w:r>
    </w:p>
    <w:p>
      <w:pPr>
        <w:jc w:val="center"/>
        <w:rPr>
          <w:rFonts w:hint="eastAsia" w:ascii="宋体" w:hAnsi="宋体" w:eastAsia="宋体" w:cs="宋体"/>
          <w:b/>
          <w:sz w:val="21"/>
          <w:szCs w:val="21"/>
          <w:lang w:val="en-US" w:eastAsia="zh-CN"/>
        </w:rPr>
      </w:pPr>
    </w:p>
    <w:p>
      <w:pPr>
        <w:jc w:val="center"/>
        <w:rPr>
          <w:rFonts w:hint="eastAsia" w:ascii="宋体" w:hAnsi="宋体" w:eastAsia="宋体" w:cs="宋体"/>
          <w:sz w:val="44"/>
          <w:szCs w:val="44"/>
        </w:rPr>
      </w:pPr>
      <w:r>
        <w:rPr>
          <w:rFonts w:hint="eastAsia" w:ascii="宋体" w:hAnsi="宋体" w:eastAsia="宋体" w:cs="宋体"/>
          <w:sz w:val="44"/>
          <w:szCs w:val="44"/>
        </w:rPr>
        <w:t>（</w:t>
      </w:r>
      <w:r>
        <w:rPr>
          <w:rFonts w:hint="eastAsia" w:ascii="宋体" w:hAnsi="宋体" w:cs="宋体"/>
          <w:sz w:val="44"/>
          <w:szCs w:val="44"/>
          <w:lang w:val="en-US" w:eastAsia="zh-CN"/>
        </w:rPr>
        <w:t xml:space="preserve"> </w:t>
      </w:r>
      <w:r>
        <w:rPr>
          <w:rFonts w:hint="default" w:ascii="宋体" w:hAnsi="宋体" w:cs="宋体"/>
          <w:sz w:val="44"/>
          <w:szCs w:val="44"/>
          <w:lang w:val="en-US" w:eastAsia="zh-CN"/>
        </w:rPr>
        <w:t>2018</w:t>
      </w:r>
      <w:r>
        <w:rPr>
          <w:rFonts w:hint="eastAsia" w:ascii="宋体" w:hAnsi="宋体" w:eastAsia="宋体" w:cs="宋体"/>
          <w:sz w:val="44"/>
          <w:szCs w:val="44"/>
        </w:rPr>
        <w:t>年</w:t>
      </w:r>
      <w:r>
        <w:rPr>
          <w:rFonts w:hint="eastAsia" w:ascii="宋体" w:hAnsi="宋体" w:cs="宋体"/>
          <w:sz w:val="44"/>
          <w:szCs w:val="44"/>
          <w:lang w:eastAsia="zh-CN"/>
        </w:rPr>
        <w:t>秋</w:t>
      </w:r>
      <w:r>
        <w:rPr>
          <w:rFonts w:hint="eastAsia" w:ascii="宋体" w:hAnsi="宋体" w:eastAsia="宋体" w:cs="宋体"/>
          <w:sz w:val="44"/>
          <w:szCs w:val="44"/>
        </w:rPr>
        <w:t>季学期）</w:t>
      </w:r>
    </w:p>
    <w:p>
      <w:pPr>
        <w:rPr>
          <w:rFonts w:ascii="华文隶书" w:eastAsia="华文隶书"/>
          <w:sz w:val="48"/>
          <w:szCs w:val="48"/>
        </w:rPr>
      </w:pPr>
    </w:p>
    <w:tbl>
      <w:tblPr>
        <w:tblStyle w:val="13"/>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default" w:ascii="宋体" w:hAnsi="宋体" w:eastAsia="宋体" w:cs="宋体"/>
                <w:color w:val="000000"/>
                <w:kern w:val="0"/>
                <w:sz w:val="24"/>
                <w:szCs w:val="24"/>
                <w:lang w:val="en-US" w:eastAsia="zh-CN"/>
              </w:rPr>
              <w:t>幼儿园</w:t>
            </w:r>
            <w:r>
              <w:rPr>
                <w:rFonts w:hint="eastAsia" w:ascii="宋体" w:hAnsi="宋体" w:cs="宋体"/>
                <w:color w:val="000000"/>
                <w:kern w:val="0"/>
                <w:sz w:val="24"/>
                <w:szCs w:val="24"/>
                <w:lang w:val="en-US" w:eastAsia="zh-CN"/>
              </w:rPr>
              <w:t>教育活动设计与指导</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程</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代</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码</w:t>
            </w:r>
            <w:r>
              <w:rPr>
                <w:rFonts w:hint="eastAsia" w:ascii="宋体" w:hAnsi="宋体" w:cs="宋体"/>
                <w:b/>
                <w:bCs/>
                <w:color w:val="000000"/>
                <w:kern w:val="0"/>
                <w:sz w:val="24"/>
                <w:szCs w:val="24"/>
              </w:rPr>
              <w:t>：</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96</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32</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所</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属</w:t>
            </w:r>
            <w:r>
              <w:rPr>
                <w:rFonts w:hint="eastAsia" w:ascii="宋体" w:hAnsi="宋体" w:cs="宋体"/>
                <w:b/>
                <w:bCs/>
                <w:color w:val="000000"/>
                <w:kern w:val="0"/>
                <w:sz w:val="24"/>
                <w:szCs w:val="24"/>
              </w:rPr>
              <w:t xml:space="preserve">  学  院：</w:t>
            </w:r>
          </w:p>
        </w:tc>
        <w:tc>
          <w:tcPr>
            <w:tcW w:w="1524"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default" w:ascii="宋体" w:hAnsi="宋体" w:cs="宋体"/>
                <w:color w:val="000000"/>
                <w:kern w:val="0"/>
                <w:sz w:val="24"/>
                <w:szCs w:val="24"/>
                <w:lang w:val="en-US" w:eastAsia="zh-CN"/>
              </w:rPr>
              <w:t>幼儿师范</w:t>
            </w:r>
            <w:r>
              <w:rPr>
                <w:rFonts w:hint="eastAsia" w:ascii="宋体" w:hAnsi="宋体" w:cs="宋体"/>
                <w:color w:val="000000"/>
                <w:kern w:val="0"/>
                <w:sz w:val="24"/>
                <w:szCs w:val="24"/>
                <w:lang w:eastAsia="zh-CN"/>
              </w:rPr>
              <w:t>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default" w:ascii="宋体" w:hAnsi="宋体" w:cs="宋体"/>
                <w:color w:val="000000"/>
                <w:kern w:val="0"/>
                <w:sz w:val="24"/>
                <w:szCs w:val="24"/>
                <w:lang w:val="en-US" w:eastAsia="zh-CN"/>
              </w:rPr>
              <w:t>学前教育</w:t>
            </w:r>
            <w:r>
              <w:rPr>
                <w:rFonts w:hint="eastAsia" w:ascii="宋体" w:hAnsi="宋体" w:cs="宋体"/>
                <w:color w:val="000000"/>
                <w:kern w:val="0"/>
                <w:sz w:val="24"/>
                <w:szCs w:val="24"/>
                <w:lang w:eastAsia="zh-CN"/>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任</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教</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师</w:t>
            </w:r>
            <w:r>
              <w:rPr>
                <w:rFonts w:hint="eastAsia" w:ascii="宋体" w:hAnsi="宋体" w:cs="宋体"/>
                <w:b/>
                <w:bCs/>
                <w:color w:val="000000"/>
                <w:kern w:val="0"/>
                <w:sz w:val="24"/>
                <w:szCs w:val="24"/>
              </w:rPr>
              <w:t>：</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姜晨</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default" w:ascii="宋体" w:hAnsi="宋体" w:cs="宋体"/>
                <w:color w:val="000000"/>
                <w:kern w:val="0"/>
                <w:sz w:val="24"/>
                <w:szCs w:val="24"/>
                <w:lang w:val="en-US" w:eastAsia="zh-CN"/>
              </w:rPr>
              <w:t>2018</w:t>
            </w:r>
            <w:r>
              <w:rPr>
                <w:rFonts w:hint="eastAsia" w:ascii="宋体" w:hAnsi="宋体" w:cs="宋体"/>
                <w:color w:val="000000"/>
                <w:kern w:val="0"/>
                <w:sz w:val="24"/>
                <w:szCs w:val="24"/>
                <w:lang w:val="en-US" w:eastAsia="zh-CN"/>
              </w:rPr>
              <w:t xml:space="preserve">  年 7 月 </w:t>
            </w:r>
            <w:r>
              <w:rPr>
                <w:rFonts w:hint="default" w:ascii="宋体" w:hAnsi="宋体" w:cs="宋体"/>
                <w:color w:val="000000"/>
                <w:kern w:val="0"/>
                <w:sz w:val="24"/>
                <w:szCs w:val="24"/>
                <w:lang w:val="en-US" w:eastAsia="zh-CN"/>
              </w:rPr>
              <w:t>20</w:t>
            </w:r>
            <w:r>
              <w:rPr>
                <w:rFonts w:hint="eastAsia" w:ascii="宋体" w:hAnsi="宋体" w:cs="宋体"/>
                <w:color w:val="000000"/>
                <w:kern w:val="0"/>
                <w:sz w:val="24"/>
                <w:szCs w:val="24"/>
                <w:lang w:val="en-US" w:eastAsia="zh-CN"/>
              </w:rPr>
              <w:t xml:space="preserve"> 日</w:t>
            </w:r>
          </w:p>
        </w:tc>
      </w:tr>
    </w:tbl>
    <w:p>
      <w:pPr>
        <w:rPr>
          <w:rFonts w:ascii="华文隶书" w:eastAsia="华文隶书"/>
          <w:sz w:val="48"/>
          <w:szCs w:val="48"/>
        </w:rPr>
      </w:pPr>
    </w:p>
    <w:p>
      <w:pPr>
        <w:rPr>
          <w:rFonts w:ascii="黑体" w:eastAsia="黑体"/>
          <w:b/>
          <w:sz w:val="28"/>
          <w:szCs w:val="28"/>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rPr>
          <w:rFonts w:hint="eastAsia"/>
          <w:b/>
          <w:sz w:val="36"/>
          <w:szCs w:val="36"/>
        </w:rPr>
      </w:pPr>
      <w:r>
        <w:rPr>
          <w:rFonts w:hint="eastAsia" w:ascii="黑体" w:eastAsia="黑体"/>
          <w:sz w:val="24"/>
        </w:rPr>
        <w:t>20</w:t>
      </w:r>
      <w:r>
        <w:rPr>
          <w:rFonts w:hint="eastAsia" w:ascii="黑体" w:eastAsia="黑体"/>
          <w:sz w:val="24"/>
          <w:lang w:val="en-US" w:eastAsia="zh-CN"/>
        </w:rPr>
        <w:t>1</w:t>
      </w:r>
      <w:r>
        <w:rPr>
          <w:rFonts w:hint="default" w:ascii="黑体" w:eastAsia="黑体"/>
          <w:sz w:val="24"/>
          <w:lang w:val="en-US" w:eastAsia="zh-CN"/>
        </w:rPr>
        <w:t>8</w:t>
      </w:r>
      <w:r>
        <w:rPr>
          <w:rFonts w:hint="eastAsia" w:ascii="黑体" w:eastAsia="黑体"/>
          <w:sz w:val="24"/>
          <w:lang w:val="en-US" w:eastAsia="zh-CN"/>
        </w:rPr>
        <w:t xml:space="preserve"> </w:t>
      </w:r>
      <w:r>
        <w:rPr>
          <w:rFonts w:hint="eastAsia" w:ascii="黑体" w:eastAsia="黑体"/>
          <w:sz w:val="24"/>
        </w:rPr>
        <w:t>年</w:t>
      </w:r>
      <w:r>
        <w:rPr>
          <w:rFonts w:hint="eastAsia" w:ascii="黑体" w:eastAsia="黑体"/>
          <w:sz w:val="24"/>
          <w:lang w:val="en-US" w:eastAsia="zh-CN"/>
        </w:rPr>
        <w:t xml:space="preserve"> 7 </w:t>
      </w:r>
      <w:r>
        <w:rPr>
          <w:rFonts w:hint="eastAsia" w:ascii="黑体" w:eastAsia="黑体"/>
          <w:sz w:val="24"/>
        </w:rPr>
        <w:t>月</w:t>
      </w:r>
      <w:r>
        <w:rPr>
          <w:rFonts w:hint="eastAsia" w:ascii="黑体" w:eastAsia="黑体"/>
          <w:sz w:val="24"/>
          <w:lang w:val="en-US" w:eastAsia="zh-CN"/>
        </w:rPr>
        <w:t xml:space="preserve"> </w:t>
      </w:r>
      <w:r>
        <w:rPr>
          <w:rFonts w:hint="default" w:ascii="黑体" w:eastAsia="黑体"/>
          <w:sz w:val="24"/>
          <w:lang w:val="en-US" w:eastAsia="zh-CN"/>
        </w:rPr>
        <w:t>20</w:t>
      </w:r>
      <w:r>
        <w:rPr>
          <w:rFonts w:hint="eastAsia" w:ascii="黑体" w:eastAsia="黑体"/>
          <w:sz w:val="24"/>
          <w:lang w:val="en-US" w:eastAsia="zh-CN"/>
        </w:rPr>
        <w:t xml:space="preserve"> </w:t>
      </w:r>
      <w:r>
        <w:rPr>
          <w:rFonts w:hint="eastAsia" w:ascii="黑体" w:eastAsia="黑体"/>
          <w:sz w:val="24"/>
        </w:rPr>
        <w:t>日</w:t>
      </w:r>
      <w:r>
        <w:rPr>
          <w:rFonts w:hint="eastAsia"/>
        </w:rPr>
        <w:t xml:space="preserve">   </w:t>
      </w: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p>
    <w:p>
      <w:pPr>
        <w:jc w:val="center"/>
        <w:rPr>
          <w:rFonts w:hint="eastAsia" w:ascii="宋体" w:hAnsi="宋体" w:eastAsia="宋体" w:cs="宋体"/>
          <w:sz w:val="36"/>
          <w:szCs w:val="36"/>
        </w:rPr>
      </w:pPr>
      <w:r>
        <w:rPr>
          <w:rFonts w:hint="eastAsia" w:ascii="宋体" w:hAnsi="宋体" w:cs="宋体"/>
          <w:b/>
          <w:sz w:val="36"/>
          <w:szCs w:val="36"/>
          <w:lang w:eastAsia="zh-CN"/>
        </w:rPr>
        <w:t>幼儿园教育活动设计与指导</w:t>
      </w:r>
      <w:r>
        <w:rPr>
          <w:rFonts w:hint="eastAsia" w:ascii="宋体" w:hAnsi="宋体" w:eastAsia="宋体" w:cs="宋体"/>
          <w:b/>
          <w:sz w:val="36"/>
          <w:szCs w:val="36"/>
        </w:rPr>
        <w:t>教案</w:t>
      </w:r>
    </w:p>
    <w:p>
      <w:pPr>
        <w:rPr>
          <w:sz w:val="24"/>
          <w:szCs w:val="24"/>
        </w:rPr>
      </w:pPr>
      <w:r>
        <w:rPr>
          <w:rFonts w:hint="eastAsia"/>
          <w:sz w:val="24"/>
          <w:szCs w:val="24"/>
        </w:rPr>
        <w:t xml:space="preserve">第 </w:t>
      </w:r>
      <w:r>
        <w:rPr>
          <w:rFonts w:hint="eastAsia"/>
          <w:sz w:val="24"/>
          <w:szCs w:val="24"/>
          <w:lang w:val="en-US" w:eastAsia="zh-CN"/>
        </w:rPr>
        <w:t>1</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5"/>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理解幼儿园教育活动的概念、性质特点。</w:t>
            </w:r>
          </w:p>
          <w:p>
            <w:pPr>
              <w:numPr>
                <w:ilvl w:val="0"/>
                <w:numId w:val="5"/>
              </w:numPr>
              <w:rPr>
                <w:rFonts w:hint="eastAsia" w:ascii="仿宋" w:hAnsi="仿宋" w:eastAsia="仿宋" w:cs="仿宋"/>
                <w:sz w:val="21"/>
                <w:szCs w:val="21"/>
              </w:rPr>
            </w:pPr>
            <w:r>
              <w:rPr>
                <w:rFonts w:hint="eastAsia" w:ascii="仿宋" w:hAnsi="仿宋" w:eastAsia="仿宋" w:cs="仿宋"/>
                <w:sz w:val="21"/>
                <w:szCs w:val="21"/>
                <w:lang w:val="en-US" w:eastAsia="zh-CN"/>
              </w:rPr>
              <w:t>理解幼儿园教育活动在幼儿教育中的地位。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numPr>
                <w:ilvl w:val="0"/>
                <w:numId w:val="6"/>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理解幼儿园教育活动与小学教育的区别。</w:t>
            </w:r>
          </w:p>
          <w:p>
            <w:pPr>
              <w:numPr>
                <w:ilvl w:val="0"/>
                <w:numId w:val="6"/>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理解幼儿园教育活动的特殊性。</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7"/>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导入</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讲授《幼儿园教育活动设计与指导》的课程导论，请学生说说你对这门课程的理解和想获得的知识和经验</w:t>
            </w:r>
          </w:p>
          <w:p>
            <w:pPr>
              <w:numPr>
                <w:ilvl w:val="0"/>
                <w:numId w:val="7"/>
              </w:numPr>
              <w:ind w:left="0" w:leftChars="0" w:firstLine="0" w:firstLine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主要内容展开</w:t>
            </w:r>
          </w:p>
          <w:p>
            <w:pPr>
              <w:numPr>
                <w:ilvl w:val="0"/>
                <w:numId w:val="8"/>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幼儿园教育活动的涵义：为何区别于小学课程</w:t>
            </w:r>
          </w:p>
          <w:p>
            <w:pPr>
              <w:numPr>
                <w:ilvl w:val="0"/>
                <w:numId w:val="8"/>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幼儿园教育活动的性质和特点：以游戏为基本活动</w:t>
            </w:r>
          </w:p>
          <w:p>
            <w:pPr>
              <w:jc w:val="left"/>
              <w:rPr>
                <w:rFonts w:hint="eastAsia" w:ascii="仿宋" w:hAnsi="仿宋" w:eastAsia="仿宋" w:cs="仿宋"/>
                <w:sz w:val="21"/>
                <w:szCs w:val="21"/>
              </w:rPr>
            </w:pPr>
            <w:r>
              <w:rPr>
                <w:rFonts w:hint="eastAsia" w:ascii="仿宋" w:hAnsi="仿宋" w:eastAsia="仿宋" w:cs="仿宋"/>
                <w:sz w:val="21"/>
                <w:szCs w:val="21"/>
                <w:lang w:eastAsia="zh-CN"/>
              </w:rPr>
              <w:t>三、总结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PPT图片资料、白纸、记号笔、磁铁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什么是幼儿园教育活动？</w:t>
            </w: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幼儿园教育活动的性质和特点是什么？</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幼儿园教育活动是什么？</w:t>
            </w: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幼儿园教育活动在幼儿教育中的地位是什么？</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思考：你是如何看待幼儿园小学化倾向的，说出你的理由。</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bl>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其中</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讨论15分钟；</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讲授50分钟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请学生思考以下四个问题，并且以小组讨论的形式写在纸上，进行发言。</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9"/>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幼儿园教育活动的涵义</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幼儿园教育活动是教师以多种形式有目的、有计划地引导幼儿生动、活泼、主动的教育过程。</w:t>
            </w:r>
          </w:p>
          <w:p>
            <w:pPr>
              <w:numPr>
                <w:ilvl w:val="0"/>
                <w:numId w:val="9"/>
              </w:numPr>
              <w:tabs>
                <w:tab w:val="clear" w:pos="312"/>
              </w:tabs>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幼儿园教育活动的特点</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整合性、生活性、趣味性、动态性</w:t>
            </w:r>
          </w:p>
          <w:p>
            <w:pPr>
              <w:numPr>
                <w:ilvl w:val="0"/>
                <w:numId w:val="9"/>
              </w:numPr>
              <w:tabs>
                <w:tab w:val="clear" w:pos="312"/>
              </w:tabs>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幼儿园教育活动的类型</w:t>
            </w:r>
          </w:p>
          <w:p>
            <w:pPr>
              <w:numPr>
                <w:ilvl w:val="0"/>
                <w:numId w:val="1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从幼儿园教育活动的结构出发，分为学科领域教育活动、主题单元教育活动</w:t>
            </w:r>
          </w:p>
          <w:p>
            <w:pPr>
              <w:numPr>
                <w:ilvl w:val="0"/>
                <w:numId w:val="10"/>
              </w:numPr>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从幼儿园教育的特征出发，分为生活活动、学习活动、游戏活动</w:t>
            </w:r>
          </w:p>
          <w:p>
            <w:pPr>
              <w:numPr>
                <w:ilvl w:val="0"/>
                <w:numId w:val="10"/>
              </w:numPr>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从幼儿园教育活动的内容出发，分为健康、语言、科学、社会、艺术五大领域</w:t>
            </w:r>
          </w:p>
          <w:p>
            <w:pPr>
              <w:numPr>
                <w:ilvl w:val="0"/>
                <w:numId w:val="10"/>
              </w:numPr>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从幼儿园教育活动的性质出发，分为儿童自主生成的教育活动、教师预设的教育活动</w:t>
            </w:r>
          </w:p>
          <w:p>
            <w:pPr>
              <w:numPr>
                <w:ilvl w:val="0"/>
                <w:numId w:val="10"/>
              </w:numPr>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从幼儿园教育活动的组织形式出发，分为集体活动、个别活动、区角活动</w:t>
            </w:r>
          </w:p>
          <w:p>
            <w:pPr>
              <w:numPr>
                <w:ilvl w:val="0"/>
                <w:numId w:val="9"/>
              </w:numPr>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幼儿园教育活动为何区别于小学教育？</w:t>
            </w:r>
          </w:p>
          <w:p>
            <w:pPr>
              <w:numPr>
                <w:ilvl w:val="0"/>
                <w:numId w:val="9"/>
              </w:numPr>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进行本门课程的《课程导论》，明确这门课程是什么？为何要上这门课程？以及如何来学这门课程？</w:t>
            </w:r>
          </w:p>
          <w:p>
            <w:pPr>
              <w:numPr>
                <w:ilvl w:val="0"/>
                <w:numId w:val="11"/>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本学期该课程的授课计划</w:t>
            </w:r>
          </w:p>
          <w:p>
            <w:pPr>
              <w:numPr>
                <w:ilvl w:val="0"/>
                <w:numId w:val="11"/>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本学期该课程所开设的实训项目和要求</w:t>
            </w:r>
          </w:p>
          <w:p>
            <w:pPr>
              <w:numPr>
                <w:ilvl w:val="0"/>
                <w:numId w:val="11"/>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学习该门课程需要使用的材料和设备</w:t>
            </w:r>
          </w:p>
          <w:p>
            <w:pPr>
              <w:numPr>
                <w:ilvl w:val="0"/>
                <w:numId w:val="11"/>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该门课程的成绩评定和考核方式</w:t>
            </w: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因此，幼儿园教育活动在幼儿教育中具有较为重要的地位和作用，它不仅是一种有目的有计划的教育活动，也是一种以儿童为主体、形式多种多样的学习活动。</w:t>
            </w:r>
          </w:p>
          <w:p>
            <w:pPr>
              <w:numPr>
                <w:ilvl w:val="0"/>
                <w:numId w:val="0"/>
              </w:numPr>
              <w:jc w:val="left"/>
              <w:rPr>
                <w:rFonts w:hint="eastAsia" w:ascii="仿宋" w:hAnsi="仿宋" w:eastAsia="仿宋" w:cs="仿宋"/>
                <w:sz w:val="21"/>
                <w:szCs w:val="21"/>
                <w:lang w:val="en-US" w:eastAsia="zh-CN"/>
              </w:rPr>
            </w:pPr>
          </w:p>
        </w:tc>
        <w:tc>
          <w:tcPr>
            <w:tcW w:w="1178" w:type="dxa"/>
          </w:tcPr>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学生以小组为单位（</w:t>
            </w:r>
            <w:r>
              <w:rPr>
                <w:rFonts w:hint="eastAsia" w:ascii="仿宋" w:hAnsi="仿宋" w:eastAsia="仿宋" w:cs="仿宋"/>
                <w:sz w:val="21"/>
                <w:szCs w:val="21"/>
                <w:lang w:val="en-US" w:eastAsia="zh-CN"/>
              </w:rPr>
              <w:t>4人一组</w:t>
            </w:r>
            <w:r>
              <w:rPr>
                <w:rFonts w:hint="eastAsia" w:ascii="仿宋" w:hAnsi="仿宋" w:eastAsia="仿宋" w:cs="仿宋"/>
                <w:sz w:val="21"/>
                <w:szCs w:val="21"/>
                <w:lang w:eastAsia="zh-CN"/>
              </w:rPr>
              <w:t>）讨论以下四个问题，并写在白纸上。</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问题</w:t>
            </w:r>
            <w:r>
              <w:rPr>
                <w:rFonts w:hint="eastAsia" w:ascii="仿宋" w:hAnsi="仿宋" w:eastAsia="仿宋" w:cs="仿宋"/>
                <w:sz w:val="21"/>
                <w:szCs w:val="21"/>
                <w:lang w:val="en-US" w:eastAsia="zh-CN"/>
              </w:rPr>
              <w:t>1：什么是幼儿园教育活动？</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问题2：幼儿园教育活动的特点是什么？</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问题3：幼儿园教育活动有哪些类型？</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问题4：幼儿园教育活动为何区别于小学教育？</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tc>
        <w:tc>
          <w:tcPr>
            <w:tcW w:w="1316" w:type="dxa"/>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教学方法：</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小组讨论、理论讲授、</w:t>
            </w:r>
            <w:r>
              <w:rPr>
                <w:rFonts w:hint="eastAsia" w:ascii="仿宋" w:hAnsi="仿宋" w:eastAsia="仿宋" w:cs="仿宋"/>
                <w:sz w:val="21"/>
                <w:szCs w:val="21"/>
                <w:lang w:val="en-US" w:eastAsia="zh-CN"/>
              </w:rPr>
              <w:t>PPT演示</w:t>
            </w: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教学要求：</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通过多种教学方法，帮助学生理解幼儿园教育活动的涵义以及幼儿园教育活动的类型和幼儿园教育活动的性质和特点。</w:t>
            </w:r>
          </w:p>
        </w:tc>
        <w:tc>
          <w:tcPr>
            <w:tcW w:w="115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白纸、纸</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4开白纸、记号笔、磁铁</w:t>
            </w:r>
          </w:p>
        </w:tc>
      </w:tr>
    </w:tbl>
    <w:p>
      <w:pPr>
        <w:rPr>
          <w:sz w:val="24"/>
          <w:szCs w:val="24"/>
        </w:rPr>
      </w:pPr>
      <w:r>
        <w:rPr>
          <w:rFonts w:hint="eastAsia"/>
          <w:sz w:val="24"/>
          <w:szCs w:val="24"/>
        </w:rPr>
        <w:t xml:space="preserve">第 </w:t>
      </w:r>
      <w:r>
        <w:rPr>
          <w:rFonts w:hint="eastAsia"/>
          <w:sz w:val="24"/>
          <w:szCs w:val="24"/>
          <w:lang w:val="en-US" w:eastAsia="zh-CN"/>
        </w:rPr>
        <w:t>2</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《指南》中关于健康领域的目标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了解</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3-6岁儿童学习与发展指南</w:t>
            </w:r>
            <w:r>
              <w:rPr>
                <w:rFonts w:hint="eastAsia" w:ascii="仿宋" w:hAnsi="仿宋" w:eastAsia="仿宋" w:cs="仿宋"/>
                <w:sz w:val="21"/>
                <w:szCs w:val="21"/>
                <w:lang w:eastAsia="zh-CN"/>
              </w:rPr>
              <w:t>》中关于健康领域的目标</w:t>
            </w:r>
            <w:r>
              <w:rPr>
                <w:rFonts w:hint="eastAsia" w:ascii="仿宋" w:hAnsi="仿宋" w:eastAsia="仿宋" w:cs="仿宋"/>
                <w:sz w:val="21"/>
                <w:szCs w:val="21"/>
              </w:rPr>
              <w:t>。</w:t>
            </w:r>
          </w:p>
          <w:p>
            <w:pPr>
              <w:rPr>
                <w:rFonts w:hint="eastAsia" w:ascii="仿宋" w:hAnsi="仿宋" w:eastAsia="仿宋" w:cs="仿宋"/>
                <w:sz w:val="21"/>
                <w:szCs w:val="21"/>
              </w:rPr>
            </w:pPr>
            <w:r>
              <w:rPr>
                <w:rFonts w:hint="eastAsia" w:ascii="仿宋" w:hAnsi="仿宋" w:eastAsia="仿宋" w:cs="仿宋"/>
                <w:sz w:val="21"/>
                <w:szCs w:val="21"/>
                <w:lang w:val="en-US" w:eastAsia="zh-CN"/>
              </w:rPr>
              <w:t>2.理解《指南》中健康领域、子领域及目标的概念</w:t>
            </w:r>
            <w:r>
              <w:rPr>
                <w:rFonts w:hint="eastAsia" w:ascii="仿宋" w:hAnsi="仿宋" w:eastAsia="仿宋" w:cs="仿宋"/>
                <w:sz w:val="21"/>
                <w:szCs w:val="21"/>
                <w:lang w:eastAsia="zh-CN"/>
              </w:rPr>
              <w:t>。</w:t>
            </w:r>
          </w:p>
          <w:p>
            <w:pPr>
              <w:rPr>
                <w:rFonts w:hint="eastAsia" w:ascii="仿宋" w:hAnsi="仿宋" w:eastAsia="仿宋" w:cs="仿宋"/>
                <w:sz w:val="21"/>
                <w:szCs w:val="21"/>
              </w:rPr>
            </w:pP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12"/>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通过讲授使学生了解健康领域的目标概述。</w:t>
            </w:r>
          </w:p>
          <w:p>
            <w:pPr>
              <w:numPr>
                <w:ilvl w:val="0"/>
                <w:numId w:val="12"/>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能发现健康领域的核心经验，并用自己的方式进行梳理。</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13"/>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导入</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出示图片请学生选择和判断哪些活动属于健康领域教育活动。</w:t>
            </w:r>
          </w:p>
          <w:p>
            <w:pPr>
              <w:numPr>
                <w:ilvl w:val="0"/>
                <w:numId w:val="13"/>
              </w:numPr>
              <w:ind w:left="0" w:leftChars="0" w:firstLine="0" w:firstLine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主要内容展开</w:t>
            </w:r>
          </w:p>
          <w:p>
            <w:pPr>
              <w:numPr>
                <w:ilvl w:val="0"/>
                <w:numId w:val="14"/>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阅读《指南》，找出健康领域、子领域和目标 </w:t>
            </w:r>
          </w:p>
          <w:p>
            <w:pPr>
              <w:numPr>
                <w:ilvl w:val="0"/>
                <w:numId w:val="14"/>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布置探究任务：将健康领域的核心经验用自己的方式进行梳理；每个子领域下收集一篇教案</w:t>
            </w:r>
          </w:p>
          <w:p>
            <w:pPr>
              <w:numPr>
                <w:ilvl w:val="0"/>
                <w:numId w:val="14"/>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4人一组讨论探究任务</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《指南》中健康领域的子领域和目标有哪些？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《指南》中健康领域的子领域包括哪些；</w:t>
            </w: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健康领域子领域的小中大班目标有哪些；</w:t>
            </w: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请用自己的方式进行经验梳理。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思考：用什么的方式能较好地梳理出健康领域的子领域、目标？</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left"/>
        <w:rPr>
          <w:rFonts w:hint="eastAsia"/>
          <w:sz w:val="24"/>
          <w:szCs w:val="24"/>
        </w:rPr>
      </w:pPr>
    </w:p>
    <w:p>
      <w:pPr>
        <w:jc w:val="left"/>
        <w:rPr>
          <w:rFonts w:hint="eastAsia"/>
          <w:sz w:val="24"/>
          <w:szCs w:val="24"/>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出示图片请学生选择和判断哪些活动属于健康领域教育活动。并说说理由。</w:t>
            </w: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15"/>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阅读《指南》，找出健康领域、子领域和目标</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健康领域：</w:t>
            </w:r>
          </w:p>
          <w:p>
            <w:pPr>
              <w:numPr>
                <w:ilvl w:val="0"/>
                <w:numId w:val="16"/>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身心状况</w:t>
            </w:r>
          </w:p>
          <w:p>
            <w:pPr>
              <w:numPr>
                <w:ilvl w:val="0"/>
                <w:numId w:val="17"/>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幼儿体态发育</w:t>
            </w:r>
          </w:p>
          <w:p>
            <w:pPr>
              <w:numPr>
                <w:ilvl w:val="0"/>
                <w:numId w:val="17"/>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情绪表现</w:t>
            </w:r>
          </w:p>
          <w:p>
            <w:pPr>
              <w:numPr>
                <w:ilvl w:val="0"/>
                <w:numId w:val="17"/>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适应能力</w:t>
            </w:r>
          </w:p>
          <w:p>
            <w:pPr>
              <w:numPr>
                <w:ilvl w:val="0"/>
                <w:numId w:val="16"/>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动作发展</w:t>
            </w:r>
          </w:p>
          <w:p>
            <w:pPr>
              <w:numPr>
                <w:ilvl w:val="0"/>
                <w:numId w:val="18"/>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大肌肉</w:t>
            </w:r>
          </w:p>
          <w:p>
            <w:pPr>
              <w:numPr>
                <w:ilvl w:val="0"/>
                <w:numId w:val="18"/>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小肌肉</w:t>
            </w:r>
          </w:p>
          <w:p>
            <w:pPr>
              <w:numPr>
                <w:ilvl w:val="0"/>
                <w:numId w:val="16"/>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生活习惯与生活能力</w:t>
            </w:r>
          </w:p>
          <w:p>
            <w:pPr>
              <w:numPr>
                <w:ilvl w:val="0"/>
                <w:numId w:val="19"/>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生活与卫生习惯</w:t>
            </w:r>
          </w:p>
          <w:p>
            <w:pPr>
              <w:numPr>
                <w:ilvl w:val="0"/>
                <w:numId w:val="19"/>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生活自理能力</w:t>
            </w:r>
          </w:p>
          <w:p>
            <w:pPr>
              <w:numPr>
                <w:ilvl w:val="0"/>
                <w:numId w:val="19"/>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安全生活能力</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2.布置探究任务：将健康领域的核心经验用自己的方式进行梳理；每个子领域下收集一篇教案</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要求：</w:t>
            </w:r>
          </w:p>
          <w:p>
            <w:pPr>
              <w:numPr>
                <w:ilvl w:val="0"/>
                <w:numId w:val="2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先用自己常用的层次梳理方式进行归纳梳理</w:t>
            </w:r>
          </w:p>
          <w:p>
            <w:pPr>
              <w:numPr>
                <w:ilvl w:val="0"/>
                <w:numId w:val="2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请将目标与年龄段相对应进行梳理</w:t>
            </w:r>
          </w:p>
          <w:p>
            <w:pPr>
              <w:numPr>
                <w:ilvl w:val="0"/>
                <w:numId w:val="2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每个子领域下收集一篇教案，并用所学过的格式进行调整。</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3.4人一组讨论探究任务</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要求：</w:t>
            </w:r>
          </w:p>
          <w:p>
            <w:pPr>
              <w:numPr>
                <w:ilvl w:val="0"/>
                <w:numId w:val="21"/>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学生自愿结成小组，4人一组为单元</w:t>
            </w:r>
          </w:p>
          <w:p>
            <w:pPr>
              <w:numPr>
                <w:ilvl w:val="0"/>
                <w:numId w:val="21"/>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讨论探究内容：包括如何制图、如何梳理、选择什么教案？</w:t>
            </w:r>
          </w:p>
          <w:p>
            <w:pPr>
              <w:numPr>
                <w:ilvl w:val="0"/>
                <w:numId w:val="21"/>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预计会遇到什么样的困难？</w:t>
            </w: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总之，幼儿园健康领域教育活动所包含的内容较广，不同的内容可用不同的表现形式和方法去做。</w:t>
            </w:r>
          </w:p>
        </w:tc>
        <w:tc>
          <w:tcPr>
            <w:tcW w:w="1178" w:type="dxa"/>
          </w:tcPr>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学生组队进行探究学习的讨论和分工，为下一次课的实训任务做好准备。</w:t>
            </w: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tc>
        <w:tc>
          <w:tcPr>
            <w:tcW w:w="1316"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了解学生对健康领域教育活动掌握的情况和是否能有自己的想法</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教学方法：</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理论讲授、</w:t>
            </w:r>
            <w:r>
              <w:rPr>
                <w:rFonts w:hint="eastAsia" w:ascii="仿宋" w:hAnsi="仿宋" w:eastAsia="仿宋" w:cs="仿宋"/>
                <w:sz w:val="21"/>
                <w:szCs w:val="21"/>
                <w:lang w:val="en-US" w:eastAsia="zh-CN"/>
              </w:rPr>
              <w:t>PPT演示、小组讨论</w:t>
            </w: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教学要求：</w:t>
            </w:r>
          </w:p>
          <w:p>
            <w:pPr>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通过多种教学方法，帮助学生了解健康领域的子领域、目标以及不同年龄段幼儿的对应发展。</w:t>
            </w:r>
          </w:p>
        </w:tc>
        <w:tc>
          <w:tcPr>
            <w:tcW w:w="115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3-6岁儿童学习与发展指南</w:t>
            </w:r>
            <w:r>
              <w:rPr>
                <w:rFonts w:hint="eastAsia" w:ascii="仿宋" w:hAnsi="仿宋" w:eastAsia="仿宋" w:cs="仿宋"/>
                <w:sz w:val="21"/>
                <w:szCs w:val="21"/>
                <w:lang w:eastAsia="zh-CN"/>
              </w:rPr>
              <w:t>》、笔记本、笔</w:t>
            </w:r>
          </w:p>
        </w:tc>
      </w:tr>
    </w:tbl>
    <w:p>
      <w:pPr>
        <w:rPr>
          <w:sz w:val="24"/>
          <w:szCs w:val="24"/>
        </w:rPr>
      </w:pPr>
      <w:r>
        <w:rPr>
          <w:rFonts w:hint="eastAsia"/>
          <w:sz w:val="24"/>
          <w:szCs w:val="24"/>
        </w:rPr>
        <w:t xml:space="preserve">第 </w:t>
      </w:r>
      <w:r>
        <w:rPr>
          <w:rFonts w:hint="eastAsia"/>
          <w:sz w:val="24"/>
          <w:szCs w:val="24"/>
          <w:lang w:val="en-US" w:eastAsia="zh-CN"/>
        </w:rPr>
        <w:t>3</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《指南》中关于健康领域的核心经验解读（一）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rPr>
                <w:rFonts w:hint="eastAsia" w:ascii="仿宋" w:hAnsi="仿宋" w:eastAsia="仿宋" w:cs="仿宋"/>
                <w:sz w:val="21"/>
                <w:szCs w:val="21"/>
              </w:rPr>
            </w:pPr>
            <w:r>
              <w:rPr>
                <w:rFonts w:hint="eastAsia" w:ascii="仿宋" w:hAnsi="仿宋" w:eastAsia="仿宋" w:cs="仿宋"/>
                <w:sz w:val="21"/>
                <w:szCs w:val="21"/>
                <w:lang w:val="en-US" w:eastAsia="zh-CN"/>
              </w:rPr>
              <w:t>1.梳理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3-6岁儿童学习与发展指南</w:t>
            </w:r>
            <w:r>
              <w:rPr>
                <w:rFonts w:hint="eastAsia" w:ascii="仿宋" w:hAnsi="仿宋" w:eastAsia="仿宋" w:cs="仿宋"/>
                <w:sz w:val="21"/>
                <w:szCs w:val="21"/>
                <w:lang w:eastAsia="zh-CN"/>
              </w:rPr>
              <w:t>》中关于健康领域的子领域、目标</w:t>
            </w:r>
            <w:r>
              <w:rPr>
                <w:rFonts w:hint="eastAsia" w:ascii="仿宋" w:hAnsi="仿宋" w:eastAsia="仿宋" w:cs="仿宋"/>
                <w:sz w:val="21"/>
                <w:szCs w:val="21"/>
              </w:rPr>
              <w:t>。</w:t>
            </w:r>
          </w:p>
          <w:p>
            <w:pPr>
              <w:rPr>
                <w:rFonts w:hint="eastAsia" w:ascii="仿宋" w:hAnsi="仿宋" w:eastAsia="仿宋" w:cs="仿宋"/>
                <w:sz w:val="21"/>
                <w:szCs w:val="21"/>
              </w:rPr>
            </w:pPr>
            <w:r>
              <w:rPr>
                <w:rFonts w:hint="eastAsia" w:ascii="仿宋" w:hAnsi="仿宋" w:eastAsia="仿宋" w:cs="仿宋"/>
                <w:sz w:val="21"/>
                <w:szCs w:val="21"/>
                <w:lang w:val="en-US" w:eastAsia="zh-CN"/>
              </w:rPr>
              <w:t>2.设计相关子领域的幼儿园教育活动教案。</w:t>
            </w: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22"/>
              </w:numPr>
              <w:tabs>
                <w:tab w:val="clear" w:pos="312"/>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通过小组合作用树图的方式梳理小中大班年龄段健康领域的目标。</w:t>
            </w:r>
          </w:p>
          <w:p>
            <w:pPr>
              <w:numPr>
                <w:ilvl w:val="0"/>
                <w:numId w:val="22"/>
              </w:numPr>
              <w:tabs>
                <w:tab w:val="clear" w:pos="312"/>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通过查阅资料，设计健康领域子领域下属的幼儿园教育活动教案。</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讲解实训</w:t>
            </w:r>
            <w:r>
              <w:rPr>
                <w:rFonts w:hint="eastAsia" w:ascii="仿宋" w:hAnsi="仿宋" w:eastAsia="仿宋" w:cs="仿宋"/>
                <w:sz w:val="21"/>
                <w:szCs w:val="21"/>
                <w:lang w:val="en-US" w:eastAsia="zh-CN"/>
              </w:rPr>
              <w:t>1项目的完成要求、提交材料方式、日期、成绩评定。</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1.分组指导核心经验图谱的绘制</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2.与小组成员共同讨论相关子领域活动教案的选择与设计</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多媒体、移动黑板、各小组配置</w:t>
            </w:r>
            <w:r>
              <w:rPr>
                <w:rFonts w:hint="eastAsia" w:ascii="仿宋" w:hAnsi="仿宋" w:eastAsia="仿宋" w:cs="仿宋"/>
                <w:sz w:val="21"/>
                <w:szCs w:val="21"/>
                <w:lang w:val="en-US" w:eastAsia="zh-CN"/>
              </w:rPr>
              <w:t>1台笔记本电脑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《指南》中健康领域的子领域和目标有哪些？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numPr>
                <w:ilvl w:val="0"/>
                <w:numId w:val="23"/>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指导学生完成健康领域核心经验图谱的绘制。</w:t>
            </w:r>
          </w:p>
          <w:p>
            <w:pPr>
              <w:numPr>
                <w:ilvl w:val="0"/>
                <w:numId w:val="23"/>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指导学生选择和设计相关子领域的教育活动教案。</w:t>
            </w:r>
          </w:p>
          <w:p>
            <w:pPr>
              <w:jc w:val="left"/>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按照要求完成实训</w:t>
            </w:r>
            <w:r>
              <w:rPr>
                <w:rFonts w:hint="eastAsia" w:ascii="仿宋" w:hAnsi="仿宋" w:eastAsia="仿宋" w:cs="仿宋"/>
                <w:sz w:val="21"/>
                <w:szCs w:val="21"/>
                <w:lang w:val="en-US" w:eastAsia="zh-CN"/>
              </w:rPr>
              <w:t>1任务。</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left"/>
        <w:rPr>
          <w:rFonts w:hint="eastAsia"/>
          <w:sz w:val="24"/>
          <w:szCs w:val="24"/>
        </w:rPr>
      </w:pPr>
    </w:p>
    <w:p>
      <w:pPr>
        <w:jc w:val="left"/>
        <w:rPr>
          <w:rFonts w:hint="eastAsia"/>
          <w:sz w:val="24"/>
          <w:szCs w:val="24"/>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讲解实训</w:t>
            </w:r>
            <w:r>
              <w:rPr>
                <w:rFonts w:hint="eastAsia" w:ascii="仿宋" w:hAnsi="仿宋" w:eastAsia="仿宋" w:cs="仿宋"/>
                <w:sz w:val="21"/>
                <w:szCs w:val="21"/>
                <w:lang w:val="en-US" w:eastAsia="zh-CN"/>
              </w:rPr>
              <w:t>1项目的完成要求、提交材料方式、日期、成绩评定。</w:t>
            </w: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24"/>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分组指导核心经验图谱的绘制</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指导要点：</w:t>
            </w:r>
          </w:p>
          <w:p>
            <w:pPr>
              <w:numPr>
                <w:ilvl w:val="0"/>
                <w:numId w:val="25"/>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在草稿纸上先画出树图</w:t>
            </w:r>
          </w:p>
          <w:p>
            <w:pPr>
              <w:numPr>
                <w:ilvl w:val="0"/>
                <w:numId w:val="25"/>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提炼目标中的关键词</w:t>
            </w:r>
          </w:p>
          <w:p>
            <w:pPr>
              <w:numPr>
                <w:ilvl w:val="0"/>
                <w:numId w:val="25"/>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团队设计图谱的样式和内容</w:t>
            </w:r>
          </w:p>
          <w:p>
            <w:pPr>
              <w:numPr>
                <w:ilvl w:val="0"/>
                <w:numId w:val="24"/>
              </w:numPr>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与小组成员共同讨论相关子领域活动教案的选择与设计</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指导要点：</w:t>
            </w:r>
          </w:p>
          <w:p>
            <w:pPr>
              <w:numPr>
                <w:ilvl w:val="0"/>
                <w:numId w:val="26"/>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查阅资料，选择和设计合适的教案</w:t>
            </w:r>
          </w:p>
          <w:p>
            <w:pPr>
              <w:numPr>
                <w:ilvl w:val="0"/>
                <w:numId w:val="26"/>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按格式要求进行撰写</w:t>
            </w:r>
          </w:p>
          <w:p>
            <w:pPr>
              <w:numPr>
                <w:ilvl w:val="0"/>
                <w:numId w:val="26"/>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教案内容要符合幼儿年龄特点和学习特点</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3.各小组分工合作完成任务</w:t>
            </w: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今天的实训任务还未完成的小组，课下进行完善，按照要求于下节课提交并进行小组成员答辩。</w:t>
            </w:r>
          </w:p>
        </w:tc>
        <w:tc>
          <w:tcPr>
            <w:tcW w:w="1178" w:type="dxa"/>
          </w:tcPr>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学生组队进行探究学习的讨论和分工，完成实训任务。</w:t>
            </w: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tc>
        <w:tc>
          <w:tcPr>
            <w:tcW w:w="1316"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了解学生对健康领域教育活动掌握的情况和是否能有自己的想法</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教学方法：</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PPT演示、小组讨论、实操训练</w:t>
            </w: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教学要求：</w:t>
            </w:r>
          </w:p>
          <w:p>
            <w:pPr>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通过多种教学方法，帮助学生了解健康领域的子领域、目标以及不同年龄段幼儿的对应发展。</w:t>
            </w:r>
          </w:p>
        </w:tc>
        <w:tc>
          <w:tcPr>
            <w:tcW w:w="115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3-6岁儿童学习与发展指南</w:t>
            </w:r>
            <w:r>
              <w:rPr>
                <w:rFonts w:hint="eastAsia" w:ascii="仿宋" w:hAnsi="仿宋" w:eastAsia="仿宋" w:cs="仿宋"/>
                <w:sz w:val="21"/>
                <w:szCs w:val="21"/>
                <w:lang w:eastAsia="zh-CN"/>
              </w:rPr>
              <w:t>》、笔记本、笔、笔记本电脑</w:t>
            </w:r>
          </w:p>
        </w:tc>
      </w:tr>
    </w:tbl>
    <w:p>
      <w:pPr>
        <w:rPr>
          <w:rFonts w:hint="eastAsia"/>
          <w:sz w:val="24"/>
          <w:szCs w:val="24"/>
        </w:rPr>
      </w:pPr>
    </w:p>
    <w:p>
      <w:pPr>
        <w:rPr>
          <w:sz w:val="24"/>
          <w:szCs w:val="24"/>
        </w:rPr>
      </w:pPr>
      <w:r>
        <w:rPr>
          <w:rFonts w:hint="eastAsia"/>
          <w:sz w:val="24"/>
          <w:szCs w:val="24"/>
        </w:rPr>
        <w:t xml:space="preserve">第 </w:t>
      </w:r>
      <w:r>
        <w:rPr>
          <w:rFonts w:hint="eastAsia"/>
          <w:sz w:val="24"/>
          <w:szCs w:val="24"/>
          <w:lang w:val="en-US" w:eastAsia="zh-CN"/>
        </w:rPr>
        <w:t>4</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《指南》中关于健康领域的核心经验解读（二）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rPr>
                <w:rFonts w:hint="eastAsia" w:ascii="仿宋" w:hAnsi="仿宋" w:eastAsia="仿宋" w:cs="仿宋"/>
                <w:sz w:val="21"/>
                <w:szCs w:val="21"/>
              </w:rPr>
            </w:pPr>
            <w:r>
              <w:rPr>
                <w:rFonts w:hint="eastAsia" w:ascii="仿宋" w:hAnsi="仿宋" w:eastAsia="仿宋" w:cs="仿宋"/>
                <w:sz w:val="21"/>
                <w:szCs w:val="21"/>
                <w:lang w:val="en-US" w:eastAsia="zh-CN"/>
              </w:rPr>
              <w:t>1.完成梳理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3-6岁儿童学习与发展指南</w:t>
            </w:r>
            <w:r>
              <w:rPr>
                <w:rFonts w:hint="eastAsia" w:ascii="仿宋" w:hAnsi="仿宋" w:eastAsia="仿宋" w:cs="仿宋"/>
                <w:sz w:val="21"/>
                <w:szCs w:val="21"/>
                <w:lang w:eastAsia="zh-CN"/>
              </w:rPr>
              <w:t>》中关于健康领域的子领域、目标</w:t>
            </w:r>
            <w:r>
              <w:rPr>
                <w:rFonts w:hint="eastAsia" w:ascii="仿宋" w:hAnsi="仿宋" w:eastAsia="仿宋" w:cs="仿宋"/>
                <w:sz w:val="21"/>
                <w:szCs w:val="21"/>
              </w:rPr>
              <w:t>。</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2.完成设计相关子领域的幼儿园教育活动教案。</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3.通过实训项目，进行实训1任务的答辩。</w:t>
            </w: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1.通过小组合作用完成梳理小中大班年龄段健康领域的目标。</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2.完成设计健康领域子领域下属的幼儿园教育活动教案。</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3.掌握健康领域核心经验并完成答辩。</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讲解实训</w:t>
            </w:r>
            <w:r>
              <w:rPr>
                <w:rFonts w:hint="eastAsia" w:ascii="仿宋" w:hAnsi="仿宋" w:eastAsia="仿宋" w:cs="仿宋"/>
                <w:sz w:val="21"/>
                <w:szCs w:val="21"/>
                <w:lang w:val="en-US" w:eastAsia="zh-CN"/>
              </w:rPr>
              <w:t>1项目的完成要求、提交材料方式、日期、成绩评定。</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1.分组指导核心经验图谱的绘制</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2.与小组成员共同讨论相关子领域活动教案的选择与设计</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3.完成任务并参加答辩</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多媒体、移动黑板、各小组配置</w:t>
            </w:r>
            <w:r>
              <w:rPr>
                <w:rFonts w:hint="eastAsia" w:ascii="仿宋" w:hAnsi="仿宋" w:eastAsia="仿宋" w:cs="仿宋"/>
                <w:sz w:val="21"/>
                <w:szCs w:val="21"/>
                <w:lang w:val="en-US" w:eastAsia="zh-CN"/>
              </w:rPr>
              <w:t>1台笔记本电脑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《指南》中健康领域的子领域和目标有哪些？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指导学生完成健康领域核心经验图谱的绘制。</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指导学生选择和设计相关子领域的教育活动教案。</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3.通过答辩使学生能提炼经验、总结问题。</w:t>
            </w:r>
          </w:p>
          <w:p>
            <w:pPr>
              <w:jc w:val="left"/>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按照要求完成实训</w:t>
            </w:r>
            <w:r>
              <w:rPr>
                <w:rFonts w:hint="eastAsia" w:ascii="仿宋" w:hAnsi="仿宋" w:eastAsia="仿宋" w:cs="仿宋"/>
                <w:sz w:val="21"/>
                <w:szCs w:val="21"/>
                <w:lang w:val="en-US" w:eastAsia="zh-CN"/>
              </w:rPr>
              <w:t>1任务，并提交资料。</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left"/>
        <w:rPr>
          <w:rFonts w:hint="eastAsia"/>
          <w:sz w:val="24"/>
          <w:szCs w:val="24"/>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讲解实训</w:t>
            </w:r>
            <w:r>
              <w:rPr>
                <w:rFonts w:hint="eastAsia" w:ascii="仿宋" w:hAnsi="仿宋" w:eastAsia="仿宋" w:cs="仿宋"/>
                <w:sz w:val="21"/>
                <w:szCs w:val="21"/>
                <w:lang w:val="en-US" w:eastAsia="zh-CN"/>
              </w:rPr>
              <w:t>1项目的完成要求、提交材料方式、日期、成绩评定。</w:t>
            </w: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1.分组指导核心经验图谱的绘制</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指导要点：</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（1）在草稿纸上先画出树图</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（2）提炼目标中的关键词</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（3）团队设计图谱的样式和内容</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2.与小组成员共同讨论相关子领域活动教案的选择与设计</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指导要点：</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（1）查阅资料，选择和设计合适的教案</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（2）按格式要求进行撰写</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（3）教案内容要符合幼儿年龄特点和学习特点</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3.各小组分工合作完成任务，并参加答辩</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答辩题目示例：</w:t>
            </w:r>
          </w:p>
          <w:p>
            <w:pPr>
              <w:numPr>
                <w:ilvl w:val="0"/>
                <w:numId w:val="27"/>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请你解释一下什么是身心状况？</w:t>
            </w:r>
          </w:p>
          <w:p>
            <w:pPr>
              <w:numPr>
                <w:ilvl w:val="0"/>
                <w:numId w:val="27"/>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选择或设计这份教案的依据是什么？</w:t>
            </w:r>
          </w:p>
          <w:p>
            <w:pPr>
              <w:numPr>
                <w:ilvl w:val="0"/>
                <w:numId w:val="27"/>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关于健康领域的目标，小中大班的侧重点是什么？</w:t>
            </w:r>
          </w:p>
          <w:p>
            <w:pPr>
              <w:numPr>
                <w:ilvl w:val="0"/>
                <w:numId w:val="27"/>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团队合作中遇到了哪些困难？是如何克服的？</w:t>
            </w:r>
          </w:p>
          <w:p>
            <w:pPr>
              <w:numPr>
                <w:ilvl w:val="0"/>
                <w:numId w:val="0"/>
              </w:num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通过小组探究合作学习理解和掌握健康领域的核心经验，这是团队第一次合作，也是团队分工完成的第一项任务。运用计算机进行文档的编辑，也进一步促进了学生以后在工作岗位上撰写文案的能力。</w:t>
            </w: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tc>
        <w:tc>
          <w:tcPr>
            <w:tcW w:w="1178" w:type="dxa"/>
          </w:tcPr>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学生组队进行探究学习的讨论和分工，完成实训任务。</w:t>
            </w: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tc>
        <w:tc>
          <w:tcPr>
            <w:tcW w:w="1316"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了解学生对健康领域教育活动掌握的情况和是否能有自己的想法</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教学方法：</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PPT演示、小组讨论、实操训练</w:t>
            </w: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教学要求：</w:t>
            </w:r>
          </w:p>
          <w:p>
            <w:pPr>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通过多种教学方法，帮助学生了解健康领域的子领域、目标以及不同年龄段幼儿的对应发展。</w:t>
            </w:r>
          </w:p>
        </w:tc>
        <w:tc>
          <w:tcPr>
            <w:tcW w:w="115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3-6岁儿童学习与发展指南</w:t>
            </w:r>
            <w:r>
              <w:rPr>
                <w:rFonts w:hint="eastAsia" w:ascii="仿宋" w:hAnsi="仿宋" w:eastAsia="仿宋" w:cs="仿宋"/>
                <w:sz w:val="21"/>
                <w:szCs w:val="21"/>
                <w:lang w:eastAsia="zh-CN"/>
              </w:rPr>
              <w:t>》、笔记本、笔、笔记本电脑</w:t>
            </w:r>
          </w:p>
        </w:tc>
      </w:tr>
    </w:tbl>
    <w:p>
      <w:pPr>
        <w:rPr>
          <w:rFonts w:hint="eastAsia"/>
          <w:sz w:val="24"/>
          <w:szCs w:val="24"/>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第 </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幼儿园教育活动内容的选择与设置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28"/>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了解课程游戏化和游戏化课程的异同</w:t>
            </w:r>
          </w:p>
          <w:p>
            <w:pPr>
              <w:numPr>
                <w:ilvl w:val="0"/>
                <w:numId w:val="28"/>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掌握幼儿园教育活动中游戏与教学的优化结合</w:t>
            </w: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0"/>
              </w:numPr>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掌握幼儿园教育活动中游戏与教学的优化结合</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29"/>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导入</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通过提问激发学生讨论你了解的幼儿园教学和游戏是什么？</w:t>
            </w:r>
          </w:p>
          <w:p>
            <w:pPr>
              <w:numPr>
                <w:ilvl w:val="0"/>
                <w:numId w:val="29"/>
              </w:numPr>
              <w:ind w:left="0" w:leftChars="0" w:firstLine="0" w:firstLine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主要内容展开</w:t>
            </w:r>
          </w:p>
          <w:p>
            <w:pPr>
              <w:numPr>
                <w:ilvl w:val="0"/>
                <w:numId w:val="3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幼儿园教学和游戏</w:t>
            </w:r>
          </w:p>
          <w:p>
            <w:pPr>
              <w:numPr>
                <w:ilvl w:val="0"/>
                <w:numId w:val="3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课程游戏化和游戏化课程</w:t>
            </w:r>
          </w:p>
          <w:p>
            <w:pPr>
              <w:numPr>
                <w:ilvl w:val="0"/>
                <w:numId w:val="3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幼儿园教育活动中游戏与教学的优化结合</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三、总结</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PPT图片资料、公开课视频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什么是课程游戏化？什么是游戏课程化？</w:t>
            </w: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游戏与教学优化结合的方式有哪些？</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1.幼儿园教学和游戏</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2.课程游戏化和游戏化课程</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3.幼儿园教育活动中游戏与教学的优化结合</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思考：你如何理解</w:t>
            </w:r>
            <w:r>
              <w:rPr>
                <w:rFonts w:hint="eastAsia" w:ascii="仿宋" w:hAnsi="仿宋" w:eastAsia="仿宋" w:cs="仿宋"/>
                <w:sz w:val="21"/>
                <w:szCs w:val="21"/>
                <w:lang w:val="en-US" w:eastAsia="zh-CN"/>
              </w:rPr>
              <w:t>幼儿园教育活动中的游戏与教学？如何设计教学活动？</w:t>
            </w:r>
          </w:p>
        </w:tc>
      </w:tr>
    </w:tbl>
    <w:p>
      <w:pPr>
        <w:jc w:val="left"/>
        <w:rPr>
          <w:rFonts w:hint="eastAsia"/>
          <w:sz w:val="24"/>
          <w:szCs w:val="24"/>
        </w:rPr>
      </w:pPr>
    </w:p>
    <w:p>
      <w:pPr>
        <w:jc w:val="left"/>
        <w:rPr>
          <w:rFonts w:hint="eastAsia"/>
          <w:sz w:val="24"/>
          <w:szCs w:val="24"/>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通过提问激发学生讨论你所了解的幼儿园教学和游戏是什么？</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31"/>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观看视频，感受幼儿园教学和游戏之间的关系</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《幼儿园教育指导纲要》指出：幼儿园的教育要“以游戏为基本活动，寓教育于各项活动之中”。</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小任务：边看视频边记录下视频中的环节和教师采用的教学方法。</w:t>
            </w:r>
          </w:p>
          <w:p>
            <w:pPr>
              <w:numPr>
                <w:ilvl w:val="0"/>
                <w:numId w:val="31"/>
              </w:numPr>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课程游戏化和游戏化课程</w:t>
            </w:r>
          </w:p>
          <w:p>
            <w:pPr>
              <w:numPr>
                <w:ilvl w:val="0"/>
                <w:numId w:val="32"/>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幼儿园课程应该是游戏化的——游戏是幼儿的基本活动。游戏是课程的内容，是课程实施的背景，也是课程实施的途径。</w:t>
            </w:r>
          </w:p>
          <w:p>
            <w:pPr>
              <w:numPr>
                <w:ilvl w:val="0"/>
                <w:numId w:val="32"/>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幼儿园课程游戏化是指使幼儿园课程实施过程成为游戏或具有游戏特征的过程。</w:t>
            </w:r>
          </w:p>
          <w:p>
            <w:pPr>
              <w:numPr>
                <w:ilvl w:val="0"/>
                <w:numId w:val="31"/>
              </w:numPr>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幼儿园教育活动中游戏与教学的优化结合</w:t>
            </w:r>
          </w:p>
          <w:p>
            <w:pPr>
              <w:numPr>
                <w:ilvl w:val="0"/>
                <w:numId w:val="33"/>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在教学活动中引入完整的游戏，使幼儿园游戏既是活动的内容，又是活动的途径。</w:t>
            </w:r>
          </w:p>
          <w:p>
            <w:pPr>
              <w:numPr>
                <w:ilvl w:val="0"/>
                <w:numId w:val="33"/>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教学活动游戏化的两种设计策略：</w:t>
            </w:r>
          </w:p>
          <w:p>
            <w:pPr>
              <w:numPr>
                <w:ilvl w:val="0"/>
                <w:numId w:val="34"/>
              </w:numPr>
              <w:tabs>
                <w:tab w:val="clear" w:pos="312"/>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整个教学活动就是一个完整的游戏；</w:t>
            </w:r>
          </w:p>
          <w:p>
            <w:pPr>
              <w:numPr>
                <w:ilvl w:val="0"/>
                <w:numId w:val="34"/>
              </w:numPr>
              <w:tabs>
                <w:tab w:val="clear" w:pos="312"/>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游戏只在整个教学环节中的某个特定时间段出现，成为教学活动的一个环节。</w:t>
            </w:r>
          </w:p>
          <w:p>
            <w:pPr>
              <w:widowControl w:val="0"/>
              <w:numPr>
                <w:ilvl w:val="0"/>
                <w:numId w:val="0"/>
              </w:numPr>
              <w:jc w:val="left"/>
              <w:rPr>
                <w:rFonts w:hint="eastAsia" w:ascii="仿宋" w:hAnsi="仿宋" w:eastAsia="仿宋" w:cs="仿宋"/>
                <w:sz w:val="21"/>
                <w:szCs w:val="21"/>
                <w:lang w:val="en-US" w:eastAsia="zh-CN"/>
              </w:rPr>
            </w:pPr>
          </w:p>
          <w:p>
            <w:pPr>
              <w:widowControl w:val="0"/>
              <w:numPr>
                <w:ilvl w:val="0"/>
                <w:numId w:val="0"/>
              </w:numPr>
              <w:jc w:val="left"/>
              <w:rPr>
                <w:rFonts w:hint="eastAsia" w:ascii="仿宋" w:hAnsi="仿宋" w:eastAsia="仿宋" w:cs="仿宋"/>
                <w:sz w:val="21"/>
                <w:szCs w:val="21"/>
                <w:lang w:val="en-US" w:eastAsia="zh-CN"/>
              </w:rPr>
            </w:pPr>
          </w:p>
          <w:p>
            <w:pPr>
              <w:widowControl w:val="0"/>
              <w:numPr>
                <w:ilvl w:val="0"/>
                <w:numId w:val="0"/>
              </w:numPr>
              <w:jc w:val="left"/>
              <w:rPr>
                <w:rFonts w:hint="eastAsia" w:ascii="仿宋" w:hAnsi="仿宋" w:eastAsia="仿宋" w:cs="仿宋"/>
                <w:sz w:val="21"/>
                <w:szCs w:val="21"/>
                <w:lang w:val="en-US" w:eastAsia="zh-CN"/>
              </w:rPr>
            </w:pPr>
          </w:p>
          <w:p>
            <w:pPr>
              <w:widowControl w:val="0"/>
              <w:numPr>
                <w:ilvl w:val="0"/>
                <w:numId w:val="0"/>
              </w:numPr>
              <w:jc w:val="left"/>
              <w:rPr>
                <w:rFonts w:hint="eastAsia" w:ascii="仿宋" w:hAnsi="仿宋" w:eastAsia="仿宋" w:cs="仿宋"/>
                <w:sz w:val="21"/>
                <w:szCs w:val="21"/>
                <w:lang w:val="en-US" w:eastAsia="zh-CN"/>
              </w:rPr>
            </w:pPr>
          </w:p>
          <w:p>
            <w:pPr>
              <w:widowControl w:val="0"/>
              <w:numPr>
                <w:ilvl w:val="0"/>
                <w:numId w:val="0"/>
              </w:numPr>
              <w:jc w:val="left"/>
              <w:rPr>
                <w:rFonts w:hint="eastAsia" w:ascii="仿宋" w:hAnsi="仿宋" w:eastAsia="仿宋" w:cs="仿宋"/>
                <w:sz w:val="21"/>
                <w:szCs w:val="21"/>
                <w:lang w:val="en-US" w:eastAsia="zh-CN"/>
              </w:rPr>
            </w:pPr>
          </w:p>
          <w:p>
            <w:pPr>
              <w:widowControl w:val="0"/>
              <w:numPr>
                <w:ilvl w:val="0"/>
                <w:numId w:val="0"/>
              </w:numPr>
              <w:jc w:val="left"/>
              <w:rPr>
                <w:rFonts w:hint="eastAsia" w:ascii="仿宋" w:hAnsi="仿宋" w:eastAsia="仿宋" w:cs="仿宋"/>
                <w:sz w:val="21"/>
                <w:szCs w:val="21"/>
                <w:lang w:val="en-US" w:eastAsia="zh-CN"/>
              </w:rPr>
            </w:pPr>
          </w:p>
          <w:p>
            <w:pPr>
              <w:widowControl w:val="0"/>
              <w:numPr>
                <w:ilvl w:val="0"/>
                <w:numId w:val="0"/>
              </w:numPr>
              <w:jc w:val="left"/>
              <w:rPr>
                <w:rFonts w:hint="eastAsia" w:ascii="仿宋" w:hAnsi="仿宋" w:eastAsia="仿宋" w:cs="仿宋"/>
                <w:sz w:val="21"/>
                <w:szCs w:val="21"/>
                <w:lang w:val="en-US" w:eastAsia="zh-CN"/>
              </w:rPr>
            </w:pPr>
          </w:p>
          <w:p>
            <w:pPr>
              <w:widowControl w:val="0"/>
              <w:numPr>
                <w:ilvl w:val="0"/>
                <w:numId w:val="0"/>
              </w:numPr>
              <w:jc w:val="left"/>
              <w:rPr>
                <w:rFonts w:hint="eastAsia" w:ascii="仿宋" w:hAnsi="仿宋" w:eastAsia="仿宋" w:cs="仿宋"/>
                <w:sz w:val="21"/>
                <w:szCs w:val="21"/>
                <w:lang w:val="en-US" w:eastAsia="zh-CN"/>
              </w:rPr>
            </w:pPr>
          </w:p>
          <w:p>
            <w:pPr>
              <w:widowControl w:val="0"/>
              <w:numPr>
                <w:ilvl w:val="0"/>
                <w:numId w:val="0"/>
              </w:num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因此，对于幼儿来说，游戏是幼儿园中开展频率最高的活动，幼儿园课程与游戏密不可分。</w:t>
            </w:r>
          </w:p>
        </w:tc>
        <w:tc>
          <w:tcPr>
            <w:tcW w:w="1178" w:type="dxa"/>
          </w:tcPr>
          <w:p>
            <w:pPr>
              <w:jc w:val="center"/>
              <w:rPr>
                <w:rFonts w:hint="eastAsia" w:ascii="仿宋" w:hAnsi="仿宋" w:eastAsia="仿宋" w:cs="仿宋"/>
                <w:sz w:val="21"/>
                <w:szCs w:val="21"/>
              </w:rPr>
            </w:pPr>
          </w:p>
        </w:tc>
        <w:tc>
          <w:tcPr>
            <w:tcW w:w="1316" w:type="dxa"/>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教学方法：</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理论讲授、</w:t>
            </w:r>
            <w:r>
              <w:rPr>
                <w:rFonts w:hint="eastAsia" w:ascii="仿宋" w:hAnsi="仿宋" w:eastAsia="仿宋" w:cs="仿宋"/>
                <w:sz w:val="21"/>
                <w:szCs w:val="21"/>
                <w:lang w:val="en-US" w:eastAsia="zh-CN"/>
              </w:rPr>
              <w:t>PPT演示、观看视频</w:t>
            </w: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教学要求：</w:t>
            </w:r>
          </w:p>
          <w:p>
            <w:pPr>
              <w:jc w:val="center"/>
              <w:rPr>
                <w:rFonts w:hint="eastAsia" w:ascii="仿宋" w:hAnsi="仿宋" w:eastAsia="仿宋" w:cs="仿宋"/>
                <w:sz w:val="21"/>
                <w:szCs w:val="21"/>
              </w:rPr>
            </w:pPr>
            <w:r>
              <w:rPr>
                <w:rFonts w:hint="eastAsia" w:ascii="仿宋" w:hAnsi="仿宋" w:eastAsia="仿宋" w:cs="仿宋"/>
                <w:sz w:val="21"/>
                <w:szCs w:val="21"/>
                <w:lang w:val="en-US" w:eastAsia="zh-CN"/>
              </w:rPr>
              <w:t>通过多种教学方法，帮助学生理解课程游戏化的涵义和如何设计教学活动游戏化。</w:t>
            </w:r>
          </w:p>
        </w:tc>
        <w:tc>
          <w:tcPr>
            <w:tcW w:w="1158" w:type="dxa"/>
          </w:tcPr>
          <w:p>
            <w:pPr>
              <w:jc w:val="center"/>
              <w:rPr>
                <w:rFonts w:hint="eastAsia" w:ascii="仿宋" w:hAnsi="仿宋" w:eastAsia="仿宋" w:cs="仿宋"/>
                <w:sz w:val="21"/>
                <w:szCs w:val="21"/>
              </w:rPr>
            </w:pPr>
          </w:p>
        </w:tc>
      </w:tr>
    </w:tbl>
    <w:p>
      <w:pPr>
        <w:jc w:val="both"/>
        <w:rPr>
          <w:rFonts w:hint="eastAsia"/>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第 </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幼儿园主题教育活动的编制（一）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35"/>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能具体地编制出主题网络图，并有分类层次。</w:t>
            </w:r>
          </w:p>
          <w:p>
            <w:pPr>
              <w:numPr>
                <w:ilvl w:val="0"/>
                <w:numId w:val="35"/>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能按照主题网络图进行健康活动的教案设计。</w:t>
            </w: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36"/>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编制主题网络图要有分类层次和主题特色。</w:t>
            </w:r>
          </w:p>
          <w:p>
            <w:pPr>
              <w:numPr>
                <w:ilvl w:val="0"/>
                <w:numId w:val="36"/>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教案设计能符合主题的要求。</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学生自学实训</w:t>
            </w:r>
            <w:r>
              <w:rPr>
                <w:rFonts w:hint="eastAsia" w:ascii="仿宋" w:hAnsi="仿宋" w:eastAsia="仿宋" w:cs="仿宋"/>
                <w:sz w:val="21"/>
                <w:szCs w:val="21"/>
                <w:lang w:val="en-US" w:eastAsia="zh-CN"/>
              </w:rPr>
              <w:t>2的模板，并提出问题。</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1.教师讲授实训2完成的具体要求。</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2.学生进行小组讨论和准备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3.教师进行一对一个别化指导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多媒体、实训手册、笔、白纸、主题网络图表格、笔记本电脑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什么是主题网络图？如何编制？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numPr>
                <w:ilvl w:val="0"/>
                <w:numId w:val="37"/>
              </w:numPr>
              <w:tabs>
                <w:tab w:val="clear" w:pos="312"/>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编制主题网络图</w:t>
            </w:r>
          </w:p>
          <w:p>
            <w:pPr>
              <w:numPr>
                <w:ilvl w:val="0"/>
                <w:numId w:val="37"/>
              </w:numPr>
              <w:tabs>
                <w:tab w:val="clear" w:pos="312"/>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设计主题背景下的健康活动教案</w:t>
            </w:r>
          </w:p>
          <w:p>
            <w:pPr>
              <w:numPr>
                <w:ilvl w:val="0"/>
                <w:numId w:val="37"/>
              </w:numPr>
              <w:tabs>
                <w:tab w:val="clear" w:pos="312"/>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教师个别化指导</w:t>
            </w:r>
          </w:p>
          <w:p>
            <w:pPr>
              <w:numPr>
                <w:ilvl w:val="0"/>
                <w:numId w:val="37"/>
              </w:numPr>
              <w:tabs>
                <w:tab w:val="clear" w:pos="312"/>
              </w:tabs>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学生进行修改</w:t>
            </w:r>
          </w:p>
          <w:p>
            <w:pPr>
              <w:numPr>
                <w:ilvl w:val="0"/>
                <w:numId w:val="0"/>
              </w:numPr>
              <w:ind w:leftChars="0"/>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继续完成实训</w:t>
            </w:r>
            <w:r>
              <w:rPr>
                <w:rFonts w:hint="eastAsia" w:ascii="仿宋" w:hAnsi="仿宋" w:eastAsia="仿宋" w:cs="仿宋"/>
                <w:sz w:val="21"/>
                <w:szCs w:val="21"/>
                <w:lang w:val="en-US" w:eastAsia="zh-CN"/>
              </w:rPr>
              <w:t>2项目，并按要求和格式提交。</w:t>
            </w:r>
          </w:p>
        </w:tc>
      </w:tr>
    </w:tbl>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学生自学实训</w:t>
            </w:r>
            <w:r>
              <w:rPr>
                <w:rFonts w:hint="eastAsia" w:ascii="仿宋" w:hAnsi="仿宋" w:eastAsia="仿宋" w:cs="仿宋"/>
                <w:sz w:val="21"/>
                <w:szCs w:val="21"/>
                <w:lang w:val="en-US" w:eastAsia="zh-CN"/>
              </w:rPr>
              <w:t>2的模板，并提出问题。</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1.教师讲授实训2完成的具体要求。</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（1）编制小中大班主题活动和设计主题背景下的健康活动教案</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（2）主题活动包括：设计意图、主题网络图、主题教育目标、支持、活动名称；每个年龄段设计1份主题背景下的健康活动教案</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（3）使用电脑进行编辑，要求格式正确。</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2.学生进行小组讨论和准备</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（1）如何分工？</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（2）主题和内容的筛选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3.教师进行一对一个别化指导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指导要点：</w:t>
            </w:r>
          </w:p>
          <w:p>
            <w:pPr>
              <w:keepNext w:val="0"/>
              <w:keepLines w:val="0"/>
              <w:pageBreakBefore w:val="0"/>
              <w:widowControl w:val="0"/>
              <w:numPr>
                <w:ilvl w:val="0"/>
                <w:numId w:val="38"/>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主题要适合幼儿年龄段</w:t>
            </w:r>
          </w:p>
          <w:p>
            <w:pPr>
              <w:keepNext w:val="0"/>
              <w:keepLines w:val="0"/>
              <w:pageBreakBefore w:val="0"/>
              <w:widowControl w:val="0"/>
              <w:numPr>
                <w:ilvl w:val="0"/>
                <w:numId w:val="38"/>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主题网络图的格式要正确</w:t>
            </w:r>
          </w:p>
          <w:p>
            <w:pPr>
              <w:keepNext w:val="0"/>
              <w:keepLines w:val="0"/>
              <w:pageBreakBefore w:val="0"/>
              <w:widowControl w:val="0"/>
              <w:numPr>
                <w:ilvl w:val="0"/>
                <w:numId w:val="38"/>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教案的设计内容要与主题相符。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p>
          <w:p>
            <w:pPr>
              <w:jc w:val="left"/>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r>
              <w:rPr>
                <w:rFonts w:hint="eastAsia" w:ascii="仿宋" w:hAnsi="仿宋" w:eastAsia="仿宋" w:cs="仿宋"/>
                <w:bCs/>
                <w:sz w:val="21"/>
                <w:szCs w:val="21"/>
                <w:shd w:val="clear" w:color="auto" w:fill="FFFFFF"/>
                <w:lang w:val="en-US" w:eastAsia="zh-CN"/>
              </w:rPr>
              <w:t>在实践过程中，学生已经基本掌握主题网络图编制的要求，但对于年龄段的特点以及主题教育目标、活动名称之间匹配度不高。</w:t>
            </w:r>
          </w:p>
        </w:tc>
        <w:tc>
          <w:tcPr>
            <w:tcW w:w="117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自学模板，思考后进行提问</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小组成员（</w:t>
            </w:r>
            <w:r>
              <w:rPr>
                <w:rFonts w:hint="eastAsia" w:ascii="仿宋" w:hAnsi="仿宋" w:eastAsia="仿宋" w:cs="仿宋"/>
                <w:sz w:val="21"/>
                <w:szCs w:val="21"/>
                <w:lang w:val="en-US" w:eastAsia="zh-CN"/>
              </w:rPr>
              <w:t>4人一组</w:t>
            </w:r>
            <w:r>
              <w:rPr>
                <w:rFonts w:hint="eastAsia" w:ascii="仿宋" w:hAnsi="仿宋" w:eastAsia="仿宋" w:cs="仿宋"/>
                <w:sz w:val="21"/>
                <w:szCs w:val="21"/>
                <w:lang w:eastAsia="zh-CN"/>
              </w:rPr>
              <w:t>）编制主题网络图和设计教案</w:t>
            </w:r>
          </w:p>
        </w:tc>
        <w:tc>
          <w:tcPr>
            <w:tcW w:w="1316"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准备有操作指南的模板</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教师进行小组一个别化指导</w:t>
            </w:r>
          </w:p>
        </w:tc>
        <w:tc>
          <w:tcPr>
            <w:tcW w:w="1158" w:type="dxa"/>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白纸、笔、主题网络图表格、笔记本电脑</w:t>
            </w:r>
          </w:p>
        </w:tc>
      </w:tr>
    </w:tbl>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第 </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幼儿园主题教育活动的编制（二）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1.能具体地编制出主题网络图，并有分类层次。</w:t>
            </w:r>
          </w:p>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2.能按照主题网络图进行健康活动的教案设计。</w:t>
            </w: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1.编制主题网络图要有分类层次和主题特色。</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2.教案设计能符合主题的要求。</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学生提出在完成实训</w:t>
            </w:r>
            <w:r>
              <w:rPr>
                <w:rFonts w:hint="eastAsia" w:ascii="仿宋" w:hAnsi="仿宋" w:eastAsia="仿宋" w:cs="仿宋"/>
                <w:sz w:val="21"/>
                <w:szCs w:val="21"/>
                <w:lang w:val="en-US" w:eastAsia="zh-CN"/>
              </w:rPr>
              <w:t>2任务过程中的困难和疑问，教师进行解答。</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1.学生继续完成实训2任务</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2.教师进行一对一个别化指导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3.提出下节课活动设计案例分享的要求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多媒体、实训手册、笔、白纸、主题网络图表格、笔记本电脑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什么是主题网络图？如何编制？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1.编制主题网络图</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2.设计主题背景下的健康活动教案</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3.教师个别化指导</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4.学生进行修改</w:t>
            </w:r>
          </w:p>
          <w:p>
            <w:pPr>
              <w:numPr>
                <w:ilvl w:val="0"/>
                <w:numId w:val="0"/>
              </w:numPr>
              <w:ind w:leftChars="0"/>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完成实训</w:t>
            </w:r>
            <w:r>
              <w:rPr>
                <w:rFonts w:hint="eastAsia" w:ascii="仿宋" w:hAnsi="仿宋" w:eastAsia="仿宋" w:cs="仿宋"/>
                <w:sz w:val="21"/>
                <w:szCs w:val="21"/>
                <w:lang w:val="en-US" w:eastAsia="zh-CN"/>
              </w:rPr>
              <w:t>2项目，并按要求和格式提交。</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准备下节课上台分享的PPT课件</w:t>
            </w:r>
          </w:p>
          <w:p>
            <w:pPr>
              <w:jc w:val="left"/>
              <w:rPr>
                <w:rFonts w:hint="eastAsia" w:ascii="仿宋" w:hAnsi="仿宋" w:eastAsia="仿宋" w:cs="仿宋"/>
                <w:sz w:val="21"/>
                <w:szCs w:val="21"/>
                <w:lang w:val="en-US" w:eastAsia="zh-CN"/>
              </w:rPr>
            </w:pPr>
          </w:p>
        </w:tc>
      </w:tr>
    </w:tbl>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学生提出在完成实训</w:t>
            </w:r>
            <w:r>
              <w:rPr>
                <w:rFonts w:hint="eastAsia" w:ascii="仿宋" w:hAnsi="仿宋" w:eastAsia="仿宋" w:cs="仿宋"/>
                <w:sz w:val="21"/>
                <w:szCs w:val="21"/>
                <w:lang w:val="en-US" w:eastAsia="zh-CN"/>
              </w:rPr>
              <w:t>2任务过程中的困难和疑问，教师进行解答。</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1.学生继续完成实训2任务</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（1）编制小中大班主题活动和设计主题背景下的健康活动教案</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（2）主题活动包括：设计意图、主题网络图、主题教育目标、支持、活动名称；每个年龄段设计1份主题背景下的健康活动教案</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（3）使用电脑进行编辑，要求格式正确。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2.教师进行一对一个别化指导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指导要点：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（1）主题要适合幼儿年龄段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（2）主题网络图的格式要正确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（3）教案的设计内容要与主题相符。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3.提出下节课活动设计案例分享的要求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（1）制作PPT课件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（2）每组选派1名代表上台发言，其他成员可作补充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（3）发言要有逻辑性、层次性、普通话标准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（4）要说明任务完成过程中遇到的困难和解决的方法。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p>
          <w:p>
            <w:pPr>
              <w:jc w:val="left"/>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同学们已基本完成实训</w:t>
            </w:r>
            <w:r>
              <w:rPr>
                <w:rFonts w:hint="eastAsia" w:ascii="仿宋" w:hAnsi="仿宋" w:eastAsia="仿宋" w:cs="仿宋"/>
                <w:sz w:val="21"/>
                <w:szCs w:val="21"/>
                <w:lang w:val="en-US" w:eastAsia="zh-CN"/>
              </w:rPr>
              <w:t>2的任务，下一节是大家带着团队合作的成果上台进行分享，希望能好好准备。</w:t>
            </w:r>
          </w:p>
        </w:tc>
        <w:tc>
          <w:tcPr>
            <w:tcW w:w="117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带着完成过程中的问题进行思考</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小组成员（</w:t>
            </w:r>
            <w:r>
              <w:rPr>
                <w:rFonts w:hint="eastAsia" w:ascii="仿宋" w:hAnsi="仿宋" w:eastAsia="仿宋" w:cs="仿宋"/>
                <w:sz w:val="21"/>
                <w:szCs w:val="21"/>
                <w:lang w:val="en-US" w:eastAsia="zh-CN"/>
              </w:rPr>
              <w:t>4人一组</w:t>
            </w:r>
            <w:r>
              <w:rPr>
                <w:rFonts w:hint="eastAsia" w:ascii="仿宋" w:hAnsi="仿宋" w:eastAsia="仿宋" w:cs="仿宋"/>
                <w:sz w:val="21"/>
                <w:szCs w:val="21"/>
                <w:lang w:eastAsia="zh-CN"/>
              </w:rPr>
              <w:t>）编制主题网络图和设计教案</w:t>
            </w:r>
          </w:p>
        </w:tc>
        <w:tc>
          <w:tcPr>
            <w:tcW w:w="1316"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对学生的问题进行答疑</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教师进行小组一个别化指导</w:t>
            </w:r>
          </w:p>
        </w:tc>
        <w:tc>
          <w:tcPr>
            <w:tcW w:w="1158" w:type="dxa"/>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白纸、笔、主题网络图表格、笔记本电脑</w:t>
            </w:r>
          </w:p>
        </w:tc>
      </w:tr>
    </w:tbl>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第 </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幼儿园教育活动的设计案例分析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1.能用普遍话有逻辑、有条理地介绍实训2任务。</w:t>
            </w:r>
          </w:p>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2.通过案例分享使学生了解更多设计思路和方法。</w:t>
            </w: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1.能在5分钟时间介绍清楚实训2的完成情况。</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2.能较好地制作PPT课件。</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教师讲授案例分享小组安排，并让学生自行准备一下。</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1.小组代表依次上台进行发言。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3.提交实训2的所有资料。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PPT课件、评分表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什么是主题网络图？如何编制？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1.小组代表发言</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2.教师评析案例</w:t>
            </w:r>
          </w:p>
          <w:p>
            <w:pPr>
              <w:numPr>
                <w:ilvl w:val="0"/>
                <w:numId w:val="0"/>
              </w:numPr>
              <w:ind w:leftChars="0"/>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提交实训2所有资料。</w:t>
            </w: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tc>
      </w:tr>
    </w:tbl>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教师讲授案例分享小组安排，并让学生自行准备一下。</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1.小组代表依次上台进行发言。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（1）发言时间5分钟</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（2）发言内容：选择1个年龄段进行发言，包括设计意图、主题网络图、主题教育目标、可利用的教育资源、活动名称、健康活动教案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（1）教师总结发言和实训完成过程中的共性问题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（2）教师对每组发言进行评析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3.提交实训2的所有资料。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（1）纸质版、电子版材料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（2）实训手册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p>
          <w:p>
            <w:pPr>
              <w:jc w:val="left"/>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主题网络图的编制是班级主题教学活动开展的重中之重，如何挑选主题、设计符合幼儿年龄段的活动，也是这门课程的重难点所在。</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tc>
        <w:tc>
          <w:tcPr>
            <w:tcW w:w="117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学生准备发言内容</w:t>
            </w: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小组代表发言概述实训</w:t>
            </w:r>
            <w:r>
              <w:rPr>
                <w:rFonts w:hint="eastAsia" w:ascii="仿宋" w:hAnsi="仿宋" w:eastAsia="仿宋" w:cs="仿宋"/>
                <w:sz w:val="21"/>
                <w:szCs w:val="21"/>
                <w:lang w:val="en-US" w:eastAsia="zh-CN"/>
              </w:rPr>
              <w:t>2完成情况</w:t>
            </w:r>
          </w:p>
        </w:tc>
        <w:tc>
          <w:tcPr>
            <w:tcW w:w="1316" w:type="dxa"/>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教师进行评析，总结共性问题和个性问题</w:t>
            </w:r>
          </w:p>
        </w:tc>
        <w:tc>
          <w:tcPr>
            <w:tcW w:w="1158" w:type="dxa"/>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PPT课件、实训手册</w:t>
            </w:r>
          </w:p>
        </w:tc>
      </w:tr>
    </w:tbl>
    <w:p>
      <w:pPr>
        <w:jc w:val="left"/>
        <w:rPr>
          <w:rFonts w:hint="eastAsia"/>
        </w:rPr>
      </w:pPr>
    </w:p>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第 </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幼儿园教育活动的设计原理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rPr>
                <w:rFonts w:hint="eastAsia" w:ascii="仿宋" w:hAnsi="仿宋" w:eastAsia="仿宋" w:cs="仿宋"/>
                <w:sz w:val="21"/>
                <w:szCs w:val="21"/>
              </w:rPr>
            </w:pPr>
          </w:p>
          <w:p>
            <w:pPr>
              <w:numPr>
                <w:ilvl w:val="0"/>
                <w:numId w:val="39"/>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掌握幼儿园教育活动设计的原理。</w:t>
            </w:r>
          </w:p>
          <w:p>
            <w:pPr>
              <w:numPr>
                <w:ilvl w:val="0"/>
                <w:numId w:val="39"/>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结合幼儿年龄特点，能设计幼儿园教育活动。</w:t>
            </w: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4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对幼儿园教育活动中目标、准备和过程的把握。</w:t>
            </w:r>
          </w:p>
          <w:p>
            <w:pPr>
              <w:numPr>
                <w:ilvl w:val="0"/>
                <w:numId w:val="4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能设计出符合幼儿年龄特点的幼儿园教育活动。</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41"/>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导入</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通过提问激发学生讨论幼儿园教育活动应该如何设计。</w:t>
            </w:r>
          </w:p>
          <w:p>
            <w:pPr>
              <w:numPr>
                <w:ilvl w:val="0"/>
                <w:numId w:val="41"/>
              </w:numPr>
              <w:ind w:left="0" w:leftChars="0" w:firstLine="0" w:firstLine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主要内容展开</w:t>
            </w:r>
          </w:p>
          <w:p>
            <w:pPr>
              <w:numPr>
                <w:ilvl w:val="0"/>
                <w:numId w:val="42"/>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幼儿园教育活动目标</w:t>
            </w:r>
          </w:p>
          <w:p>
            <w:pPr>
              <w:numPr>
                <w:ilvl w:val="0"/>
                <w:numId w:val="42"/>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幼儿园教育活动准备</w:t>
            </w:r>
          </w:p>
          <w:p>
            <w:pPr>
              <w:numPr>
                <w:ilvl w:val="0"/>
                <w:numId w:val="42"/>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幼儿园教育活动过程</w:t>
            </w:r>
          </w:p>
          <w:p>
            <w:pPr>
              <w:numPr>
                <w:ilvl w:val="0"/>
                <w:numId w:val="42"/>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幼儿园教育活动反思</w:t>
            </w:r>
          </w:p>
          <w:p>
            <w:pPr>
              <w:numPr>
                <w:ilvl w:val="0"/>
                <w:numId w:val="0"/>
              </w:numPr>
              <w:jc w:val="left"/>
              <w:rPr>
                <w:rFonts w:hint="eastAsia" w:ascii="仿宋" w:hAnsi="仿宋" w:eastAsia="仿宋" w:cs="仿宋"/>
                <w:sz w:val="21"/>
                <w:szCs w:val="21"/>
              </w:rPr>
            </w:pPr>
            <w:r>
              <w:rPr>
                <w:rFonts w:hint="eastAsia" w:ascii="仿宋" w:hAnsi="仿宋" w:eastAsia="仿宋" w:cs="仿宋"/>
                <w:sz w:val="21"/>
                <w:szCs w:val="21"/>
                <w:lang w:val="en-US"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PPT图片资料、教案案例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幼儿园教育活动设计的原理是什么？</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1.幼儿园教育活动目标</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2.幼儿园教育活动准备</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3.幼儿园教育活动过程</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4.幼儿园教育活动反思</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详细阅读《</w:t>
            </w:r>
            <w:r>
              <w:rPr>
                <w:rFonts w:hint="eastAsia" w:ascii="仿宋" w:hAnsi="仿宋" w:eastAsia="仿宋" w:cs="仿宋"/>
                <w:sz w:val="21"/>
                <w:szCs w:val="21"/>
                <w:lang w:val="en-US" w:eastAsia="zh-CN"/>
              </w:rPr>
              <w:t>3-6岁儿童学习与发展指南</w:t>
            </w:r>
            <w:r>
              <w:rPr>
                <w:rFonts w:hint="eastAsia" w:ascii="仿宋" w:hAnsi="仿宋" w:eastAsia="仿宋" w:cs="仿宋"/>
                <w:sz w:val="21"/>
                <w:szCs w:val="21"/>
                <w:lang w:eastAsia="zh-CN"/>
              </w:rPr>
              <w:t>》。</w:t>
            </w:r>
          </w:p>
          <w:p>
            <w:pPr>
              <w:jc w:val="left"/>
              <w:rPr>
                <w:rFonts w:hint="eastAsia" w:ascii="仿宋" w:hAnsi="仿宋" w:eastAsia="仿宋" w:cs="仿宋"/>
                <w:sz w:val="21"/>
                <w:szCs w:val="21"/>
              </w:rPr>
            </w:pPr>
          </w:p>
        </w:tc>
      </w:tr>
    </w:tbl>
    <w:p>
      <w:pPr>
        <w:jc w:val="left"/>
        <w:rPr>
          <w:rFonts w:hint="eastAsia"/>
          <w:sz w:val="24"/>
          <w:szCs w:val="24"/>
        </w:rPr>
      </w:pPr>
    </w:p>
    <w:p>
      <w:pPr>
        <w:jc w:val="left"/>
        <w:rPr>
          <w:rFonts w:hint="eastAsia"/>
          <w:sz w:val="24"/>
          <w:szCs w:val="24"/>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jc w:val="center"/>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通过提问激发学生讨论幼儿园教育活动设计应遵循什么原理？学生自学《鳄鱼怕怕牙医怕怕的》课件。</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举例：中班健康活动《鳄鱼怕怕牙医怕怕》</w:t>
            </w:r>
          </w:p>
          <w:p>
            <w:pPr>
              <w:numPr>
                <w:ilvl w:val="0"/>
                <w:numId w:val="43"/>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幼儿园教育活动目标</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思考：幼儿需要什么，我们想让幼儿得到什么？</w:t>
            </w:r>
          </w:p>
          <w:p>
            <w:pPr>
              <w:numPr>
                <w:ilvl w:val="0"/>
                <w:numId w:val="43"/>
              </w:numPr>
              <w:tabs>
                <w:tab w:val="clear" w:pos="312"/>
              </w:tabs>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幼儿园教育活动准备</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思考：什么样的材料或教具能激发幼儿的兴趣？</w:t>
            </w:r>
          </w:p>
          <w:p>
            <w:pPr>
              <w:numPr>
                <w:ilvl w:val="0"/>
                <w:numId w:val="43"/>
              </w:numPr>
              <w:tabs>
                <w:tab w:val="clear" w:pos="312"/>
              </w:tabs>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幼儿园教育活动过程</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思考：通过什么让幼儿得到，幼儿从中可能得到什么？怎样让幼儿得到，幼儿可能会怎样去获得？</w:t>
            </w:r>
          </w:p>
          <w:p>
            <w:pPr>
              <w:numPr>
                <w:ilvl w:val="0"/>
                <w:numId w:val="43"/>
              </w:numPr>
              <w:tabs>
                <w:tab w:val="clear" w:pos="312"/>
              </w:tabs>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幼儿园教育活动反思</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思考：这节活动是否达到了教学目标？幼儿的表现如何？有哪些是超出了教师的预期设想的？如何去改进？</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请学生根据上述问题思考并小组讨论尝试设计一下这份教案。</w:t>
            </w: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幼儿园教育活动设计要首先考虑幼儿的兴趣，通过材料的投放、教学过程环节的设计使幼儿在活动中能获得经验和收获。</w:t>
            </w:r>
          </w:p>
          <w:p>
            <w:pPr>
              <w:numPr>
                <w:ilvl w:val="0"/>
                <w:numId w:val="0"/>
              </w:numPr>
              <w:jc w:val="left"/>
              <w:rPr>
                <w:rFonts w:hint="eastAsia" w:ascii="仿宋" w:hAnsi="仿宋" w:eastAsia="仿宋" w:cs="仿宋"/>
                <w:sz w:val="21"/>
                <w:szCs w:val="21"/>
                <w:lang w:val="en-US" w:eastAsia="zh-CN"/>
              </w:rPr>
            </w:pPr>
          </w:p>
          <w:p>
            <w:pPr>
              <w:numPr>
                <w:ilvl w:val="0"/>
                <w:numId w:val="0"/>
              </w:numPr>
              <w:jc w:val="left"/>
              <w:rPr>
                <w:rFonts w:hint="eastAsia" w:ascii="仿宋" w:hAnsi="仿宋" w:eastAsia="仿宋" w:cs="仿宋"/>
                <w:sz w:val="21"/>
                <w:szCs w:val="21"/>
                <w:lang w:val="en-US" w:eastAsia="zh-CN"/>
              </w:rPr>
            </w:pPr>
          </w:p>
        </w:tc>
        <w:tc>
          <w:tcPr>
            <w:tcW w:w="117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学生回答问题，并自学课件。</w:t>
            </w: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在讲解幼儿园教育活动设计原理时，学生可根据案例，思考和表达想法</w:t>
            </w:r>
          </w:p>
        </w:tc>
        <w:tc>
          <w:tcPr>
            <w:tcW w:w="1316" w:type="dxa"/>
          </w:tcPr>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教学方法：</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示例法、理论讲授、</w:t>
            </w:r>
            <w:r>
              <w:rPr>
                <w:rFonts w:hint="eastAsia" w:ascii="仿宋" w:hAnsi="仿宋" w:eastAsia="仿宋" w:cs="仿宋"/>
                <w:sz w:val="21"/>
                <w:szCs w:val="21"/>
                <w:lang w:val="en-US" w:eastAsia="zh-CN"/>
              </w:rPr>
              <w:t>PPT演示</w:t>
            </w: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教学要求：</w:t>
            </w:r>
          </w:p>
          <w:p>
            <w:pPr>
              <w:jc w:val="both"/>
              <w:rPr>
                <w:rFonts w:hint="eastAsia" w:ascii="仿宋" w:hAnsi="仿宋" w:eastAsia="仿宋" w:cs="仿宋"/>
                <w:sz w:val="21"/>
                <w:szCs w:val="21"/>
              </w:rPr>
            </w:pPr>
            <w:r>
              <w:rPr>
                <w:rFonts w:hint="eastAsia" w:ascii="仿宋" w:hAnsi="仿宋" w:eastAsia="仿宋" w:cs="仿宋"/>
                <w:sz w:val="21"/>
                <w:szCs w:val="21"/>
                <w:lang w:val="en-US" w:eastAsia="zh-CN"/>
              </w:rPr>
              <w:t>通过多种教学方法，引导学生进一步了解幼儿园教育活动设计的原理，并能较好地根据原理去设计活动。</w:t>
            </w:r>
          </w:p>
        </w:tc>
        <w:tc>
          <w:tcPr>
            <w:tcW w:w="1158" w:type="dxa"/>
          </w:tcPr>
          <w:p>
            <w:pPr>
              <w:jc w:val="center"/>
              <w:rPr>
                <w:rFonts w:hint="eastAsia" w:ascii="仿宋" w:hAnsi="仿宋" w:eastAsia="仿宋" w:cs="仿宋"/>
                <w:sz w:val="21"/>
                <w:szCs w:val="21"/>
              </w:rPr>
            </w:pPr>
          </w:p>
        </w:tc>
      </w:tr>
    </w:tbl>
    <w:p>
      <w:pPr>
        <w:jc w:val="left"/>
        <w:rPr>
          <w:rFonts w:hint="eastAsia"/>
        </w:rPr>
      </w:pPr>
    </w:p>
    <w:p>
      <w:pPr>
        <w:rPr>
          <w:sz w:val="24"/>
          <w:szCs w:val="24"/>
        </w:rPr>
      </w:pPr>
      <w:r>
        <w:rPr>
          <w:rFonts w:hint="eastAsia"/>
          <w:sz w:val="24"/>
          <w:szCs w:val="24"/>
        </w:rPr>
        <w:t xml:space="preserve">第 </w:t>
      </w:r>
      <w:r>
        <w:rPr>
          <w:rFonts w:hint="eastAsia"/>
          <w:sz w:val="24"/>
          <w:szCs w:val="24"/>
          <w:lang w:val="en-US" w:eastAsia="zh-CN"/>
        </w:rPr>
        <w:t>10</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幼儿园集体教学活动“一课三研”（一）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44"/>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能较好地完成集体教学活动教案的设计。</w:t>
            </w:r>
          </w:p>
          <w:p>
            <w:pPr>
              <w:numPr>
                <w:ilvl w:val="0"/>
                <w:numId w:val="44"/>
              </w:numPr>
              <w:rPr>
                <w:rFonts w:hint="eastAsia" w:ascii="仿宋" w:hAnsi="仿宋" w:eastAsia="仿宋" w:cs="仿宋"/>
                <w:sz w:val="21"/>
                <w:szCs w:val="21"/>
              </w:rPr>
            </w:pPr>
            <w:r>
              <w:rPr>
                <w:rFonts w:hint="eastAsia" w:ascii="仿宋" w:hAnsi="仿宋" w:eastAsia="仿宋" w:cs="仿宋"/>
                <w:sz w:val="21"/>
                <w:szCs w:val="21"/>
                <w:lang w:val="en-US" w:eastAsia="zh-CN"/>
              </w:rPr>
              <w:t>能突出该领域的某一核心经验。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45"/>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通过“一课三研”的形式将基本教案进行不断修改达到较为成熟的教案</w:t>
            </w:r>
          </w:p>
          <w:p>
            <w:pPr>
              <w:numPr>
                <w:ilvl w:val="0"/>
                <w:numId w:val="45"/>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教案设计要具有创造性，既符合幼儿年龄特点，又能达到教学和游戏的优化结合。</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教师讲解“一课三研”的实训方式以及实训</w:t>
            </w:r>
            <w:r>
              <w:rPr>
                <w:rFonts w:hint="eastAsia" w:ascii="仿宋" w:hAnsi="仿宋" w:eastAsia="仿宋" w:cs="仿宋"/>
                <w:sz w:val="21"/>
                <w:szCs w:val="21"/>
                <w:lang w:val="en-US" w:eastAsia="zh-CN"/>
              </w:rPr>
              <w:t>3的要求。</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1.小组成员轮流发言，选择1份健康活动教案进行“一课三研”</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2.小组确定初稿，并进行二稿修改。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3.教师进行个别化指导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多媒体、笔、白纸、笔记本电脑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幼儿园教育活动目标如何设定？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bCs/>
                <w:sz w:val="21"/>
                <w:szCs w:val="21"/>
                <w:shd w:val="clear" w:color="auto" w:fill="FFFFFF"/>
                <w:lang w:val="en-US" w:eastAsia="zh-CN"/>
              </w:rPr>
              <w:t>小组成员选择1份健康活动教案进行“一课三研”</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bCs/>
                <w:sz w:val="21"/>
                <w:szCs w:val="21"/>
                <w:shd w:val="clear" w:color="auto" w:fill="FFFFFF"/>
                <w:lang w:val="en-US" w:eastAsia="zh-CN"/>
              </w:rPr>
              <w:t>小组确定初稿，并进行二稿修改。</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3.教师个别化指导。</w:t>
            </w:r>
          </w:p>
          <w:p>
            <w:pPr>
              <w:numPr>
                <w:ilvl w:val="0"/>
                <w:numId w:val="0"/>
              </w:numPr>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rFonts w:hint="eastAsia"/>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继续完成实训</w:t>
            </w:r>
            <w:r>
              <w:rPr>
                <w:rFonts w:hint="eastAsia" w:ascii="仿宋" w:hAnsi="仿宋" w:eastAsia="仿宋" w:cs="仿宋"/>
                <w:sz w:val="21"/>
                <w:szCs w:val="21"/>
                <w:lang w:val="en-US" w:eastAsia="zh-CN"/>
              </w:rPr>
              <w:t>3项目</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center"/>
        <w:rPr>
          <w:rFonts w:hint="eastAsia"/>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教师讲解“一课三研”的实训方式以及实训</w:t>
            </w:r>
            <w:r>
              <w:rPr>
                <w:rFonts w:hint="eastAsia" w:ascii="仿宋" w:hAnsi="仿宋" w:eastAsia="仿宋" w:cs="仿宋"/>
                <w:sz w:val="21"/>
                <w:szCs w:val="21"/>
                <w:lang w:val="en-US" w:eastAsia="zh-CN"/>
              </w:rPr>
              <w:t>3的要求。</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46"/>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小组成员轮流发言，选择1份健康活动教案进行“一课三研”</w:t>
            </w:r>
          </w:p>
          <w:p>
            <w:pPr>
              <w:numPr>
                <w:ilvl w:val="0"/>
                <w:numId w:val="47"/>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小组4名成员对各自选择或设计的教案进行轮流发言，由小组选出1份教案进行实训3的任务内容。</w:t>
            </w:r>
          </w:p>
          <w:p>
            <w:pPr>
              <w:numPr>
                <w:ilvl w:val="0"/>
                <w:numId w:val="47"/>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确定小组分工</w:t>
            </w:r>
          </w:p>
          <w:p>
            <w:pPr>
              <w:numPr>
                <w:ilvl w:val="0"/>
                <w:numId w:val="46"/>
              </w:numPr>
              <w:ind w:left="0" w:leftChars="0" w:firstLine="0" w:firstLine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小组确定初稿，并进行二稿修改。</w:t>
            </w:r>
          </w:p>
          <w:p>
            <w:pPr>
              <w:numPr>
                <w:ilvl w:val="0"/>
                <w:numId w:val="48"/>
              </w:numPr>
              <w:ind w:left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小组确定初稿，并按格式进行打印。</w:t>
            </w:r>
          </w:p>
          <w:p>
            <w:pPr>
              <w:numPr>
                <w:ilvl w:val="0"/>
                <w:numId w:val="48"/>
              </w:numPr>
              <w:ind w:left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打印完毕，小组讨论进行二稿修改。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3.教师进行个别化指导</w:t>
            </w: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指导要点：</w:t>
            </w:r>
          </w:p>
          <w:p>
            <w:pPr>
              <w:numPr>
                <w:ilvl w:val="0"/>
                <w:numId w:val="49"/>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年龄段与活动目标、活动过程的匹配度</w:t>
            </w:r>
          </w:p>
          <w:p>
            <w:pPr>
              <w:numPr>
                <w:ilvl w:val="0"/>
                <w:numId w:val="49"/>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激发学生的创造力，用不同的教学方式融入活动中</w:t>
            </w:r>
          </w:p>
          <w:p>
            <w:pPr>
              <w:numPr>
                <w:ilvl w:val="0"/>
                <w:numId w:val="49"/>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活动材料准备、过程环节的设计能引起幼儿的兴趣。</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教案目标的设定、材料的准备以及活动过程的设计都要突显幼儿的年龄特点，能引起幼儿的兴趣。学生应跳出常规思维，发散活动的各种可能性，教案经过二稿修改后已略见幼儿园集体教学活动的雏形。</w:t>
            </w:r>
          </w:p>
          <w:p>
            <w:pPr>
              <w:jc w:val="left"/>
              <w:rPr>
                <w:rFonts w:hint="eastAsia" w:ascii="仿宋" w:hAnsi="仿宋" w:eastAsia="仿宋" w:cs="仿宋"/>
                <w:sz w:val="21"/>
                <w:szCs w:val="21"/>
              </w:rPr>
            </w:pPr>
          </w:p>
        </w:tc>
        <w:tc>
          <w:tcPr>
            <w:tcW w:w="1178" w:type="dxa"/>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小组选择1份健康活动教案进行“一课三研”</w:t>
            </w:r>
          </w:p>
          <w:p>
            <w:pPr>
              <w:jc w:val="both"/>
              <w:rPr>
                <w:rFonts w:hint="eastAsia" w:ascii="仿宋" w:hAnsi="仿宋" w:eastAsia="仿宋" w:cs="仿宋"/>
                <w:sz w:val="21"/>
                <w:szCs w:val="21"/>
                <w:lang w:eastAsia="zh-CN"/>
              </w:rPr>
            </w:pPr>
          </w:p>
        </w:tc>
        <w:tc>
          <w:tcPr>
            <w:tcW w:w="1316" w:type="dxa"/>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教师对学生教案进行个别化指导</w:t>
            </w:r>
          </w:p>
        </w:tc>
        <w:tc>
          <w:tcPr>
            <w:tcW w:w="1158" w:type="dxa"/>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白纸、笔、笔记本电脑</w:t>
            </w:r>
          </w:p>
        </w:tc>
      </w:tr>
    </w:tbl>
    <w:p>
      <w:pPr>
        <w:jc w:val="both"/>
        <w:rPr>
          <w:rFonts w:hint="eastAsia"/>
        </w:rPr>
      </w:pPr>
    </w:p>
    <w:p>
      <w:pPr>
        <w:jc w:val="center"/>
        <w:rPr>
          <w:rFonts w:hint="eastAsia"/>
        </w:rPr>
      </w:pPr>
    </w:p>
    <w:p>
      <w:pPr>
        <w:rPr>
          <w:sz w:val="24"/>
          <w:szCs w:val="24"/>
        </w:rPr>
      </w:pPr>
      <w:r>
        <w:rPr>
          <w:rFonts w:hint="eastAsia"/>
          <w:sz w:val="24"/>
          <w:szCs w:val="24"/>
        </w:rPr>
        <w:t xml:space="preserve">第 </w:t>
      </w:r>
      <w:r>
        <w:rPr>
          <w:rFonts w:hint="eastAsia"/>
          <w:sz w:val="24"/>
          <w:szCs w:val="24"/>
          <w:lang w:val="en-US" w:eastAsia="zh-CN"/>
        </w:rPr>
        <w:t>11</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幼儿园集体教学活动“一课三研”（二）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1.能较好地完成集体教学活动教案的设计。</w:t>
            </w:r>
          </w:p>
          <w:p>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2.能突出该领域的某一核心经验。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1.通过“一课三研”的形式将基本教案进行不断修改达到较为成熟的教案。</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2.教案设计要具有创造性，既符合幼儿年龄特点，又能达到教学和游戏的优化结合。</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每组用</w:t>
            </w:r>
            <w:r>
              <w:rPr>
                <w:rFonts w:hint="eastAsia" w:ascii="仿宋" w:hAnsi="仿宋" w:eastAsia="仿宋" w:cs="仿宋"/>
                <w:sz w:val="21"/>
                <w:szCs w:val="21"/>
                <w:lang w:val="en-US" w:eastAsia="zh-CN"/>
              </w:rPr>
              <w:t>1-2分钟概括上节课完成情况和遇到的困难。</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1.教师检查教案二稿修改情况</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2.小组进行三稿修改，并最终定稿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3.教师进行个别化指导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多媒体、笔、白纸、笔记本电脑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幼儿园教育活动过程设计如何新颖有趣？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numPr>
                <w:ilvl w:val="0"/>
                <w:numId w:val="5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教师检查教案二稿修改情况</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bCs/>
                <w:sz w:val="21"/>
                <w:szCs w:val="21"/>
                <w:shd w:val="clear" w:color="auto" w:fill="FFFFFF"/>
                <w:lang w:val="en-US" w:eastAsia="zh-CN"/>
              </w:rPr>
              <w:t>小组进行三稿修改，并最终定稿</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3.教师个别化指导。</w:t>
            </w:r>
          </w:p>
          <w:p>
            <w:pPr>
              <w:numPr>
                <w:ilvl w:val="0"/>
                <w:numId w:val="0"/>
              </w:numPr>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rFonts w:hint="eastAsia"/>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完成实训</w:t>
            </w:r>
            <w:r>
              <w:rPr>
                <w:rFonts w:hint="eastAsia" w:ascii="仿宋" w:hAnsi="仿宋" w:eastAsia="仿宋" w:cs="仿宋"/>
                <w:sz w:val="21"/>
                <w:szCs w:val="21"/>
                <w:lang w:val="en-US" w:eastAsia="zh-CN"/>
              </w:rPr>
              <w:t>3项目</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center"/>
        <w:rPr>
          <w:rFonts w:hint="eastAsia"/>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每组用</w:t>
            </w:r>
            <w:r>
              <w:rPr>
                <w:rFonts w:hint="eastAsia" w:ascii="仿宋" w:hAnsi="仿宋" w:eastAsia="仿宋" w:cs="仿宋"/>
                <w:sz w:val="21"/>
                <w:szCs w:val="21"/>
                <w:lang w:val="en-US" w:eastAsia="zh-CN"/>
              </w:rPr>
              <w:t>1-2分钟概括上节课完成情况和遇到的困难。</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51"/>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教师检查教案二稿修改情况</w:t>
            </w:r>
          </w:p>
          <w:p>
            <w:pPr>
              <w:numPr>
                <w:ilvl w:val="0"/>
                <w:numId w:val="52"/>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与一稿相比，修改了哪些地方？</w:t>
            </w:r>
          </w:p>
          <w:p>
            <w:pPr>
              <w:numPr>
                <w:ilvl w:val="0"/>
                <w:numId w:val="52"/>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为什么要进行这样的修改？</w:t>
            </w:r>
          </w:p>
          <w:p>
            <w:pPr>
              <w:numPr>
                <w:ilvl w:val="0"/>
                <w:numId w:val="51"/>
              </w:numPr>
              <w:ind w:left="0" w:leftChars="0" w:firstLine="0" w:firstLine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小组进行三稿修改，并最终定稿</w:t>
            </w:r>
          </w:p>
          <w:p>
            <w:pPr>
              <w:numPr>
                <w:ilvl w:val="0"/>
                <w:numId w:val="53"/>
              </w:numPr>
              <w:ind w:left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活动目标：认知、技能、情感</w:t>
            </w:r>
          </w:p>
          <w:p>
            <w:pPr>
              <w:numPr>
                <w:ilvl w:val="0"/>
                <w:numId w:val="53"/>
              </w:numPr>
              <w:ind w:left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活动准备：材料是否充分</w:t>
            </w:r>
          </w:p>
          <w:p>
            <w:pPr>
              <w:numPr>
                <w:ilvl w:val="0"/>
                <w:numId w:val="53"/>
              </w:numPr>
              <w:ind w:left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活动过程：环节是否清晰，能够承上启下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3.教师进行个别化指导</w:t>
            </w: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指导要点：</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）年龄段与活动目标、活动过程的匹配度</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）激发学生的创造力，用不同的教学方式融入活动中</w:t>
            </w:r>
          </w:p>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）活动材料准备、过程环节的设计能引起幼儿的兴趣。</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numPr>
                <w:ilvl w:val="0"/>
                <w:numId w:val="0"/>
              </w:numPr>
              <w:ind w:leftChars="0"/>
              <w:jc w:val="left"/>
              <w:rPr>
                <w:rFonts w:hint="eastAsia" w:ascii="仿宋" w:hAnsi="仿宋" w:eastAsia="仿宋" w:cs="仿宋"/>
                <w:sz w:val="21"/>
                <w:szCs w:val="21"/>
                <w:lang w:val="en-US" w:eastAsia="zh-CN"/>
              </w:rPr>
            </w:pP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教案经过二稿修改后已略见幼儿园集体教学活动的雏形，这节课的最终定稿凝聚了整个团队的智慧结晶。</w:t>
            </w:r>
          </w:p>
          <w:p>
            <w:pPr>
              <w:jc w:val="left"/>
              <w:rPr>
                <w:rFonts w:hint="eastAsia" w:ascii="仿宋" w:hAnsi="仿宋" w:eastAsia="仿宋" w:cs="仿宋"/>
                <w:sz w:val="21"/>
                <w:szCs w:val="21"/>
              </w:rPr>
            </w:pPr>
          </w:p>
        </w:tc>
        <w:tc>
          <w:tcPr>
            <w:tcW w:w="117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学生概括完成情况和遇到的困难</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小组选择1份健康活动教案进行“一课三研”</w:t>
            </w:r>
          </w:p>
          <w:p>
            <w:pPr>
              <w:jc w:val="both"/>
              <w:rPr>
                <w:rFonts w:hint="eastAsia" w:ascii="仿宋" w:hAnsi="仿宋" w:eastAsia="仿宋" w:cs="仿宋"/>
                <w:sz w:val="21"/>
                <w:szCs w:val="21"/>
                <w:lang w:eastAsia="zh-CN"/>
              </w:rPr>
            </w:pPr>
          </w:p>
        </w:tc>
        <w:tc>
          <w:tcPr>
            <w:tcW w:w="1316" w:type="dxa"/>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教师答疑</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教师对学生教案进行个别化指导</w:t>
            </w:r>
          </w:p>
        </w:tc>
        <w:tc>
          <w:tcPr>
            <w:tcW w:w="1158" w:type="dxa"/>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白纸、笔、笔记本电脑</w:t>
            </w:r>
          </w:p>
        </w:tc>
      </w:tr>
    </w:tbl>
    <w:p>
      <w:pPr>
        <w:rPr>
          <w:sz w:val="24"/>
          <w:szCs w:val="24"/>
        </w:rPr>
      </w:pPr>
      <w:r>
        <w:rPr>
          <w:rFonts w:hint="eastAsia"/>
          <w:sz w:val="24"/>
          <w:szCs w:val="24"/>
        </w:rPr>
        <w:t xml:space="preserve">第 </w:t>
      </w:r>
      <w:r>
        <w:rPr>
          <w:rFonts w:hint="eastAsia"/>
          <w:sz w:val="24"/>
          <w:szCs w:val="24"/>
          <w:lang w:val="en-US" w:eastAsia="zh-CN"/>
        </w:rPr>
        <w:t>12</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幼儿园集体教学活动说课与评析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1.能用清晰的语言、有逻辑性的进行教学活动说课。</w:t>
            </w:r>
          </w:p>
          <w:p>
            <w:pPr>
              <w:numPr>
                <w:ilvl w:val="0"/>
                <w:numId w:val="0"/>
              </w:numPr>
              <w:rPr>
                <w:rFonts w:hint="eastAsia" w:ascii="仿宋" w:hAnsi="仿宋" w:eastAsia="仿宋" w:cs="仿宋"/>
                <w:sz w:val="21"/>
                <w:szCs w:val="21"/>
                <w:lang w:val="en-US"/>
              </w:rPr>
            </w:pPr>
            <w:r>
              <w:rPr>
                <w:rFonts w:hint="eastAsia" w:ascii="仿宋" w:hAnsi="仿宋" w:eastAsia="仿宋" w:cs="仿宋"/>
                <w:sz w:val="21"/>
                <w:szCs w:val="21"/>
                <w:lang w:val="en-US" w:eastAsia="zh-CN"/>
              </w:rPr>
              <w:t>2.能采用现代信息技术制作PPT说课课件。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1.能在10分钟内清晰的表达说课内容。</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2.说课过程中能清楚表达设计意图、目标、准备、过程，并能突出重难点。</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教师讲授说课小组顺序安排，并让学生自行准备一下。</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1.小组代表依次上台进行说课。</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3.提交实训3的所有资料。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PPT课件、实训手册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说课包括哪些内容？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1.小组代表依次上台进行说课。</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3.提交实训3的所有资料。</w:t>
            </w:r>
          </w:p>
          <w:p>
            <w:pPr>
              <w:numPr>
                <w:ilvl w:val="0"/>
                <w:numId w:val="0"/>
              </w:numPr>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rFonts w:hint="eastAsia"/>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按要求提交实训</w:t>
            </w:r>
            <w:r>
              <w:rPr>
                <w:rFonts w:hint="eastAsia" w:ascii="仿宋" w:hAnsi="仿宋" w:eastAsia="仿宋" w:cs="仿宋"/>
                <w:sz w:val="21"/>
                <w:szCs w:val="21"/>
                <w:lang w:val="en-US" w:eastAsia="zh-CN"/>
              </w:rPr>
              <w:t>3的所有资料</w:t>
            </w: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center"/>
        <w:rPr>
          <w:rFonts w:hint="eastAsia"/>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vAlign w:val="top"/>
          </w:tcPr>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教师讲授案例分享小组安排，并让学生自行准备一下。</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1.小组代表依次上台进行说课。</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（1）说课时间10分钟</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（2）说课内容：设计意图、活动目标、活动准备、活动过程、活动反思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（1）教师总结说课和实训完成过程中的共性问题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（2）教师对每组说课进行评析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3.提交实训3的所有资料。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（1）纸质版、电子版材料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（2）实训手册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p>
          <w:p>
            <w:pPr>
              <w:jc w:val="left"/>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说课是教师的基本功，也是检验教师课前准备的重要环节。通过说课，学生能将教案用语言清晰的表达出来，既培养了学生的语言表达能力，也发挥了团队合作的作用。</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tc>
        <w:tc>
          <w:tcPr>
            <w:tcW w:w="1178" w:type="dxa"/>
            <w:vAlign w:val="top"/>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学生准备发言内容</w:t>
            </w: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小组代表进行说课</w:t>
            </w:r>
          </w:p>
        </w:tc>
        <w:tc>
          <w:tcPr>
            <w:tcW w:w="1316" w:type="dxa"/>
            <w:vAlign w:val="top"/>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教师进行评析，总结共性问题和个性问题</w:t>
            </w:r>
          </w:p>
        </w:tc>
        <w:tc>
          <w:tcPr>
            <w:tcW w:w="1158" w:type="dxa"/>
            <w:vAlign w:val="top"/>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PPT课件、实训手册</w:t>
            </w:r>
          </w:p>
        </w:tc>
      </w:tr>
    </w:tbl>
    <w:p>
      <w:pPr>
        <w:rPr>
          <w:sz w:val="24"/>
          <w:szCs w:val="24"/>
        </w:rPr>
      </w:pPr>
      <w:r>
        <w:rPr>
          <w:rFonts w:hint="eastAsia"/>
          <w:sz w:val="24"/>
          <w:szCs w:val="24"/>
        </w:rPr>
        <w:t xml:space="preserve">第 </w:t>
      </w:r>
      <w:r>
        <w:rPr>
          <w:rFonts w:hint="eastAsia"/>
          <w:sz w:val="24"/>
          <w:szCs w:val="24"/>
          <w:lang w:val="en-US" w:eastAsia="zh-CN"/>
        </w:rPr>
        <w:t>13</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幼儿园集体教学活动的组织与实施（一）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1.能较好地完成集体教学活动教案的设计。</w:t>
            </w:r>
          </w:p>
          <w:p>
            <w:pPr>
              <w:numPr>
                <w:ilvl w:val="0"/>
                <w:numId w:val="0"/>
              </w:numPr>
              <w:rPr>
                <w:rFonts w:hint="eastAsia" w:ascii="仿宋" w:hAnsi="仿宋" w:eastAsia="仿宋" w:cs="仿宋"/>
                <w:sz w:val="21"/>
                <w:szCs w:val="21"/>
                <w:lang w:val="en-US"/>
              </w:rPr>
            </w:pPr>
            <w:r>
              <w:rPr>
                <w:rFonts w:hint="eastAsia" w:ascii="仿宋" w:hAnsi="仿宋" w:eastAsia="仿宋" w:cs="仿宋"/>
                <w:sz w:val="21"/>
                <w:szCs w:val="21"/>
                <w:lang w:val="en-US" w:eastAsia="zh-CN"/>
              </w:rPr>
              <w:t>2.能针对活动目标有效地准备1节完整的集体教学活动。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54"/>
              </w:numPr>
              <w:tabs>
                <w:tab w:val="clear" w:pos="312"/>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通过情景授课的形式将教案变成一节真实的活动。</w:t>
            </w:r>
          </w:p>
          <w:p>
            <w:pPr>
              <w:numPr>
                <w:ilvl w:val="0"/>
                <w:numId w:val="54"/>
              </w:numPr>
              <w:tabs>
                <w:tab w:val="clear" w:pos="312"/>
              </w:tabs>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能根据教案进行活动准备以及目标与过程的匹配。</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教师讲解“情景授课”的实训方式以及实训</w:t>
            </w:r>
            <w:r>
              <w:rPr>
                <w:rFonts w:hint="eastAsia" w:ascii="仿宋" w:hAnsi="仿宋" w:eastAsia="仿宋" w:cs="仿宋"/>
                <w:sz w:val="21"/>
                <w:szCs w:val="21"/>
                <w:lang w:val="en-US" w:eastAsia="zh-CN"/>
              </w:rPr>
              <w:t>4的要求。</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1.小组成员选择1份健康活动教案进行“情景授课”的设计</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2.小组开始准备活动所需的材料、经验、过程设计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3.教师进行个别化指导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多媒体、笔、白纸、笔记本电脑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幼儿园教育活动环节如何设计？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1.小组成员选择1份健康活动教案进行“情景授课”的设计</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2.小组开始准备活动所需的材料、经验、过程设计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3.教师进行个别化指导</w:t>
            </w:r>
          </w:p>
          <w:p>
            <w:pPr>
              <w:numPr>
                <w:ilvl w:val="0"/>
                <w:numId w:val="0"/>
              </w:numPr>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rFonts w:hint="eastAsia"/>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继续完成实训</w:t>
            </w:r>
            <w:r>
              <w:rPr>
                <w:rFonts w:hint="eastAsia" w:ascii="仿宋" w:hAnsi="仿宋" w:eastAsia="仿宋" w:cs="仿宋"/>
                <w:sz w:val="21"/>
                <w:szCs w:val="21"/>
                <w:lang w:val="en-US" w:eastAsia="zh-CN"/>
              </w:rPr>
              <w:t>4项目</w:t>
            </w: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center"/>
        <w:rPr>
          <w:rFonts w:hint="eastAsia"/>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教师讲解“情景授课”的实训方式以及实训</w:t>
            </w:r>
            <w:r>
              <w:rPr>
                <w:rFonts w:hint="eastAsia" w:ascii="仿宋" w:hAnsi="仿宋" w:eastAsia="仿宋" w:cs="仿宋"/>
                <w:sz w:val="21"/>
                <w:szCs w:val="21"/>
                <w:lang w:val="en-US" w:eastAsia="zh-CN"/>
              </w:rPr>
              <w:t>4的要求。</w:t>
            </w: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p>
            <w:pPr>
              <w:numPr>
                <w:ilvl w:val="0"/>
                <w:numId w:val="55"/>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小组成员选择1份健康活动教案进行“情景授课”的设计</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要求：可以新设计一个教案，也可用之前实训项目中的教案。</w:t>
            </w:r>
          </w:p>
          <w:p>
            <w:pPr>
              <w:numPr>
                <w:ilvl w:val="0"/>
                <w:numId w:val="55"/>
              </w:numPr>
              <w:ind w:left="0" w:leftChars="0" w:firstLine="0" w:firstLine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小组开始准备活动所需的材料、经验、过程设计</w:t>
            </w:r>
          </w:p>
          <w:p>
            <w:pPr>
              <w:numPr>
                <w:ilvl w:val="0"/>
                <w:numId w:val="56"/>
              </w:numPr>
              <w:ind w:left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小组分工</w:t>
            </w:r>
          </w:p>
          <w:p>
            <w:pPr>
              <w:numPr>
                <w:ilvl w:val="0"/>
                <w:numId w:val="56"/>
              </w:numPr>
              <w:ind w:leftChars="0"/>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商讨活动材料的准备、课件的制作、经验的铺垫、过程的设计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3.教师进行个别化指导</w:t>
            </w: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指导要点：</w:t>
            </w:r>
          </w:p>
          <w:p>
            <w:pPr>
              <w:numPr>
                <w:ilvl w:val="0"/>
                <w:numId w:val="49"/>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年龄段与活动目标、活动过程的匹配度</w:t>
            </w:r>
          </w:p>
          <w:p>
            <w:pPr>
              <w:numPr>
                <w:ilvl w:val="0"/>
                <w:numId w:val="49"/>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激发学生的创造力，用不同的教学方式融入活动中</w:t>
            </w:r>
          </w:p>
          <w:p>
            <w:pPr>
              <w:numPr>
                <w:ilvl w:val="0"/>
                <w:numId w:val="49"/>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活动材料准备、过程环节的设计能引起幼儿的兴趣。</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教案目标的设定、材料的准备以及活动过程的设计都要突显幼儿的年龄特点，能引起幼儿的兴趣。学生应跳出常规思维，发散活动的各种可能性，教案是幼儿园集体教学活动组织和实施的基础。</w:t>
            </w:r>
          </w:p>
          <w:p>
            <w:pPr>
              <w:jc w:val="left"/>
              <w:rPr>
                <w:rFonts w:hint="eastAsia" w:ascii="仿宋" w:hAnsi="仿宋" w:eastAsia="仿宋" w:cs="仿宋"/>
                <w:sz w:val="21"/>
                <w:szCs w:val="21"/>
              </w:rPr>
            </w:pPr>
          </w:p>
        </w:tc>
        <w:tc>
          <w:tcPr>
            <w:tcW w:w="1178" w:type="dxa"/>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小组选择1份健康活动教案进行“情景授课”设计</w:t>
            </w:r>
          </w:p>
          <w:p>
            <w:pPr>
              <w:jc w:val="both"/>
              <w:rPr>
                <w:rFonts w:hint="eastAsia" w:ascii="仿宋" w:hAnsi="仿宋" w:eastAsia="仿宋" w:cs="仿宋"/>
                <w:sz w:val="21"/>
                <w:szCs w:val="21"/>
                <w:lang w:eastAsia="zh-CN"/>
              </w:rPr>
            </w:pPr>
          </w:p>
        </w:tc>
        <w:tc>
          <w:tcPr>
            <w:tcW w:w="1316" w:type="dxa"/>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教师对学生教案进行个别化指导</w:t>
            </w:r>
          </w:p>
        </w:tc>
        <w:tc>
          <w:tcPr>
            <w:tcW w:w="1158" w:type="dxa"/>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白纸、笔、笔记本电脑</w:t>
            </w:r>
          </w:p>
        </w:tc>
      </w:tr>
    </w:tbl>
    <w:p>
      <w:pPr>
        <w:jc w:val="both"/>
        <w:rPr>
          <w:rFonts w:hint="eastAsia"/>
        </w:rPr>
      </w:pPr>
    </w:p>
    <w:p>
      <w:pPr>
        <w:jc w:val="center"/>
        <w:rPr>
          <w:rFonts w:hint="eastAsia"/>
        </w:rPr>
      </w:pPr>
    </w:p>
    <w:p>
      <w:pPr>
        <w:rPr>
          <w:sz w:val="24"/>
          <w:szCs w:val="24"/>
        </w:rPr>
      </w:pPr>
      <w:r>
        <w:rPr>
          <w:rFonts w:hint="eastAsia"/>
          <w:sz w:val="24"/>
          <w:szCs w:val="24"/>
        </w:rPr>
        <w:t xml:space="preserve">第 </w:t>
      </w:r>
      <w:r>
        <w:rPr>
          <w:rFonts w:hint="eastAsia"/>
          <w:sz w:val="24"/>
          <w:szCs w:val="24"/>
          <w:lang w:val="en-US" w:eastAsia="zh-CN"/>
        </w:rPr>
        <w:t>14</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幼儿园集体教学活动的组织与实施（二）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1.能较好地完成集体教学活动教案的设计。</w:t>
            </w:r>
          </w:p>
          <w:p>
            <w:pPr>
              <w:numPr>
                <w:ilvl w:val="0"/>
                <w:numId w:val="0"/>
              </w:numPr>
              <w:rPr>
                <w:rFonts w:hint="eastAsia" w:ascii="仿宋" w:hAnsi="仿宋" w:eastAsia="仿宋" w:cs="仿宋"/>
                <w:sz w:val="21"/>
                <w:szCs w:val="21"/>
                <w:lang w:val="en-US"/>
              </w:rPr>
            </w:pPr>
            <w:r>
              <w:rPr>
                <w:rFonts w:hint="eastAsia" w:ascii="仿宋" w:hAnsi="仿宋" w:eastAsia="仿宋" w:cs="仿宋"/>
                <w:sz w:val="21"/>
                <w:szCs w:val="21"/>
                <w:lang w:val="en-US" w:eastAsia="zh-CN"/>
              </w:rPr>
              <w:t>2.能针对活动目标有效地准备1节完整的集体教学活动。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1.通过情景授课的形式将教案变成一节真实的活动。</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2.能根据教案进行活动准备以及目标与过程的匹配。</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学生提出实训过程中存在的问题和困难，教师进行答疑。</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1.小组继续准备活动所需的材料、经验、过程设计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2.教师进行个别化指导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3.教师讲解下节课情景授课的要求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多媒体、笔、白纸、笔记本电脑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幼儿园教育活动环节如何设计？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1.小组继续准备活动所需的材料、经验、过程设计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val="en-US" w:eastAsia="zh-CN"/>
              </w:rPr>
              <w:t>2.教师进行个别化指导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3.教师讲解下节课情景授课的要求</w:t>
            </w:r>
          </w:p>
          <w:p>
            <w:pPr>
              <w:numPr>
                <w:ilvl w:val="0"/>
                <w:numId w:val="0"/>
              </w:numPr>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rFonts w:hint="eastAsia"/>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完成实训</w:t>
            </w:r>
            <w:r>
              <w:rPr>
                <w:rFonts w:hint="eastAsia" w:ascii="仿宋" w:hAnsi="仿宋" w:eastAsia="仿宋" w:cs="仿宋"/>
                <w:sz w:val="21"/>
                <w:szCs w:val="21"/>
                <w:lang w:val="en-US" w:eastAsia="zh-CN"/>
              </w:rPr>
              <w:t>4项目，并准备下节课的情景授课</w:t>
            </w: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center"/>
        <w:rPr>
          <w:rFonts w:hint="eastAsia"/>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tcPr>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学生提出实训过程中存在的问题和困难，教师进行答疑。</w:t>
            </w: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p>
            <w:pPr>
              <w:numPr>
                <w:ilvl w:val="0"/>
                <w:numId w:val="57"/>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小组继续准备活动所需的材料、经验、过程设计</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（1）商讨活动材料的准备、课件的制作、经验的铺垫、过程的设计</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（2）商讨小组分工，谁是老师？谁来播放PPT课件？学生会有什么反应？</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2.教师进行个别化指导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（1）教案完成进度的检查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（2）小组进行模拟教学一次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（3）教师提出修改意见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3.教师讲解下节课情景授课的要求</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（1）按抽签顺序来进行授课</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（2）做好活动材料、教具的准备</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（3）服装要符合教师形象，学生统一服装</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（4）要进行录像</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教案是幼儿园集体教学活动组织和实施的基础。通过这样的学习，帮助学生更好的认识到教学活动应该如何组织，培养了学生初步组织教学活动的能力。</w:t>
            </w:r>
          </w:p>
          <w:p>
            <w:pPr>
              <w:numPr>
                <w:ilvl w:val="0"/>
                <w:numId w:val="0"/>
              </w:numPr>
              <w:ind w:leftChars="0"/>
              <w:jc w:val="left"/>
              <w:rPr>
                <w:rFonts w:hint="eastAsia" w:ascii="仿宋" w:hAnsi="仿宋" w:eastAsia="仿宋" w:cs="仿宋"/>
                <w:sz w:val="21"/>
                <w:szCs w:val="21"/>
                <w:lang w:val="en-US" w:eastAsia="zh-CN"/>
              </w:rPr>
            </w:pPr>
          </w:p>
          <w:p>
            <w:pPr>
              <w:numPr>
                <w:ilvl w:val="0"/>
                <w:numId w:val="0"/>
              </w:numPr>
              <w:ind w:leftChars="0"/>
              <w:jc w:val="left"/>
              <w:rPr>
                <w:rFonts w:hint="eastAsia" w:ascii="仿宋" w:hAnsi="仿宋" w:eastAsia="仿宋" w:cs="仿宋"/>
                <w:sz w:val="21"/>
                <w:szCs w:val="21"/>
                <w:lang w:val="en-US" w:eastAsia="zh-CN"/>
              </w:rPr>
            </w:pPr>
          </w:p>
          <w:p>
            <w:pPr>
              <w:numPr>
                <w:ilvl w:val="0"/>
                <w:numId w:val="0"/>
              </w:numPr>
              <w:ind w:leftChars="0"/>
              <w:jc w:val="left"/>
              <w:rPr>
                <w:rFonts w:hint="eastAsia" w:ascii="仿宋" w:hAnsi="仿宋" w:eastAsia="仿宋" w:cs="仿宋"/>
                <w:sz w:val="21"/>
                <w:szCs w:val="21"/>
                <w:lang w:val="en-US" w:eastAsia="zh-CN"/>
              </w:rPr>
            </w:pPr>
          </w:p>
          <w:p>
            <w:pPr>
              <w:numPr>
                <w:ilvl w:val="0"/>
                <w:numId w:val="0"/>
              </w:numPr>
              <w:ind w:leftChars="0"/>
              <w:jc w:val="left"/>
              <w:rPr>
                <w:rFonts w:hint="eastAsia" w:ascii="仿宋" w:hAnsi="仿宋" w:eastAsia="仿宋" w:cs="仿宋"/>
                <w:sz w:val="21"/>
                <w:szCs w:val="21"/>
                <w:lang w:val="en-US" w:eastAsia="zh-CN"/>
              </w:rPr>
            </w:pPr>
          </w:p>
          <w:p>
            <w:pPr>
              <w:numPr>
                <w:ilvl w:val="0"/>
                <w:numId w:val="0"/>
              </w:numPr>
              <w:ind w:leftChars="0"/>
              <w:jc w:val="left"/>
              <w:rPr>
                <w:rFonts w:hint="eastAsia" w:ascii="仿宋" w:hAnsi="仿宋" w:eastAsia="仿宋" w:cs="仿宋"/>
                <w:sz w:val="21"/>
                <w:szCs w:val="21"/>
                <w:lang w:val="en-US" w:eastAsia="zh-CN"/>
              </w:rPr>
            </w:pPr>
          </w:p>
        </w:tc>
        <w:tc>
          <w:tcPr>
            <w:tcW w:w="1178"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学生提出问题</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小组选择1份健康活动教案进行“情景授课”设计</w:t>
            </w:r>
          </w:p>
          <w:p>
            <w:pPr>
              <w:jc w:val="both"/>
              <w:rPr>
                <w:rFonts w:hint="eastAsia" w:ascii="仿宋" w:hAnsi="仿宋" w:eastAsia="仿宋" w:cs="仿宋"/>
                <w:sz w:val="21"/>
                <w:szCs w:val="21"/>
                <w:lang w:eastAsia="zh-CN"/>
              </w:rPr>
            </w:pPr>
          </w:p>
        </w:tc>
        <w:tc>
          <w:tcPr>
            <w:tcW w:w="1316" w:type="dxa"/>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教师答疑</w:t>
            </w: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教师对学生活动设计进行个别化指导</w:t>
            </w:r>
          </w:p>
        </w:tc>
        <w:tc>
          <w:tcPr>
            <w:tcW w:w="1158" w:type="dxa"/>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白纸、笔、笔记本电脑</w:t>
            </w:r>
          </w:p>
        </w:tc>
      </w:tr>
    </w:tbl>
    <w:p>
      <w:pPr>
        <w:rPr>
          <w:rFonts w:hint="eastAsia"/>
          <w:sz w:val="24"/>
          <w:szCs w:val="24"/>
        </w:rPr>
      </w:pPr>
    </w:p>
    <w:p>
      <w:pPr>
        <w:rPr>
          <w:sz w:val="24"/>
          <w:szCs w:val="24"/>
        </w:rPr>
      </w:pPr>
      <w:r>
        <w:rPr>
          <w:rFonts w:hint="eastAsia"/>
          <w:sz w:val="24"/>
          <w:szCs w:val="24"/>
        </w:rPr>
        <w:t xml:space="preserve">第 </w:t>
      </w:r>
      <w:r>
        <w:rPr>
          <w:rFonts w:hint="eastAsia"/>
          <w:sz w:val="24"/>
          <w:szCs w:val="24"/>
          <w:lang w:val="en-US" w:eastAsia="zh-CN"/>
        </w:rPr>
        <w:t>15</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幼儿园集体教学活动讲课与评析（一）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1.能完整、流畅的组织一节集体教学活动。</w:t>
            </w:r>
          </w:p>
          <w:p>
            <w:pPr>
              <w:numPr>
                <w:ilvl w:val="0"/>
                <w:numId w:val="0"/>
              </w:numPr>
              <w:rPr>
                <w:rFonts w:hint="eastAsia" w:ascii="仿宋" w:hAnsi="仿宋" w:eastAsia="仿宋" w:cs="仿宋"/>
                <w:sz w:val="21"/>
                <w:szCs w:val="21"/>
                <w:lang w:val="en-US"/>
              </w:rPr>
            </w:pPr>
            <w:r>
              <w:rPr>
                <w:rFonts w:hint="eastAsia" w:ascii="仿宋" w:hAnsi="仿宋" w:eastAsia="仿宋" w:cs="仿宋"/>
                <w:sz w:val="21"/>
                <w:szCs w:val="21"/>
                <w:lang w:val="en-US" w:eastAsia="zh-CN"/>
              </w:rPr>
              <w:t>2.激发幼儿参与活动的兴趣。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1.能在15分钟内完整地组织一节集体教学活动。</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2.教学过程能激发幼儿的兴趣，环节紧凑。</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教师讲授讲课小组顺序安排，并让学生自行准备一下。</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1.小组成员按组上台组织集体教学活动。</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3.提交实训4的所有资料。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PPT课件、实训手册、每组组织活动的材料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如何组织一节集体教学活动？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1.小组成员按组上台组织集体教学活动。</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3.提交实训4的所有资料。</w:t>
            </w:r>
          </w:p>
          <w:p>
            <w:pPr>
              <w:numPr>
                <w:ilvl w:val="0"/>
                <w:numId w:val="0"/>
              </w:numPr>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rFonts w:hint="eastAsia"/>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按要求提交实训</w:t>
            </w:r>
            <w:r>
              <w:rPr>
                <w:rFonts w:hint="eastAsia" w:ascii="仿宋" w:hAnsi="仿宋" w:eastAsia="仿宋" w:cs="仿宋"/>
                <w:sz w:val="21"/>
                <w:szCs w:val="21"/>
                <w:lang w:val="en-US" w:eastAsia="zh-CN"/>
              </w:rPr>
              <w:t>4的所有资料</w:t>
            </w: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center"/>
        <w:rPr>
          <w:rFonts w:hint="eastAsia"/>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vAlign w:val="top"/>
          </w:tcPr>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教师讲授讲课小组安排，并让学生自行准备一下。</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1.小组成员按组上台组织集体教学活动。</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（1）每组15分钟时间</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（2）模拟幼儿园教师组织集教活动的形式，进行集体教学活动授课。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（1）教师总结讲课和实训完成过程中的共性问题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（2）教师对每组讲课进行评析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3.提交实训4的所有资料。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（1）纸质版、电子版材料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（2）实训手册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p>
          <w:p>
            <w:pPr>
              <w:jc w:val="left"/>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组织集体教学活动是备课、说课的最终环节，学生需要通过这样的形式亲身参与和体验幼儿园集体教学活动是怎样一种形式，并最终形成一份较为成熟的教案和较好的集体教学活动。</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tc>
        <w:tc>
          <w:tcPr>
            <w:tcW w:w="1178" w:type="dxa"/>
            <w:vAlign w:val="top"/>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学生准备授课内容</w:t>
            </w: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小组组织</w:t>
            </w:r>
            <w:r>
              <w:rPr>
                <w:rFonts w:hint="eastAsia" w:ascii="仿宋" w:hAnsi="仿宋" w:eastAsia="仿宋" w:cs="仿宋"/>
                <w:sz w:val="21"/>
                <w:szCs w:val="21"/>
                <w:lang w:val="en-US" w:eastAsia="zh-CN"/>
              </w:rPr>
              <w:t>1节集体教学活动</w:t>
            </w:r>
          </w:p>
        </w:tc>
        <w:tc>
          <w:tcPr>
            <w:tcW w:w="1316" w:type="dxa"/>
            <w:vAlign w:val="top"/>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教师进行评析，总结共性问题和个性问题</w:t>
            </w:r>
          </w:p>
        </w:tc>
        <w:tc>
          <w:tcPr>
            <w:tcW w:w="1158" w:type="dxa"/>
            <w:vAlign w:val="top"/>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PPT课件、实训手册</w:t>
            </w:r>
          </w:p>
        </w:tc>
      </w:tr>
    </w:tbl>
    <w:p>
      <w:pPr>
        <w:rPr>
          <w:sz w:val="24"/>
          <w:szCs w:val="24"/>
        </w:rPr>
      </w:pPr>
      <w:r>
        <w:rPr>
          <w:rFonts w:hint="eastAsia"/>
          <w:sz w:val="24"/>
          <w:szCs w:val="24"/>
        </w:rPr>
        <w:t xml:space="preserve">第 </w:t>
      </w:r>
      <w:r>
        <w:rPr>
          <w:rFonts w:hint="eastAsia"/>
          <w:sz w:val="24"/>
          <w:szCs w:val="24"/>
          <w:lang w:val="en-US" w:eastAsia="zh-CN"/>
        </w:rPr>
        <w:t>16</w:t>
      </w:r>
      <w:r>
        <w:rPr>
          <w:rFonts w:hint="eastAsia"/>
          <w:sz w:val="24"/>
          <w:szCs w:val="24"/>
        </w:rPr>
        <w:t xml:space="preserve"> 次课，2学时</w:t>
      </w:r>
    </w:p>
    <w:tbl>
      <w:tblPr>
        <w:tblStyle w:val="1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 w:val="21"/>
                <w:szCs w:val="21"/>
              </w:rPr>
            </w:pPr>
            <w:r>
              <w:rPr>
                <w:rFonts w:hint="eastAsia"/>
                <w:sz w:val="21"/>
                <w:szCs w:val="21"/>
              </w:rPr>
              <w:t>适用专业</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2017级学前教育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 w:val="21"/>
                <w:szCs w:val="21"/>
              </w:rPr>
            </w:pPr>
            <w:r>
              <w:rPr>
                <w:rFonts w:hint="eastAsia"/>
                <w:sz w:val="21"/>
                <w:szCs w:val="21"/>
              </w:rPr>
              <w:t>课  题</w:t>
            </w:r>
          </w:p>
        </w:tc>
        <w:tc>
          <w:tcPr>
            <w:tcW w:w="7729"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幼儿园集体教学活动讲课与评析（二）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 w:val="21"/>
                <w:szCs w:val="21"/>
              </w:rPr>
            </w:pPr>
            <w:r>
              <w:rPr>
                <w:rFonts w:hint="eastAsia"/>
                <w:sz w:val="21"/>
                <w:szCs w:val="21"/>
              </w:rPr>
              <w:t>教学目的</w:t>
            </w:r>
          </w:p>
        </w:tc>
        <w:tc>
          <w:tcPr>
            <w:tcW w:w="7729" w:type="dxa"/>
          </w:tcPr>
          <w:p>
            <w:pPr>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1.能完整、流畅的组织一节集体教学活动。</w:t>
            </w:r>
          </w:p>
          <w:p>
            <w:pPr>
              <w:numPr>
                <w:ilvl w:val="0"/>
                <w:numId w:val="0"/>
              </w:numPr>
              <w:rPr>
                <w:rFonts w:hint="eastAsia" w:ascii="仿宋" w:hAnsi="仿宋" w:eastAsia="仿宋" w:cs="仿宋"/>
                <w:sz w:val="21"/>
                <w:szCs w:val="21"/>
                <w:lang w:val="en-US"/>
              </w:rPr>
            </w:pPr>
            <w:r>
              <w:rPr>
                <w:rFonts w:hint="eastAsia" w:ascii="仿宋" w:hAnsi="仿宋" w:eastAsia="仿宋" w:cs="仿宋"/>
                <w:sz w:val="21"/>
                <w:szCs w:val="21"/>
                <w:lang w:val="en-US" w:eastAsia="zh-CN"/>
              </w:rPr>
              <w:t>2.激发幼儿参与活动的兴趣。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 w:val="21"/>
                <w:szCs w:val="21"/>
              </w:rPr>
            </w:pPr>
            <w:r>
              <w:rPr>
                <w:rFonts w:hint="eastAsia"/>
                <w:sz w:val="21"/>
                <w:szCs w:val="21"/>
              </w:rPr>
              <w:t>重点与难点</w:t>
            </w:r>
          </w:p>
        </w:tc>
        <w:tc>
          <w:tcPr>
            <w:tcW w:w="772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1.能在15分钟内完整地组织一节集体教学活动。</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2.教学过程能激发幼儿的兴趣，环节紧凑。</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hint="eastAsia"/>
                <w:sz w:val="21"/>
                <w:szCs w:val="21"/>
              </w:rPr>
            </w:pPr>
            <w:r>
              <w:rPr>
                <w:rFonts w:hint="eastAsia"/>
                <w:sz w:val="21"/>
                <w:szCs w:val="21"/>
              </w:rPr>
              <w:t>教学设计</w:t>
            </w:r>
          </w:p>
          <w:p>
            <w:pPr>
              <w:jc w:val="center"/>
              <w:rPr>
                <w:sz w:val="21"/>
                <w:szCs w:val="21"/>
              </w:rPr>
            </w:pPr>
            <w:r>
              <w:rPr>
                <w:rFonts w:hint="eastAsia"/>
                <w:sz w:val="21"/>
                <w:szCs w:val="21"/>
              </w:rPr>
              <w:t>概述</w:t>
            </w:r>
          </w:p>
        </w:tc>
        <w:tc>
          <w:tcPr>
            <w:tcW w:w="7729" w:type="dxa"/>
          </w:tcPr>
          <w:p>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一、导入</w:t>
            </w:r>
          </w:p>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教师讲授讲课小组顺序安排，并让学生自行准备一下。</w:t>
            </w:r>
          </w:p>
          <w:p>
            <w:pPr>
              <w:numPr>
                <w:ilvl w:val="0"/>
                <w:numId w:val="0"/>
              </w:numPr>
              <w:ind w:left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二、主要内容展开</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1.小组成员按组上台组织集体教学活动。</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3.提交实训4的所有资料。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r>
              <w:rPr>
                <w:rFonts w:hint="eastAsia" w:ascii="仿宋" w:hAnsi="仿宋" w:eastAsia="仿宋" w:cs="仿宋"/>
                <w:bCs/>
                <w:sz w:val="21"/>
                <w:szCs w:val="21"/>
                <w:shd w:val="clear" w:color="auto" w:fill="FFFFFF"/>
                <w:lang w:eastAsia="zh-CN"/>
              </w:rPr>
              <w:t>三、总结</w:t>
            </w:r>
          </w:p>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 w:val="21"/>
                <w:szCs w:val="21"/>
              </w:rPr>
            </w:pPr>
            <w:r>
              <w:rPr>
                <w:rFonts w:hint="eastAsia"/>
                <w:sz w:val="21"/>
                <w:szCs w:val="21"/>
              </w:rPr>
              <w:t>教学环境及资源要求</w:t>
            </w:r>
          </w:p>
        </w:tc>
        <w:tc>
          <w:tcPr>
            <w:tcW w:w="7729"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PPT课件、实训手册、每组组织活动的材料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 w:val="21"/>
                <w:szCs w:val="21"/>
              </w:rPr>
            </w:pPr>
            <w:r>
              <w:rPr>
                <w:rFonts w:hint="eastAsia"/>
                <w:sz w:val="21"/>
                <w:szCs w:val="21"/>
              </w:rPr>
              <w:t>复习提问</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如何组织一节集体教学活动？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 w:val="21"/>
                <w:szCs w:val="21"/>
              </w:rPr>
            </w:pPr>
            <w:r>
              <w:rPr>
                <w:rFonts w:hint="eastAsia"/>
                <w:sz w:val="21"/>
                <w:szCs w:val="21"/>
              </w:rPr>
              <w:t>授课要点</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1.小组成员按组上台组织集体教学活动。</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3.提交实训4的所有资料。</w:t>
            </w:r>
          </w:p>
          <w:p>
            <w:pPr>
              <w:numPr>
                <w:ilvl w:val="0"/>
                <w:numId w:val="0"/>
              </w:numPr>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rFonts w:hint="eastAsia"/>
                <w:sz w:val="21"/>
                <w:szCs w:val="21"/>
              </w:rPr>
            </w:pPr>
            <w:r>
              <w:rPr>
                <w:rFonts w:hint="eastAsia"/>
                <w:sz w:val="21"/>
                <w:szCs w:val="21"/>
              </w:rPr>
              <w:t>课外作业</w:t>
            </w:r>
          </w:p>
        </w:tc>
        <w:tc>
          <w:tcPr>
            <w:tcW w:w="7729" w:type="dxa"/>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按要求提交实训</w:t>
            </w:r>
            <w:r>
              <w:rPr>
                <w:rFonts w:hint="eastAsia" w:ascii="仿宋" w:hAnsi="仿宋" w:eastAsia="仿宋" w:cs="仿宋"/>
                <w:sz w:val="21"/>
                <w:szCs w:val="21"/>
                <w:lang w:val="en-US" w:eastAsia="zh-CN"/>
              </w:rPr>
              <w:t>4的所有资料</w:t>
            </w:r>
          </w:p>
          <w:p>
            <w:pPr>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tc>
      </w:tr>
    </w:tbl>
    <w:p>
      <w:pPr>
        <w:jc w:val="center"/>
        <w:rPr>
          <w:rFonts w:hint="eastAsia"/>
        </w:rPr>
      </w:pPr>
    </w:p>
    <w:p>
      <w:pPr>
        <w:jc w:val="left"/>
        <w:rPr>
          <w:rFonts w:hint="eastAsia"/>
          <w:sz w:val="24"/>
          <w:szCs w:val="24"/>
        </w:rPr>
      </w:pPr>
      <w:r>
        <w:rPr>
          <w:rFonts w:hint="eastAsia"/>
          <w:sz w:val="24"/>
          <w:szCs w:val="24"/>
        </w:rPr>
        <w:t>教学设计与教学内容</w:t>
      </w:r>
    </w:p>
    <w:p>
      <w:pPr>
        <w:jc w:val="left"/>
        <w:rPr>
          <w:rFonts w:hint="eastAsia"/>
          <w:sz w:val="24"/>
          <w:szCs w:val="24"/>
        </w:rPr>
      </w:pPr>
    </w:p>
    <w:tbl>
      <w:tblPr>
        <w:tblStyle w:val="14"/>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blHeader/>
        </w:trPr>
        <w:tc>
          <w:tcPr>
            <w:tcW w:w="771" w:type="dxa"/>
          </w:tcPr>
          <w:p>
            <w:pPr>
              <w:jc w:val="center"/>
              <w:rPr>
                <w:sz w:val="21"/>
                <w:szCs w:val="21"/>
              </w:rPr>
            </w:pPr>
            <w:r>
              <w:rPr>
                <w:rFonts w:hint="eastAsia" w:ascii="黑体" w:hAnsi="黑体" w:eastAsia="黑体" w:cs="黑体"/>
                <w:sz w:val="21"/>
                <w:szCs w:val="21"/>
              </w:rPr>
              <w:t>时间分配</w:t>
            </w:r>
          </w:p>
        </w:tc>
        <w:tc>
          <w:tcPr>
            <w:tcW w:w="4923" w:type="dxa"/>
          </w:tcPr>
          <w:p>
            <w:pPr>
              <w:spacing w:line="480" w:lineRule="auto"/>
              <w:jc w:val="center"/>
              <w:rPr>
                <w:sz w:val="21"/>
                <w:szCs w:val="21"/>
              </w:rPr>
            </w:pPr>
            <w:r>
              <w:rPr>
                <w:rFonts w:hint="eastAsia" w:ascii="黑体" w:hAnsi="黑体" w:eastAsia="黑体" w:cs="黑体"/>
                <w:sz w:val="21"/>
                <w:szCs w:val="21"/>
              </w:rPr>
              <w:t>教学内容</w:t>
            </w:r>
          </w:p>
        </w:tc>
        <w:tc>
          <w:tcPr>
            <w:tcW w:w="1178" w:type="dxa"/>
          </w:tcPr>
          <w:p>
            <w:pPr>
              <w:spacing w:line="480" w:lineRule="auto"/>
              <w:jc w:val="center"/>
              <w:rPr>
                <w:sz w:val="21"/>
                <w:szCs w:val="21"/>
              </w:rPr>
            </w:pPr>
            <w:r>
              <w:rPr>
                <w:rFonts w:hint="eastAsia" w:ascii="黑体" w:hAnsi="黑体" w:eastAsia="黑体" w:cs="黑体"/>
                <w:sz w:val="21"/>
                <w:szCs w:val="21"/>
              </w:rPr>
              <w:t>学生活动</w:t>
            </w:r>
          </w:p>
        </w:tc>
        <w:tc>
          <w:tcPr>
            <w:tcW w:w="1316" w:type="dxa"/>
          </w:tcPr>
          <w:p>
            <w:pPr>
              <w:spacing w:line="480" w:lineRule="auto"/>
              <w:rPr>
                <w:rFonts w:ascii="黑体" w:hAnsi="黑体" w:eastAsia="黑体" w:cs="黑体"/>
                <w:sz w:val="21"/>
                <w:szCs w:val="21"/>
              </w:rPr>
            </w:pPr>
            <w:r>
              <w:rPr>
                <w:rFonts w:hint="eastAsia" w:ascii="黑体" w:hAnsi="黑体" w:eastAsia="黑体" w:cs="黑体"/>
                <w:sz w:val="21"/>
                <w:szCs w:val="21"/>
              </w:rPr>
              <w:t>教师活动</w:t>
            </w:r>
          </w:p>
        </w:tc>
        <w:tc>
          <w:tcPr>
            <w:tcW w:w="1158" w:type="dxa"/>
          </w:tcPr>
          <w:p>
            <w:pPr>
              <w:spacing w:line="480" w:lineRule="auto"/>
              <w:jc w:val="center"/>
              <w:rPr>
                <w:sz w:val="21"/>
                <w:szCs w:val="21"/>
              </w:rPr>
            </w:pPr>
            <w:r>
              <w:rPr>
                <w:rFonts w:hint="eastAsia" w:ascii="黑体" w:hAnsi="黑体" w:eastAsia="黑体" w:cs="黑体"/>
                <w:sz w:val="21"/>
                <w:szCs w:val="21"/>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771"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导入</w:t>
            </w:r>
            <w:r>
              <w:rPr>
                <w:rFonts w:hint="eastAsia" w:ascii="仿宋" w:hAnsi="仿宋" w:eastAsia="仿宋" w:cs="仿宋"/>
                <w:sz w:val="21"/>
                <w:szCs w:val="21"/>
                <w:lang w:val="en-US" w:eastAsia="zh-CN"/>
              </w:rPr>
              <w:t>--10分钟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内容展开--65分钟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both"/>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总结--15分钟</w:t>
            </w: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p>
            <w:pPr>
              <w:jc w:val="center"/>
              <w:rPr>
                <w:rFonts w:hint="eastAsia" w:ascii="仿宋" w:hAnsi="仿宋" w:eastAsia="仿宋" w:cs="仿宋"/>
                <w:sz w:val="21"/>
                <w:szCs w:val="21"/>
                <w:lang w:val="en-US" w:eastAsia="zh-CN"/>
              </w:rPr>
            </w:pPr>
          </w:p>
        </w:tc>
        <w:tc>
          <w:tcPr>
            <w:tcW w:w="4923" w:type="dxa"/>
            <w:vAlign w:val="top"/>
          </w:tcPr>
          <w:p>
            <w:pPr>
              <w:numPr>
                <w:ilvl w:val="0"/>
                <w:numId w:val="0"/>
              </w:numPr>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教师讲授讲课小组安排，并让学生自行准备一下。</w:t>
            </w: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1.小组成员按组上台组织集体教学活动。</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（1）每组15分钟时间</w:t>
            </w:r>
          </w:p>
          <w:p>
            <w:pPr>
              <w:numPr>
                <w:ilvl w:val="0"/>
                <w:numId w:val="0"/>
              </w:numPr>
              <w:jc w:val="left"/>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（2）模拟幼儿园教师组织集教活动的形式，进行集体教学活动授课。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2.教师做点评，总结共性问题和个性问题。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（1）教师总结讲课和实训完成过程中的共性问题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（2）教师对每组讲课进行评析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3.提交实训4的所有资料。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（1）纸质版、电子版材料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Cs/>
                <w:sz w:val="21"/>
                <w:szCs w:val="21"/>
                <w:shd w:val="clear" w:color="auto" w:fill="FFFFFF"/>
                <w:lang w:val="en-US" w:eastAsia="zh-CN"/>
              </w:rPr>
            </w:pPr>
            <w:r>
              <w:rPr>
                <w:rFonts w:hint="eastAsia" w:ascii="仿宋" w:hAnsi="仿宋" w:eastAsia="仿宋" w:cs="仿宋"/>
                <w:bCs/>
                <w:sz w:val="21"/>
                <w:szCs w:val="21"/>
                <w:shd w:val="clear" w:color="auto" w:fill="FFFFFF"/>
                <w:lang w:val="en-US" w:eastAsia="zh-CN"/>
              </w:rPr>
              <w:t>（2）实训手册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textAlignment w:val="auto"/>
              <w:rPr>
                <w:rFonts w:hint="eastAsia" w:ascii="仿宋" w:hAnsi="仿宋" w:eastAsia="仿宋" w:cs="仿宋"/>
                <w:bCs/>
                <w:sz w:val="21"/>
                <w:szCs w:val="21"/>
                <w:shd w:val="clear" w:color="auto" w:fill="FFFFFF"/>
                <w:lang w:eastAsia="zh-CN"/>
              </w:rPr>
            </w:pPr>
          </w:p>
          <w:p>
            <w:pPr>
              <w:jc w:val="left"/>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bCs/>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组织集体教学活动是备课、说课的最终环节，学生需要通过这样的形式亲身参与和体验幼儿园集体教学活动是怎样一种形式，并最终形成一份较为成熟的教案和较好的集体教学活动。</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rPr>
                <w:rFonts w:hint="eastAsia" w:ascii="仿宋" w:hAnsi="仿宋" w:eastAsia="仿宋" w:cs="仿宋"/>
                <w:sz w:val="21"/>
                <w:szCs w:val="21"/>
              </w:rPr>
            </w:pPr>
          </w:p>
        </w:tc>
        <w:tc>
          <w:tcPr>
            <w:tcW w:w="1178" w:type="dxa"/>
            <w:vAlign w:val="top"/>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学生准备授课内容</w:t>
            </w: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小组组织</w:t>
            </w:r>
            <w:r>
              <w:rPr>
                <w:rFonts w:hint="eastAsia" w:ascii="仿宋" w:hAnsi="仿宋" w:eastAsia="仿宋" w:cs="仿宋"/>
                <w:sz w:val="21"/>
                <w:szCs w:val="21"/>
                <w:lang w:val="en-US" w:eastAsia="zh-CN"/>
              </w:rPr>
              <w:t>1节集体教学活动</w:t>
            </w:r>
          </w:p>
        </w:tc>
        <w:tc>
          <w:tcPr>
            <w:tcW w:w="1316" w:type="dxa"/>
            <w:vAlign w:val="top"/>
          </w:tcPr>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教师进行评析，总结共性问题和个性问题</w:t>
            </w:r>
          </w:p>
        </w:tc>
        <w:tc>
          <w:tcPr>
            <w:tcW w:w="1158" w:type="dxa"/>
            <w:vAlign w:val="top"/>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p>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多媒体、</w:t>
            </w:r>
            <w:r>
              <w:rPr>
                <w:rFonts w:hint="eastAsia" w:ascii="仿宋" w:hAnsi="仿宋" w:eastAsia="仿宋" w:cs="仿宋"/>
                <w:sz w:val="21"/>
                <w:szCs w:val="21"/>
                <w:lang w:val="en-US" w:eastAsia="zh-CN"/>
              </w:rPr>
              <w:t>PPT课件、实训手册</w:t>
            </w:r>
          </w:p>
        </w:tc>
      </w:tr>
    </w:tbl>
    <w:p>
      <w:pPr>
        <w:jc w:val="left"/>
      </w:pPr>
    </w:p>
    <w:p/>
    <w:p/>
    <w:p/>
    <w:p>
      <w:pPr>
        <w:jc w:val="center"/>
        <w:rPr>
          <w:rFonts w:hint="eastAsia" w:ascii="华文隶书" w:eastAsia="华文隶书"/>
          <w:b/>
          <w:sz w:val="84"/>
          <w:szCs w:val="84"/>
          <w:lang w:eastAsia="zh-CN"/>
        </w:rPr>
      </w:pPr>
      <w:r>
        <w:rPr>
          <w:rFonts w:hint="eastAsia" w:ascii="宋体" w:hAnsi="宋体" w:eastAsia="宋体" w:cs="宋体"/>
          <w:b/>
          <w:sz w:val="84"/>
          <w:szCs w:val="84"/>
          <w:lang w:eastAsia="zh-CN"/>
        </w:rPr>
        <w:t>实训手册</w:t>
      </w:r>
    </w:p>
    <w:p>
      <w:pPr>
        <w:jc w:val="center"/>
        <w:rPr>
          <w:rFonts w:hint="eastAsia" w:ascii="宋体" w:hAnsi="宋体" w:eastAsia="宋体" w:cs="宋体"/>
          <w:b/>
          <w:sz w:val="21"/>
          <w:szCs w:val="21"/>
          <w:lang w:eastAsia="zh-CN"/>
        </w:rPr>
      </w:pPr>
    </w:p>
    <w:p>
      <w:pPr>
        <w:jc w:val="center"/>
        <w:rPr>
          <w:rFonts w:hint="eastAsia" w:ascii="宋体" w:hAnsi="宋体" w:eastAsia="宋体" w:cs="宋体"/>
          <w:sz w:val="44"/>
          <w:szCs w:val="44"/>
        </w:rPr>
      </w:pPr>
      <w:r>
        <w:rPr>
          <w:rFonts w:hint="eastAsia" w:ascii="宋体" w:hAnsi="宋体" w:eastAsia="宋体" w:cs="宋体"/>
          <w:sz w:val="44"/>
          <w:szCs w:val="44"/>
        </w:rPr>
        <w:t>（</w:t>
      </w:r>
      <w:r>
        <w:rPr>
          <w:rFonts w:hint="eastAsia" w:ascii="宋体" w:hAnsi="宋体" w:cs="宋体"/>
          <w:sz w:val="44"/>
          <w:szCs w:val="44"/>
          <w:lang w:val="en-US" w:eastAsia="zh-CN"/>
        </w:rPr>
        <w:t xml:space="preserve">  2018</w:t>
      </w:r>
      <w:r>
        <w:rPr>
          <w:rFonts w:hint="eastAsia" w:ascii="宋体" w:hAnsi="宋体" w:eastAsia="宋体" w:cs="宋体"/>
          <w:sz w:val="44"/>
          <w:szCs w:val="44"/>
        </w:rPr>
        <w:t>年</w:t>
      </w:r>
      <w:r>
        <w:rPr>
          <w:rFonts w:hint="eastAsia" w:ascii="宋体" w:hAnsi="宋体" w:cs="宋体"/>
          <w:sz w:val="44"/>
          <w:szCs w:val="44"/>
          <w:lang w:eastAsia="zh-CN"/>
        </w:rPr>
        <w:t>秋</w:t>
      </w:r>
      <w:r>
        <w:rPr>
          <w:rFonts w:hint="eastAsia" w:ascii="宋体" w:hAnsi="宋体" w:eastAsia="宋体" w:cs="宋体"/>
          <w:sz w:val="44"/>
          <w:szCs w:val="44"/>
        </w:rPr>
        <w:t>季学期）</w:t>
      </w:r>
    </w:p>
    <w:p>
      <w:pPr>
        <w:rPr>
          <w:rFonts w:ascii="华文隶书" w:eastAsia="华文隶书"/>
          <w:sz w:val="48"/>
          <w:szCs w:val="48"/>
        </w:rPr>
      </w:pPr>
    </w:p>
    <w:tbl>
      <w:tblPr>
        <w:tblStyle w:val="13"/>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幼儿园教育活动设计与指导</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程</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代</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码</w:t>
            </w:r>
            <w:r>
              <w:rPr>
                <w:rFonts w:hint="eastAsia" w:ascii="宋体" w:hAnsi="宋体" w:cs="宋体"/>
                <w:b/>
                <w:bCs/>
                <w:color w:val="000000"/>
                <w:kern w:val="0"/>
                <w:sz w:val="24"/>
                <w:szCs w:val="24"/>
              </w:rPr>
              <w:t>：</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96</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lang w:eastAsia="zh-CN"/>
              </w:rPr>
              <w:t>实训</w:t>
            </w:r>
            <w:r>
              <w:rPr>
                <w:rFonts w:hint="eastAsia" w:ascii="宋体" w:hAnsi="宋体" w:cs="宋体"/>
                <w:b/>
                <w:bCs/>
                <w:color w:val="000000"/>
                <w:kern w:val="0"/>
                <w:sz w:val="24"/>
                <w:szCs w:val="24"/>
              </w:rPr>
              <w:t>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所</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属</w:t>
            </w:r>
            <w:r>
              <w:rPr>
                <w:rFonts w:hint="eastAsia" w:ascii="宋体" w:hAnsi="宋体" w:cs="宋体"/>
                <w:b/>
                <w:bCs/>
                <w:color w:val="000000"/>
                <w:kern w:val="0"/>
                <w:sz w:val="24"/>
                <w:szCs w:val="24"/>
              </w:rPr>
              <w:t xml:space="preserve">  学  院：</w:t>
            </w:r>
          </w:p>
        </w:tc>
        <w:tc>
          <w:tcPr>
            <w:tcW w:w="1524"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幼儿师范学院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学前教育教研室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任</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教</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师</w:t>
            </w:r>
            <w:r>
              <w:rPr>
                <w:rFonts w:hint="eastAsia" w:ascii="宋体" w:hAnsi="宋体" w:cs="宋体"/>
                <w:b/>
                <w:bCs/>
                <w:color w:val="000000"/>
                <w:kern w:val="0"/>
                <w:sz w:val="24"/>
                <w:szCs w:val="24"/>
              </w:rPr>
              <w:t>：</w:t>
            </w:r>
          </w:p>
        </w:tc>
        <w:tc>
          <w:tcPr>
            <w:tcW w:w="4485" w:type="dxa"/>
            <w:gridSpan w:val="3"/>
            <w:tcBorders>
              <w:top w:val="nil"/>
              <w:left w:val="nil"/>
              <w:bottom w:val="single" w:color="auto" w:sz="4" w:space="0"/>
              <w:right w:val="nil"/>
            </w:tcBorders>
            <w:shd w:val="clear" w:color="auto" w:fill="auto"/>
            <w:vAlign w:val="bottom"/>
          </w:tcPr>
          <w:p>
            <w:pPr>
              <w:widowControl/>
              <w:ind w:firstLine="1680" w:firstLineChars="700"/>
              <w:jc w:val="both"/>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姜 晨</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学</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生</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姓</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名：</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cs="宋体"/>
                <w:color w:val="000000"/>
                <w:kern w:val="0"/>
                <w:sz w:val="24"/>
                <w:szCs w:val="24"/>
                <w:lang w:val="en-US" w:eastAsia="zh-CN"/>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2018年 7月 20 日</w:t>
            </w:r>
          </w:p>
        </w:tc>
      </w:tr>
    </w:tbl>
    <w:p>
      <w:pPr>
        <w:rPr>
          <w:rFonts w:ascii="华文隶书" w:eastAsia="华文隶书"/>
          <w:sz w:val="48"/>
          <w:szCs w:val="48"/>
        </w:rPr>
      </w:pPr>
    </w:p>
    <w:p>
      <w:pPr>
        <w:jc w:val="both"/>
        <w:rPr>
          <w:rFonts w:hint="eastAsia" w:ascii="黑体" w:eastAsia="黑体"/>
          <w:sz w:val="24"/>
        </w:rPr>
      </w:pPr>
    </w:p>
    <w:p>
      <w:pPr>
        <w:jc w:val="both"/>
        <w:rPr>
          <w:rFonts w:hint="eastAsia" w:ascii="黑体" w:eastAsia="黑体"/>
          <w:sz w:val="24"/>
        </w:rPr>
      </w:pPr>
    </w:p>
    <w:p>
      <w:pPr>
        <w:jc w:val="both"/>
        <w:rPr>
          <w:rFonts w:hint="eastAsia" w:ascii="黑体" w:eastAsia="黑体"/>
          <w:sz w:val="24"/>
        </w:rPr>
      </w:pPr>
    </w:p>
    <w:p>
      <w:pPr>
        <w:jc w:val="both"/>
        <w:rPr>
          <w:rFonts w:hint="eastAsia" w:ascii="黑体" w:eastAsia="黑体"/>
          <w:sz w:val="24"/>
        </w:rPr>
      </w:pPr>
    </w:p>
    <w:p>
      <w:pPr>
        <w:jc w:val="center"/>
        <w:rPr>
          <w:rFonts w:hint="eastAsia" w:ascii="黑体" w:eastAsia="黑体"/>
          <w:sz w:val="24"/>
        </w:rPr>
      </w:pPr>
    </w:p>
    <w:p>
      <w:pPr>
        <w:jc w:val="both"/>
        <w:rPr>
          <w:rFonts w:hint="eastAsia"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rPr>
          <w:rFonts w:hint="eastAsia"/>
        </w:rPr>
        <w:sectPr>
          <w:footerReference r:id="rId9" w:type="default"/>
          <w:pgSz w:w="11906" w:h="16838"/>
          <w:pgMar w:top="1134" w:right="1134" w:bottom="1134" w:left="1134" w:header="851" w:footer="992" w:gutter="0"/>
          <w:pgNumType w:fmt="decimal"/>
          <w:cols w:space="425" w:num="1"/>
          <w:docGrid w:type="lines" w:linePitch="312" w:charSpace="0"/>
        </w:sectPr>
      </w:pPr>
      <w:r>
        <w:rPr>
          <w:rFonts w:hint="eastAsia" w:ascii="黑体" w:eastAsia="黑体"/>
          <w:sz w:val="24"/>
        </w:rPr>
        <w:t>20</w:t>
      </w:r>
      <w:r>
        <w:rPr>
          <w:rFonts w:hint="eastAsia" w:ascii="黑体" w:eastAsia="黑体"/>
          <w:sz w:val="24"/>
          <w:lang w:val="en-US" w:eastAsia="zh-CN"/>
        </w:rPr>
        <w:t xml:space="preserve">18 </w:t>
      </w:r>
      <w:r>
        <w:rPr>
          <w:rFonts w:hint="eastAsia" w:ascii="黑体" w:eastAsia="黑体"/>
          <w:sz w:val="24"/>
        </w:rPr>
        <w:t>年</w:t>
      </w:r>
      <w:r>
        <w:rPr>
          <w:rFonts w:hint="eastAsia" w:ascii="黑体" w:eastAsia="黑体"/>
          <w:sz w:val="24"/>
          <w:lang w:val="en-US" w:eastAsia="zh-CN"/>
        </w:rPr>
        <w:t xml:space="preserve"> 7 </w:t>
      </w:r>
      <w:r>
        <w:rPr>
          <w:rFonts w:hint="eastAsia" w:ascii="黑体" w:eastAsia="黑体"/>
          <w:sz w:val="24"/>
        </w:rPr>
        <w:t>月</w:t>
      </w:r>
      <w:r>
        <w:rPr>
          <w:rFonts w:hint="eastAsia" w:ascii="黑体" w:eastAsia="黑体"/>
          <w:sz w:val="24"/>
          <w:lang w:val="en-US" w:eastAsia="zh-CN"/>
        </w:rPr>
        <w:t xml:space="preserve"> 20 </w:t>
      </w:r>
      <w:r>
        <w:rPr>
          <w:rFonts w:hint="eastAsia" w:ascii="黑体" w:eastAsia="黑体"/>
          <w:sz w:val="24"/>
        </w:rPr>
        <w:t>日</w:t>
      </w:r>
    </w:p>
    <w:p>
      <w:pPr>
        <w:spacing w:line="360" w:lineRule="auto"/>
        <w:jc w:val="center"/>
        <w:rPr>
          <w:rFonts w:hint="eastAsia"/>
          <w:sz w:val="36"/>
          <w:szCs w:val="36"/>
          <w:shd w:val="clear" w:color="auto" w:fill="FFFFFF"/>
        </w:rPr>
      </w:pPr>
      <w:r>
        <w:rPr>
          <w:rFonts w:hint="eastAsia"/>
          <w:b/>
          <w:bCs/>
          <w:sz w:val="36"/>
          <w:szCs w:val="36"/>
          <w:shd w:val="clear" w:color="auto" w:fill="FFFFFF"/>
        </w:rPr>
        <w:t>前 言</w:t>
      </w:r>
    </w:p>
    <w:p>
      <w:pPr>
        <w:spacing w:line="360" w:lineRule="exact"/>
        <w:rPr>
          <w:rFonts w:hint="eastAsia"/>
          <w:sz w:val="22"/>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幼儿园教育指导纲要（试行）》中明确指出：“幼儿园的教育活动，是有目的、有计划引导幼儿生动、活泼、主动活动的，多种形式的教育过程。”幼儿园教育是以促进幼儿身心发展为目的的活动，在活动过程中，教师必须根据幼儿园保育与教育的目标，根据幼儿身心发展的实际水平，有目的、有计划地设计与实施具体的教育活动，最大限度地使幼儿在原有基础上得到发展。幼儿园教育活动是师生双方的互动活动，在活动中教师是幼儿活动的引导者，通过教师有目的、有计划地选择活动内容、创设和利用幼儿园的环境与材料，激发幼儿积极参与活动，体现教师的主导地位。同时，幼儿是教育活动主体，幼儿通过主动参与活动，主动地操作与探索、大胆地交往与表达，从而促进幼儿个性的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lang w:eastAsia="zh-CN"/>
        </w:rPr>
        <w:t>《幼儿园教育活动设计与指导》这门课程主要以理论讲授、小组讨论、实操训练为授课形式，从梳理核心经验到设计教案，从“一课三研”再到组织教学活动，每一个实训项目的开展都为下一个实训项目打下基础。在教学过程中，教师采用循序渐进、由浅入深、由易到难的方式一步步引领学生掌握幼儿园教育活动设计的方法、要领，最终培养学生形成独立思考、团队合作的备课与授课能力。《纲要》提出：“实行保育与教育相结合的原则，对幼儿实施体智德美全面教育发展的教育，促进其身心和谐发展。”通过这门课程的学习，学生形成正确的儿童观、教育观以及活动设计的技巧和方法，从而更好地组织活动，以儿童为中心，促进其发展。</w:t>
      </w:r>
    </w:p>
    <w:p>
      <w:pPr>
        <w:spacing w:line="360" w:lineRule="auto"/>
        <w:ind w:firstLine="560" w:firstLineChars="200"/>
        <w:rPr>
          <w:rFonts w:hint="eastAsia"/>
          <w:sz w:val="28"/>
          <w:szCs w:val="28"/>
          <w:shd w:val="clear" w:color="auto" w:fill="FFFFFF"/>
        </w:rPr>
      </w:pPr>
    </w:p>
    <w:p>
      <w:pPr>
        <w:spacing w:line="360" w:lineRule="auto"/>
        <w:ind w:firstLine="560" w:firstLineChars="200"/>
        <w:rPr>
          <w:rFonts w:hint="eastAsia"/>
          <w:sz w:val="28"/>
          <w:szCs w:val="28"/>
          <w:shd w:val="clear" w:color="auto" w:fill="FFFFFF"/>
        </w:rPr>
      </w:pPr>
    </w:p>
    <w:p>
      <w:pPr>
        <w:spacing w:line="360" w:lineRule="auto"/>
        <w:rPr>
          <w:rFonts w:hint="eastAsia"/>
          <w:sz w:val="28"/>
          <w:szCs w:val="28"/>
          <w:shd w:val="clear" w:color="auto" w:fill="FFFFFF"/>
        </w:rPr>
      </w:pPr>
    </w:p>
    <w:p>
      <w:pPr>
        <w:spacing w:line="360" w:lineRule="auto"/>
        <w:rPr>
          <w:rFonts w:hint="eastAsia"/>
          <w:sz w:val="28"/>
          <w:szCs w:val="28"/>
          <w:shd w:val="clear" w:color="auto" w:fill="FFFFFF"/>
        </w:rPr>
      </w:pPr>
    </w:p>
    <w:p>
      <w:pPr>
        <w:wordWrap w:val="0"/>
        <w:spacing w:line="360" w:lineRule="auto"/>
        <w:ind w:firstLine="3600" w:firstLineChars="1500"/>
        <w:jc w:val="center"/>
        <w:rPr>
          <w:rFonts w:hint="eastAsia"/>
          <w:sz w:val="24"/>
          <w:szCs w:val="24"/>
          <w:shd w:val="clear" w:color="auto" w:fill="FFFFFF"/>
        </w:rPr>
      </w:pPr>
      <w:r>
        <w:rPr>
          <w:rFonts w:hint="eastAsia"/>
          <w:sz w:val="24"/>
          <w:szCs w:val="24"/>
          <w:shd w:val="clear" w:color="auto" w:fill="FFFFFF"/>
          <w:lang w:val="en-US" w:eastAsia="zh-CN"/>
        </w:rPr>
        <w:t xml:space="preserve">                 </w:t>
      </w:r>
      <w:r>
        <w:rPr>
          <w:rFonts w:hint="eastAsia"/>
          <w:sz w:val="24"/>
          <w:szCs w:val="24"/>
          <w:shd w:val="clear" w:color="auto" w:fill="FFFFFF"/>
          <w:lang w:eastAsia="zh-CN"/>
        </w:rPr>
        <w:t>幼儿师范学院</w:t>
      </w:r>
      <w:r>
        <w:rPr>
          <w:rFonts w:hint="eastAsia"/>
          <w:sz w:val="24"/>
          <w:szCs w:val="24"/>
          <w:shd w:val="clear" w:color="auto" w:fill="FFFFFF"/>
          <w:lang w:val="en-US" w:eastAsia="zh-CN"/>
        </w:rPr>
        <w:t xml:space="preserve">  姜晨</w:t>
      </w:r>
    </w:p>
    <w:p>
      <w:pPr>
        <w:spacing w:line="360" w:lineRule="auto"/>
        <w:ind w:right="840" w:rightChars="400" w:firstLine="3600" w:firstLineChars="1500"/>
        <w:jc w:val="right"/>
        <w:rPr>
          <w:rFonts w:hint="eastAsia"/>
          <w:sz w:val="24"/>
          <w:szCs w:val="24"/>
          <w:shd w:val="clear" w:color="auto" w:fill="FFFFFF"/>
        </w:rPr>
      </w:pPr>
      <w:r>
        <w:rPr>
          <w:rFonts w:hint="eastAsia"/>
          <w:sz w:val="24"/>
          <w:szCs w:val="24"/>
          <w:shd w:val="clear" w:color="auto" w:fill="FFFFFF"/>
          <w:lang w:val="en-US" w:eastAsia="zh-CN"/>
        </w:rPr>
        <w:t>2018</w:t>
      </w:r>
      <w:r>
        <w:rPr>
          <w:rFonts w:hint="eastAsia"/>
          <w:sz w:val="24"/>
          <w:szCs w:val="24"/>
          <w:shd w:val="clear" w:color="auto" w:fill="FFFFFF"/>
        </w:rPr>
        <w:t>年</w:t>
      </w:r>
      <w:r>
        <w:rPr>
          <w:rFonts w:hint="eastAsia"/>
          <w:sz w:val="24"/>
          <w:szCs w:val="24"/>
          <w:shd w:val="clear" w:color="auto" w:fill="FFFFFF"/>
          <w:lang w:val="en-US" w:eastAsia="zh-CN"/>
        </w:rPr>
        <w:t xml:space="preserve"> 7</w:t>
      </w:r>
      <w:r>
        <w:rPr>
          <w:rFonts w:hint="eastAsia"/>
          <w:sz w:val="24"/>
          <w:szCs w:val="24"/>
          <w:shd w:val="clear" w:color="auto" w:fill="FFFFFF"/>
        </w:rPr>
        <w:t>月</w:t>
      </w:r>
      <w:r>
        <w:rPr>
          <w:rFonts w:hint="eastAsia"/>
          <w:sz w:val="24"/>
          <w:szCs w:val="24"/>
          <w:shd w:val="clear" w:color="auto" w:fill="FFFFFF"/>
          <w:lang w:val="en-US" w:eastAsia="zh-CN"/>
        </w:rPr>
        <w:t xml:space="preserve"> 20</w:t>
      </w:r>
      <w:r>
        <w:rPr>
          <w:rFonts w:hint="eastAsia"/>
          <w:sz w:val="24"/>
          <w:szCs w:val="24"/>
          <w:shd w:val="clear" w:color="auto" w:fill="FFFFFF"/>
        </w:rPr>
        <w:t>日</w:t>
      </w:r>
    </w:p>
    <w:p>
      <w:pPr>
        <w:spacing w:line="360" w:lineRule="auto"/>
        <w:ind w:firstLine="440" w:firstLineChars="200"/>
        <w:rPr>
          <w:rFonts w:hint="eastAsia"/>
          <w:sz w:val="22"/>
          <w:szCs w:val="21"/>
          <w:shd w:val="clear" w:color="auto" w:fill="FFFFFF"/>
        </w:rPr>
      </w:pPr>
    </w:p>
    <w:p>
      <w:pPr>
        <w:spacing w:line="480" w:lineRule="auto"/>
        <w:jc w:val="center"/>
        <w:rPr>
          <w:rFonts w:hint="eastAsia"/>
          <w:sz w:val="44"/>
          <w:szCs w:val="40"/>
          <w:shd w:val="clear" w:color="auto" w:fill="FFFFFF"/>
        </w:rPr>
      </w:pPr>
    </w:p>
    <w:p>
      <w:pPr>
        <w:spacing w:line="480" w:lineRule="auto"/>
        <w:jc w:val="center"/>
        <w:rPr>
          <w:rFonts w:hint="eastAsia"/>
          <w:sz w:val="44"/>
          <w:szCs w:val="40"/>
          <w:shd w:val="clear" w:color="auto" w:fill="FFFFFF"/>
        </w:rPr>
      </w:pPr>
    </w:p>
    <w:p>
      <w:pPr>
        <w:spacing w:line="360" w:lineRule="auto"/>
        <w:jc w:val="both"/>
        <w:rPr>
          <w:rFonts w:hint="eastAsia" w:ascii="华文中宋" w:hAnsi="华文中宋" w:eastAsia="华文中宋" w:cs="华文中宋"/>
          <w:b/>
          <w:bCs/>
          <w:sz w:val="36"/>
          <w:szCs w:val="36"/>
          <w:shd w:val="clear" w:color="auto" w:fill="FFFFFF"/>
        </w:rPr>
        <w:sectPr>
          <w:headerReference r:id="rId10" w:type="default"/>
          <w:footerReference r:id="rId11" w:type="default"/>
          <w:pgSz w:w="11906" w:h="16838"/>
          <w:pgMar w:top="1418" w:right="1304" w:bottom="1304" w:left="1418" w:header="851" w:footer="737" w:gutter="0"/>
          <w:pgNumType w:fmt="decimal" w:start="47"/>
          <w:cols w:space="720" w:num="1"/>
          <w:docGrid w:type="lines" w:linePitch="312" w:charSpace="0"/>
        </w:sectPr>
      </w:pPr>
    </w:p>
    <w:p>
      <w:pPr>
        <w:spacing w:line="360" w:lineRule="auto"/>
        <w:jc w:val="center"/>
        <w:rPr>
          <w:rFonts w:hint="eastAsia" w:ascii="华文中宋" w:hAnsi="华文中宋" w:eastAsia="华文中宋" w:cs="华文中宋"/>
          <w:b/>
          <w:bCs/>
          <w:sz w:val="36"/>
          <w:szCs w:val="36"/>
          <w:shd w:val="clear" w:color="auto" w:fill="FFFFFF"/>
        </w:rPr>
      </w:pPr>
      <w:r>
        <w:rPr>
          <w:rFonts w:hint="eastAsia" w:ascii="华文中宋" w:hAnsi="华文中宋" w:eastAsia="华文中宋" w:cs="华文中宋"/>
          <w:b/>
          <w:bCs/>
          <w:sz w:val="36"/>
          <w:szCs w:val="36"/>
          <w:shd w:val="clear" w:color="auto" w:fill="FFFFFF"/>
        </w:rPr>
        <w:t>目 录</w:t>
      </w:r>
    </w:p>
    <w:p>
      <w:pPr>
        <w:spacing w:line="360" w:lineRule="auto"/>
        <w:jc w:val="left"/>
        <w:rPr>
          <w:rFonts w:hint="eastAsia" w:ascii="华文中宋" w:hAnsi="华文中宋" w:eastAsia="华文中宋" w:cs="华文中宋"/>
          <w:b/>
          <w:bCs/>
          <w:sz w:val="24"/>
          <w:szCs w:val="24"/>
          <w:shd w:val="clear" w:color="auto" w:fill="FFFFFF"/>
        </w:rPr>
      </w:pPr>
    </w:p>
    <w:p>
      <w:pPr>
        <w:pStyle w:val="7"/>
        <w:tabs>
          <w:tab w:val="right" w:leader="dot" w:pos="9174"/>
        </w:tabs>
        <w:spacing w:line="360" w:lineRule="auto"/>
        <w:rPr>
          <w:rFonts w:ascii="Calibri" w:hAnsi="Calibri"/>
          <w:sz w:val="24"/>
          <w:szCs w:val="24"/>
        </w:rPr>
      </w:pPr>
      <w:r>
        <w:rPr>
          <w:rFonts w:ascii="华文中宋" w:hAnsi="华文中宋" w:eastAsia="华文中宋" w:cs="华文中宋"/>
          <w:bCs/>
          <w:sz w:val="24"/>
          <w:szCs w:val="24"/>
          <w:shd w:val="clear" w:color="auto" w:fill="FFFFFF"/>
        </w:rPr>
        <w:fldChar w:fldCharType="begin"/>
      </w:r>
      <w:r>
        <w:rPr>
          <w:rFonts w:ascii="华文中宋" w:hAnsi="华文中宋" w:eastAsia="华文中宋" w:cs="华文中宋"/>
          <w:bCs/>
          <w:sz w:val="24"/>
          <w:szCs w:val="24"/>
          <w:shd w:val="clear" w:color="auto" w:fill="FFFFFF"/>
        </w:rPr>
        <w:instrText xml:space="preserve"> </w:instrText>
      </w:r>
      <w:r>
        <w:rPr>
          <w:rFonts w:hint="eastAsia" w:ascii="华文中宋" w:hAnsi="华文中宋" w:eastAsia="华文中宋" w:cs="华文中宋"/>
          <w:bCs/>
          <w:sz w:val="24"/>
          <w:szCs w:val="24"/>
          <w:shd w:val="clear" w:color="auto" w:fill="FFFFFF"/>
        </w:rPr>
        <w:instrText xml:space="preserve">TOC \o "1-4" \h \z \u</w:instrText>
      </w:r>
      <w:r>
        <w:rPr>
          <w:rFonts w:ascii="华文中宋" w:hAnsi="华文中宋" w:eastAsia="华文中宋" w:cs="华文中宋"/>
          <w:bCs/>
          <w:sz w:val="24"/>
          <w:szCs w:val="24"/>
          <w:shd w:val="clear" w:color="auto" w:fill="FFFFFF"/>
        </w:rPr>
        <w:instrText xml:space="preserve"> </w:instrText>
      </w:r>
      <w:r>
        <w:rPr>
          <w:rFonts w:ascii="华文中宋" w:hAnsi="华文中宋" w:eastAsia="华文中宋" w:cs="华文中宋"/>
          <w:bCs/>
          <w:sz w:val="24"/>
          <w:szCs w:val="24"/>
          <w:shd w:val="clear" w:color="auto" w:fill="FFFFFF"/>
        </w:rPr>
        <w:fldChar w:fldCharType="separate"/>
      </w:r>
      <w:r>
        <w:rPr>
          <w:rStyle w:val="12"/>
          <w:sz w:val="24"/>
          <w:szCs w:val="24"/>
        </w:rPr>
        <w:fldChar w:fldCharType="begin"/>
      </w:r>
      <w:r>
        <w:rPr>
          <w:rStyle w:val="12"/>
          <w:sz w:val="24"/>
          <w:szCs w:val="24"/>
        </w:rPr>
        <w:instrText xml:space="preserve"> </w:instrText>
      </w:r>
      <w:r>
        <w:rPr>
          <w:sz w:val="24"/>
          <w:szCs w:val="24"/>
        </w:rPr>
        <w:instrText xml:space="preserve">HYPERLINK \l "_Toc488237440"</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一、实训项目一：</w:t>
      </w:r>
      <w:r>
        <w:rPr>
          <w:rStyle w:val="12"/>
          <w:rFonts w:hint="eastAsia"/>
          <w:bCs/>
          <w:sz w:val="24"/>
          <w:szCs w:val="24"/>
          <w:shd w:val="clear" w:color="auto" w:fill="FFFFFF"/>
          <w:lang w:eastAsia="zh-CN"/>
        </w:rPr>
        <w:t>《指南》中关于健康领域的核心经验解读</w:t>
      </w:r>
      <w:r>
        <w:rPr>
          <w:sz w:val="24"/>
          <w:szCs w:val="24"/>
        </w:rPr>
        <w:tab/>
      </w:r>
      <w:r>
        <w:rPr>
          <w:rFonts w:hint="eastAsia"/>
          <w:sz w:val="24"/>
          <w:szCs w:val="24"/>
          <w:lang w:val="en-US" w:eastAsia="zh-CN"/>
        </w:rPr>
        <w:t>4</w:t>
      </w:r>
      <w:r>
        <w:rPr>
          <w:rStyle w:val="12"/>
          <w:sz w:val="24"/>
          <w:szCs w:val="24"/>
        </w:rPr>
        <w:fldChar w:fldCharType="end"/>
      </w:r>
      <w:r>
        <w:rPr>
          <w:rStyle w:val="12"/>
          <w:rFonts w:hint="eastAsia"/>
          <w:sz w:val="24"/>
          <w:szCs w:val="24"/>
          <w:lang w:val="en-US" w:eastAsia="zh-CN"/>
        </w:rPr>
        <w:t>9</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"_Toc488237441"</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（一）实训目的</w:t>
      </w:r>
      <w:r>
        <w:rPr>
          <w:sz w:val="24"/>
          <w:szCs w:val="24"/>
        </w:rPr>
        <w:tab/>
      </w:r>
      <w:r>
        <w:rPr>
          <w:rFonts w:hint="eastAsia"/>
          <w:sz w:val="24"/>
          <w:szCs w:val="24"/>
          <w:lang w:val="en-US" w:eastAsia="zh-CN"/>
        </w:rPr>
        <w:t>4</w:t>
      </w:r>
      <w:r>
        <w:rPr>
          <w:rStyle w:val="12"/>
          <w:sz w:val="24"/>
          <w:szCs w:val="24"/>
        </w:rPr>
        <w:fldChar w:fldCharType="end"/>
      </w:r>
      <w:r>
        <w:rPr>
          <w:rStyle w:val="12"/>
          <w:rFonts w:hint="eastAsia"/>
          <w:sz w:val="24"/>
          <w:szCs w:val="24"/>
          <w:lang w:val="en-US" w:eastAsia="zh-CN"/>
        </w:rPr>
        <w:t>9</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"_Toc488237442"</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（二）实训基本要求</w:t>
      </w:r>
      <w:r>
        <w:rPr>
          <w:sz w:val="24"/>
          <w:szCs w:val="24"/>
        </w:rPr>
        <w:tab/>
      </w:r>
      <w:r>
        <w:rPr>
          <w:rFonts w:hint="eastAsia"/>
          <w:sz w:val="24"/>
          <w:szCs w:val="24"/>
          <w:lang w:val="en-US" w:eastAsia="zh-CN"/>
        </w:rPr>
        <w:t>4</w:t>
      </w:r>
      <w:r>
        <w:rPr>
          <w:rStyle w:val="12"/>
          <w:sz w:val="24"/>
          <w:szCs w:val="24"/>
        </w:rPr>
        <w:fldChar w:fldCharType="end"/>
      </w:r>
      <w:r>
        <w:rPr>
          <w:rStyle w:val="12"/>
          <w:rFonts w:hint="eastAsia"/>
          <w:sz w:val="24"/>
          <w:szCs w:val="24"/>
          <w:lang w:val="en-US" w:eastAsia="zh-CN"/>
        </w:rPr>
        <w:t>9</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"_Toc488237443"</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（三）实训器材</w:t>
      </w:r>
      <w:r>
        <w:rPr>
          <w:rStyle w:val="12"/>
          <w:rFonts w:hint="eastAsia"/>
          <w:bCs/>
          <w:sz w:val="24"/>
          <w:szCs w:val="24"/>
          <w:shd w:val="clear" w:color="auto" w:fill="FFFFFF"/>
          <w:lang w:eastAsia="zh-CN"/>
        </w:rPr>
        <w:t>、</w:t>
      </w:r>
      <w:r>
        <w:rPr>
          <w:rStyle w:val="12"/>
          <w:rFonts w:hint="eastAsia"/>
          <w:bCs/>
          <w:sz w:val="24"/>
          <w:szCs w:val="24"/>
          <w:shd w:val="clear" w:color="auto" w:fill="FFFFFF"/>
        </w:rPr>
        <w:t>设备和耗材</w:t>
      </w:r>
      <w:r>
        <w:rPr>
          <w:sz w:val="24"/>
          <w:szCs w:val="24"/>
        </w:rPr>
        <w:tab/>
      </w:r>
      <w:r>
        <w:rPr>
          <w:rFonts w:hint="eastAsia"/>
          <w:sz w:val="24"/>
          <w:szCs w:val="24"/>
          <w:lang w:val="en-US" w:eastAsia="zh-CN"/>
        </w:rPr>
        <w:t>4</w:t>
      </w:r>
      <w:r>
        <w:rPr>
          <w:rStyle w:val="12"/>
          <w:sz w:val="24"/>
          <w:szCs w:val="24"/>
        </w:rPr>
        <w:fldChar w:fldCharType="end"/>
      </w:r>
      <w:r>
        <w:rPr>
          <w:rStyle w:val="12"/>
          <w:rFonts w:hint="eastAsia"/>
          <w:sz w:val="24"/>
          <w:szCs w:val="24"/>
          <w:lang w:val="en-US" w:eastAsia="zh-CN"/>
        </w:rPr>
        <w:t>9</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"_Toc488237444"</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（四）实训内容</w:t>
      </w:r>
      <w:r>
        <w:rPr>
          <w:sz w:val="24"/>
          <w:szCs w:val="24"/>
        </w:rPr>
        <w:tab/>
      </w:r>
      <w:r>
        <w:rPr>
          <w:rFonts w:hint="eastAsia"/>
          <w:sz w:val="24"/>
          <w:szCs w:val="24"/>
          <w:lang w:val="en-US" w:eastAsia="zh-CN"/>
        </w:rPr>
        <w:t>4</w:t>
      </w:r>
      <w:r>
        <w:rPr>
          <w:rStyle w:val="12"/>
          <w:sz w:val="24"/>
          <w:szCs w:val="24"/>
        </w:rPr>
        <w:fldChar w:fldCharType="end"/>
      </w:r>
      <w:r>
        <w:rPr>
          <w:rStyle w:val="12"/>
          <w:rFonts w:hint="eastAsia"/>
          <w:sz w:val="24"/>
          <w:szCs w:val="24"/>
          <w:lang w:val="en-US" w:eastAsia="zh-CN"/>
        </w:rPr>
        <w:t>9</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"_Toc488237445"</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（五）项目考核</w:t>
      </w:r>
      <w:r>
        <w:rPr>
          <w:sz w:val="24"/>
          <w:szCs w:val="24"/>
        </w:rPr>
        <w:tab/>
      </w:r>
      <w:r>
        <w:rPr>
          <w:rFonts w:hint="eastAsia"/>
          <w:sz w:val="24"/>
          <w:szCs w:val="24"/>
          <w:lang w:val="en-US" w:eastAsia="zh-CN"/>
        </w:rPr>
        <w:t>4</w:t>
      </w:r>
      <w:r>
        <w:rPr>
          <w:rStyle w:val="12"/>
          <w:sz w:val="24"/>
          <w:szCs w:val="24"/>
        </w:rPr>
        <w:fldChar w:fldCharType="end"/>
      </w:r>
      <w:r>
        <w:rPr>
          <w:rStyle w:val="12"/>
          <w:rFonts w:hint="eastAsia"/>
          <w:sz w:val="24"/>
          <w:szCs w:val="24"/>
          <w:lang w:val="en-US" w:eastAsia="zh-CN"/>
        </w:rPr>
        <w:t>9</w:t>
      </w:r>
    </w:p>
    <w:p>
      <w:pPr>
        <w:pStyle w:val="7"/>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"_Toc488237446"</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二、实训项目二：</w:t>
      </w:r>
      <w:r>
        <w:rPr>
          <w:rStyle w:val="12"/>
          <w:rFonts w:hint="eastAsia"/>
          <w:bCs/>
          <w:sz w:val="24"/>
          <w:szCs w:val="24"/>
          <w:shd w:val="clear" w:color="auto" w:fill="FFFFFF"/>
          <w:lang w:eastAsia="zh-CN"/>
        </w:rPr>
        <w:t>幼儿园主题教育活动编制</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2</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"_Toc488237447"</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（一）实训目的</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2</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"_Toc488237448"</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（二）实训基本要求</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2</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"_Toc488237449"</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（三）实训器材</w:t>
      </w:r>
      <w:r>
        <w:rPr>
          <w:rStyle w:val="12"/>
          <w:rFonts w:hint="eastAsia"/>
          <w:bCs/>
          <w:sz w:val="24"/>
          <w:szCs w:val="24"/>
          <w:shd w:val="clear" w:color="auto" w:fill="FFFFFF"/>
          <w:lang w:eastAsia="zh-CN"/>
        </w:rPr>
        <w:t>、</w:t>
      </w:r>
      <w:r>
        <w:rPr>
          <w:rStyle w:val="12"/>
          <w:rFonts w:hint="eastAsia"/>
          <w:bCs/>
          <w:sz w:val="24"/>
          <w:szCs w:val="24"/>
          <w:shd w:val="clear" w:color="auto" w:fill="FFFFFF"/>
        </w:rPr>
        <w:t>设备及耗材</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2</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"_Toc488237450"</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（四）实训内容</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2</w:t>
      </w:r>
    </w:p>
    <w:p>
      <w:pPr>
        <w:pStyle w:val="8"/>
        <w:tabs>
          <w:tab w:val="right" w:leader="dot" w:pos="9174"/>
        </w:tabs>
        <w:spacing w:line="360" w:lineRule="auto"/>
        <w:rPr>
          <w:rStyle w:val="12"/>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"_Toc488237451"</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（五）项目考核</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2</w:t>
      </w:r>
    </w:p>
    <w:p>
      <w:pPr>
        <w:pStyle w:val="7"/>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"_Toc488237446"</w:instrText>
      </w:r>
      <w:r>
        <w:rPr>
          <w:rStyle w:val="12"/>
          <w:sz w:val="24"/>
          <w:szCs w:val="24"/>
        </w:rPr>
        <w:instrText xml:space="preserve"> </w:instrText>
      </w:r>
      <w:r>
        <w:rPr>
          <w:rStyle w:val="12"/>
          <w:sz w:val="24"/>
          <w:szCs w:val="24"/>
        </w:rPr>
        <w:fldChar w:fldCharType="separate"/>
      </w:r>
      <w:r>
        <w:rPr>
          <w:rStyle w:val="12"/>
          <w:rFonts w:hint="eastAsia"/>
          <w:sz w:val="24"/>
          <w:szCs w:val="24"/>
          <w:lang w:eastAsia="zh-CN"/>
        </w:rPr>
        <w:t>三</w:t>
      </w:r>
      <w:r>
        <w:rPr>
          <w:rStyle w:val="12"/>
          <w:rFonts w:hint="eastAsia"/>
          <w:bCs/>
          <w:sz w:val="24"/>
          <w:szCs w:val="24"/>
          <w:shd w:val="clear" w:color="auto" w:fill="FFFFFF"/>
        </w:rPr>
        <w:t>、实训项目</w:t>
      </w:r>
      <w:r>
        <w:rPr>
          <w:rStyle w:val="12"/>
          <w:rFonts w:hint="eastAsia"/>
          <w:bCs/>
          <w:sz w:val="24"/>
          <w:szCs w:val="24"/>
          <w:shd w:val="clear" w:color="auto" w:fill="FFFFFF"/>
          <w:lang w:eastAsia="zh-CN"/>
        </w:rPr>
        <w:t>三</w:t>
      </w:r>
      <w:r>
        <w:rPr>
          <w:rStyle w:val="12"/>
          <w:rFonts w:hint="eastAsia"/>
          <w:bCs/>
          <w:sz w:val="24"/>
          <w:szCs w:val="24"/>
          <w:shd w:val="clear" w:color="auto" w:fill="FFFFFF"/>
        </w:rPr>
        <w:t>：</w:t>
      </w:r>
      <w:r>
        <w:rPr>
          <w:rStyle w:val="12"/>
          <w:rFonts w:hint="eastAsia"/>
          <w:bCs/>
          <w:sz w:val="24"/>
          <w:szCs w:val="24"/>
          <w:shd w:val="clear" w:color="auto" w:fill="FFFFFF"/>
          <w:lang w:eastAsia="zh-CN"/>
        </w:rPr>
        <w:t>幼儿园集体教学活动“一课三研”</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5</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"_Toc488237447"</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（一）实训目的</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5</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"_Toc488237448"</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（二）实训基本要求</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5</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"_Toc488237449"</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（三）实训器材</w:t>
      </w:r>
      <w:r>
        <w:rPr>
          <w:rStyle w:val="12"/>
          <w:rFonts w:hint="eastAsia"/>
          <w:bCs/>
          <w:sz w:val="24"/>
          <w:szCs w:val="24"/>
          <w:shd w:val="clear" w:color="auto" w:fill="FFFFFF"/>
          <w:lang w:eastAsia="zh-CN"/>
        </w:rPr>
        <w:t>、</w:t>
      </w:r>
      <w:r>
        <w:rPr>
          <w:rStyle w:val="12"/>
          <w:rFonts w:hint="eastAsia"/>
          <w:bCs/>
          <w:sz w:val="24"/>
          <w:szCs w:val="24"/>
          <w:shd w:val="clear" w:color="auto" w:fill="FFFFFF"/>
        </w:rPr>
        <w:t>设备及耗材</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5</w:t>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"_Toc488237450"</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（四）实训内容</w:t>
      </w:r>
      <w:r>
        <w:rPr>
          <w:sz w:val="24"/>
          <w:szCs w:val="24"/>
        </w:rPr>
        <w:tab/>
      </w:r>
      <w:r>
        <w:rPr>
          <w:rFonts w:hint="eastAsia"/>
          <w:sz w:val="24"/>
          <w:szCs w:val="24"/>
          <w:lang w:val="en-US" w:eastAsia="zh-CN"/>
        </w:rPr>
        <w:t>5</w:t>
      </w:r>
      <w:r>
        <w:rPr>
          <w:rStyle w:val="12"/>
          <w:sz w:val="24"/>
          <w:szCs w:val="24"/>
        </w:rPr>
        <w:fldChar w:fldCharType="end"/>
      </w:r>
      <w:r>
        <w:rPr>
          <w:rStyle w:val="12"/>
          <w:rFonts w:hint="eastAsia"/>
          <w:sz w:val="24"/>
          <w:szCs w:val="24"/>
          <w:lang w:val="en-US" w:eastAsia="zh-CN"/>
        </w:rPr>
        <w:t>5</w:t>
      </w:r>
    </w:p>
    <w:p>
      <w:pPr>
        <w:pStyle w:val="8"/>
        <w:tabs>
          <w:tab w:val="right" w:leader="dot" w:pos="9174"/>
        </w:tabs>
        <w:spacing w:line="360" w:lineRule="auto"/>
        <w:rPr>
          <w:rFonts w:ascii="华文中宋" w:hAnsi="华文中宋" w:eastAsia="华文中宋" w:cs="华文中宋"/>
          <w:bCs/>
          <w:sz w:val="28"/>
          <w:szCs w:val="28"/>
          <w:shd w:val="clear" w:color="auto" w:fill="FFFFFF"/>
        </w:rPr>
      </w:pPr>
      <w:r>
        <w:rPr>
          <w:rFonts w:ascii="华文中宋" w:hAnsi="华文中宋" w:eastAsia="华文中宋" w:cs="华文中宋"/>
          <w:bCs/>
          <w:sz w:val="24"/>
          <w:szCs w:val="24"/>
          <w:shd w:val="clear" w:color="auto" w:fill="FFFFFF"/>
        </w:rPr>
        <w:fldChar w:fldCharType="end"/>
      </w:r>
      <w:r>
        <w:rPr>
          <w:rStyle w:val="12"/>
          <w:color w:val="auto"/>
          <w:sz w:val="24"/>
          <w:szCs w:val="24"/>
          <w:u w:val="none"/>
        </w:rPr>
        <w:fldChar w:fldCharType="begin"/>
      </w:r>
      <w:r>
        <w:rPr>
          <w:rStyle w:val="12"/>
          <w:color w:val="auto"/>
          <w:sz w:val="24"/>
          <w:szCs w:val="24"/>
          <w:u w:val="none"/>
        </w:rPr>
        <w:instrText xml:space="preserve"> </w:instrText>
      </w:r>
      <w:r>
        <w:rPr>
          <w:color w:val="auto"/>
          <w:sz w:val="24"/>
          <w:szCs w:val="24"/>
          <w:u w:val="none"/>
        </w:rPr>
        <w:instrText xml:space="preserve">HYPERLINK \l "_Toc488237451"</w:instrText>
      </w:r>
      <w:r>
        <w:rPr>
          <w:rStyle w:val="12"/>
          <w:color w:val="auto"/>
          <w:sz w:val="24"/>
          <w:szCs w:val="24"/>
          <w:u w:val="none"/>
        </w:rPr>
        <w:instrText xml:space="preserve"> </w:instrText>
      </w:r>
      <w:r>
        <w:rPr>
          <w:rStyle w:val="12"/>
          <w:color w:val="auto"/>
          <w:sz w:val="24"/>
          <w:szCs w:val="24"/>
          <w:u w:val="none"/>
        </w:rPr>
        <w:fldChar w:fldCharType="separate"/>
      </w:r>
      <w:r>
        <w:rPr>
          <w:rStyle w:val="12"/>
          <w:rFonts w:hint="eastAsia"/>
          <w:bCs/>
          <w:color w:val="auto"/>
          <w:sz w:val="24"/>
          <w:szCs w:val="24"/>
          <w:u w:val="none"/>
          <w:shd w:val="clear" w:color="auto" w:fill="FFFFFF"/>
        </w:rPr>
        <w:t>（五）项目考核</w:t>
      </w:r>
      <w:r>
        <w:rPr>
          <w:color w:val="auto"/>
          <w:sz w:val="24"/>
          <w:szCs w:val="24"/>
          <w:u w:val="none"/>
        </w:rPr>
        <w:tab/>
      </w:r>
      <w:r>
        <w:rPr>
          <w:rFonts w:hint="eastAsia"/>
          <w:color w:val="auto"/>
          <w:sz w:val="24"/>
          <w:szCs w:val="24"/>
          <w:u w:val="none"/>
          <w:lang w:val="en-US" w:eastAsia="zh-CN"/>
        </w:rPr>
        <w:t>5</w:t>
      </w:r>
      <w:r>
        <w:rPr>
          <w:rStyle w:val="12"/>
          <w:color w:val="auto"/>
          <w:sz w:val="24"/>
          <w:szCs w:val="24"/>
          <w:u w:val="none"/>
        </w:rPr>
        <w:fldChar w:fldCharType="end"/>
      </w:r>
      <w:r>
        <w:rPr>
          <w:rStyle w:val="12"/>
          <w:rFonts w:hint="eastAsia"/>
          <w:color w:val="auto"/>
          <w:sz w:val="24"/>
          <w:szCs w:val="24"/>
          <w:u w:val="none"/>
          <w:lang w:val="en-US" w:eastAsia="zh-CN"/>
        </w:rPr>
        <w:t>6</w:t>
      </w:r>
    </w:p>
    <w:p>
      <w:pPr>
        <w:pStyle w:val="7"/>
        <w:tabs>
          <w:tab w:val="right" w:leader="dot" w:pos="9174"/>
        </w:tabs>
        <w:spacing w:line="360" w:lineRule="auto"/>
        <w:rPr>
          <w:rFonts w:ascii="Calibri" w:hAnsi="Calibri"/>
          <w:sz w:val="24"/>
          <w:szCs w:val="24"/>
        </w:rPr>
      </w:pPr>
      <w:r>
        <w:rPr>
          <w:rFonts w:ascii="华文中宋" w:hAnsi="华文中宋" w:eastAsia="华文中宋" w:cs="华文中宋"/>
          <w:bCs/>
          <w:sz w:val="24"/>
          <w:szCs w:val="24"/>
          <w:shd w:val="clear" w:color="auto" w:fill="FFFFFF"/>
        </w:rPr>
        <w:fldChar w:fldCharType="begin"/>
      </w:r>
      <w:r>
        <w:rPr>
          <w:rFonts w:ascii="华文中宋" w:hAnsi="华文中宋" w:eastAsia="华文中宋" w:cs="华文中宋"/>
          <w:bCs/>
          <w:sz w:val="24"/>
          <w:szCs w:val="24"/>
          <w:shd w:val="clear" w:color="auto" w:fill="FFFFFF"/>
        </w:rPr>
        <w:instrText xml:space="preserve"> </w:instrText>
      </w:r>
      <w:r>
        <w:rPr>
          <w:rFonts w:hint="eastAsia" w:ascii="华文中宋" w:hAnsi="华文中宋" w:eastAsia="华文中宋" w:cs="华文中宋"/>
          <w:bCs/>
          <w:sz w:val="24"/>
          <w:szCs w:val="24"/>
          <w:shd w:val="clear" w:color="auto" w:fill="FFFFFF"/>
        </w:rPr>
        <w:instrText xml:space="preserve">TOC \o "1-4" \h \z \u</w:instrText>
      </w:r>
      <w:r>
        <w:rPr>
          <w:rFonts w:ascii="华文中宋" w:hAnsi="华文中宋" w:eastAsia="华文中宋" w:cs="华文中宋"/>
          <w:bCs/>
          <w:sz w:val="24"/>
          <w:szCs w:val="24"/>
          <w:shd w:val="clear" w:color="auto" w:fill="FFFFFF"/>
        </w:rPr>
        <w:instrText xml:space="preserve"> </w:instrText>
      </w:r>
      <w:r>
        <w:rPr>
          <w:rFonts w:ascii="华文中宋" w:hAnsi="华文中宋" w:eastAsia="华文中宋" w:cs="华文中宋"/>
          <w:bCs/>
          <w:sz w:val="24"/>
          <w:szCs w:val="24"/>
          <w:shd w:val="clear" w:color="auto" w:fill="FFFFFF"/>
        </w:rPr>
        <w:fldChar w:fldCharType="separate"/>
      </w:r>
      <w:r>
        <w:rPr>
          <w:rStyle w:val="12"/>
          <w:sz w:val="24"/>
          <w:szCs w:val="24"/>
        </w:rPr>
        <w:fldChar w:fldCharType="begin"/>
      </w:r>
      <w:r>
        <w:rPr>
          <w:rStyle w:val="12"/>
          <w:sz w:val="24"/>
          <w:szCs w:val="24"/>
        </w:rPr>
        <w:instrText xml:space="preserve"> </w:instrText>
      </w:r>
      <w:r>
        <w:rPr>
          <w:sz w:val="24"/>
          <w:szCs w:val="24"/>
        </w:rPr>
        <w:instrText xml:space="preserve">HYPERLINK \l "_Toc488237440"</w:instrText>
      </w:r>
      <w:r>
        <w:rPr>
          <w:rStyle w:val="12"/>
          <w:sz w:val="24"/>
          <w:szCs w:val="24"/>
        </w:rPr>
        <w:instrText xml:space="preserve"> </w:instrText>
      </w:r>
      <w:r>
        <w:rPr>
          <w:rStyle w:val="12"/>
          <w:sz w:val="24"/>
          <w:szCs w:val="24"/>
        </w:rPr>
        <w:fldChar w:fldCharType="separate"/>
      </w:r>
      <w:r>
        <w:rPr>
          <w:rStyle w:val="12"/>
          <w:rFonts w:hint="eastAsia"/>
          <w:sz w:val="24"/>
          <w:szCs w:val="24"/>
          <w:lang w:eastAsia="zh-CN"/>
        </w:rPr>
        <w:t>四、</w:t>
      </w:r>
      <w:r>
        <w:rPr>
          <w:rStyle w:val="12"/>
          <w:rFonts w:hint="eastAsia"/>
          <w:bCs/>
          <w:sz w:val="24"/>
          <w:szCs w:val="24"/>
          <w:shd w:val="clear" w:color="auto" w:fill="FFFFFF"/>
        </w:rPr>
        <w:t>实训项目</w:t>
      </w:r>
      <w:r>
        <w:rPr>
          <w:rStyle w:val="12"/>
          <w:rFonts w:hint="eastAsia"/>
          <w:bCs/>
          <w:sz w:val="24"/>
          <w:szCs w:val="24"/>
          <w:shd w:val="clear" w:color="auto" w:fill="FFFFFF"/>
          <w:lang w:eastAsia="zh-CN"/>
        </w:rPr>
        <w:t>四</w:t>
      </w:r>
      <w:r>
        <w:rPr>
          <w:rStyle w:val="12"/>
          <w:rFonts w:hint="eastAsia"/>
          <w:bCs/>
          <w:sz w:val="24"/>
          <w:szCs w:val="24"/>
          <w:shd w:val="clear" w:color="auto" w:fill="FFFFFF"/>
        </w:rPr>
        <w:t>：</w:t>
      </w:r>
      <w:r>
        <w:rPr>
          <w:rStyle w:val="12"/>
          <w:rFonts w:hint="eastAsia"/>
          <w:bCs/>
          <w:sz w:val="24"/>
          <w:szCs w:val="24"/>
          <w:shd w:val="clear" w:color="auto" w:fill="FFFFFF"/>
          <w:lang w:eastAsia="zh-CN"/>
        </w:rPr>
        <w:t>幼儿园集体教学活动的组织与实施</w:t>
      </w:r>
      <w:r>
        <w:rPr>
          <w:sz w:val="24"/>
          <w:szCs w:val="24"/>
        </w:rPr>
        <w:tab/>
      </w:r>
      <w:r>
        <w:rPr>
          <w:rFonts w:hint="eastAsia"/>
          <w:sz w:val="24"/>
          <w:szCs w:val="24"/>
          <w:lang w:val="en-US" w:eastAsia="zh-CN"/>
        </w:rPr>
        <w:t>58</w:t>
      </w:r>
      <w:r>
        <w:rPr>
          <w:rStyle w:val="12"/>
          <w:sz w:val="24"/>
          <w:szCs w:val="24"/>
        </w:rPr>
        <w:fldChar w:fldCharType="end"/>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"_Toc488237441"</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（一）实训目的</w:t>
      </w:r>
      <w:r>
        <w:rPr>
          <w:sz w:val="24"/>
          <w:szCs w:val="24"/>
        </w:rPr>
        <w:tab/>
      </w:r>
      <w:r>
        <w:rPr>
          <w:rFonts w:hint="eastAsia"/>
          <w:sz w:val="24"/>
          <w:szCs w:val="24"/>
          <w:lang w:val="en-US" w:eastAsia="zh-CN"/>
        </w:rPr>
        <w:t>58</w:t>
      </w:r>
      <w:r>
        <w:rPr>
          <w:rStyle w:val="12"/>
          <w:sz w:val="24"/>
          <w:szCs w:val="24"/>
        </w:rPr>
        <w:fldChar w:fldCharType="end"/>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"_Toc488237442"</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（二）实训基本要求</w:t>
      </w:r>
      <w:r>
        <w:rPr>
          <w:sz w:val="24"/>
          <w:szCs w:val="24"/>
        </w:rPr>
        <w:tab/>
      </w:r>
      <w:r>
        <w:rPr>
          <w:rFonts w:hint="eastAsia"/>
          <w:sz w:val="24"/>
          <w:szCs w:val="24"/>
          <w:lang w:val="en-US" w:eastAsia="zh-CN"/>
        </w:rPr>
        <w:t>58</w:t>
      </w:r>
      <w:r>
        <w:rPr>
          <w:rStyle w:val="12"/>
          <w:sz w:val="24"/>
          <w:szCs w:val="24"/>
        </w:rPr>
        <w:fldChar w:fldCharType="end"/>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"_Toc488237443"</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（三）实训器材</w:t>
      </w:r>
      <w:r>
        <w:rPr>
          <w:rStyle w:val="12"/>
          <w:rFonts w:hint="eastAsia"/>
          <w:bCs/>
          <w:sz w:val="24"/>
          <w:szCs w:val="24"/>
          <w:shd w:val="clear" w:color="auto" w:fill="FFFFFF"/>
          <w:lang w:eastAsia="zh-CN"/>
        </w:rPr>
        <w:t>、</w:t>
      </w:r>
      <w:r>
        <w:rPr>
          <w:rStyle w:val="12"/>
          <w:rFonts w:hint="eastAsia"/>
          <w:bCs/>
          <w:sz w:val="24"/>
          <w:szCs w:val="24"/>
          <w:shd w:val="clear" w:color="auto" w:fill="FFFFFF"/>
        </w:rPr>
        <w:t>设备和耗材</w:t>
      </w:r>
      <w:r>
        <w:rPr>
          <w:sz w:val="24"/>
          <w:szCs w:val="24"/>
        </w:rPr>
        <w:tab/>
      </w:r>
      <w:r>
        <w:rPr>
          <w:rFonts w:hint="eastAsia"/>
          <w:sz w:val="24"/>
          <w:szCs w:val="24"/>
          <w:lang w:val="en-US" w:eastAsia="zh-CN"/>
        </w:rPr>
        <w:t>58</w:t>
      </w:r>
      <w:r>
        <w:rPr>
          <w:rStyle w:val="12"/>
          <w:sz w:val="24"/>
          <w:szCs w:val="24"/>
        </w:rPr>
        <w:fldChar w:fldCharType="end"/>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"_Toc488237444"</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（四）实训内容</w:t>
      </w:r>
      <w:r>
        <w:rPr>
          <w:sz w:val="24"/>
          <w:szCs w:val="24"/>
        </w:rPr>
        <w:tab/>
      </w:r>
      <w:r>
        <w:rPr>
          <w:rFonts w:hint="eastAsia"/>
          <w:sz w:val="24"/>
          <w:szCs w:val="24"/>
          <w:lang w:val="en-US" w:eastAsia="zh-CN"/>
        </w:rPr>
        <w:t>58</w:t>
      </w:r>
      <w:r>
        <w:rPr>
          <w:rStyle w:val="12"/>
          <w:sz w:val="24"/>
          <w:szCs w:val="24"/>
        </w:rPr>
        <w:fldChar w:fldCharType="end"/>
      </w:r>
    </w:p>
    <w:p>
      <w:pPr>
        <w:pStyle w:val="8"/>
        <w:tabs>
          <w:tab w:val="right" w:leader="dot" w:pos="9174"/>
        </w:tabs>
        <w:spacing w:line="360" w:lineRule="auto"/>
        <w:rPr>
          <w:rFonts w:ascii="Calibri" w:hAnsi="Calibr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"_Toc488237445"</w:instrText>
      </w:r>
      <w:r>
        <w:rPr>
          <w:rStyle w:val="12"/>
          <w:sz w:val="24"/>
          <w:szCs w:val="24"/>
        </w:rPr>
        <w:instrText xml:space="preserve"> </w:instrText>
      </w:r>
      <w:r>
        <w:rPr>
          <w:rStyle w:val="12"/>
          <w:sz w:val="24"/>
          <w:szCs w:val="24"/>
        </w:rPr>
        <w:fldChar w:fldCharType="separate"/>
      </w:r>
      <w:r>
        <w:rPr>
          <w:rStyle w:val="12"/>
          <w:rFonts w:hint="eastAsia"/>
          <w:bCs/>
          <w:sz w:val="24"/>
          <w:szCs w:val="24"/>
          <w:shd w:val="clear" w:color="auto" w:fill="FFFFFF"/>
        </w:rPr>
        <w:t>（五）项目考核</w:t>
      </w:r>
      <w:r>
        <w:rPr>
          <w:sz w:val="24"/>
          <w:szCs w:val="24"/>
        </w:rPr>
        <w:tab/>
      </w:r>
      <w:r>
        <w:rPr>
          <w:rFonts w:hint="eastAsia"/>
          <w:sz w:val="24"/>
          <w:szCs w:val="24"/>
          <w:lang w:val="en-US" w:eastAsia="zh-CN"/>
        </w:rPr>
        <w:t>58</w:t>
      </w:r>
      <w:r>
        <w:rPr>
          <w:rStyle w:val="12"/>
          <w:sz w:val="24"/>
          <w:szCs w:val="24"/>
        </w:rPr>
        <w:fldChar w:fldCharType="end"/>
      </w:r>
    </w:p>
    <w:p>
      <w:pPr>
        <w:pStyle w:val="8"/>
        <w:tabs>
          <w:tab w:val="right" w:leader="dot" w:pos="9174"/>
        </w:tabs>
        <w:spacing w:line="360" w:lineRule="auto"/>
        <w:rPr>
          <w:rFonts w:ascii="Calibri" w:hAnsi="Calibri"/>
          <w:sz w:val="24"/>
          <w:szCs w:val="24"/>
        </w:rPr>
      </w:pPr>
    </w:p>
    <w:p>
      <w:pPr>
        <w:pStyle w:val="8"/>
        <w:tabs>
          <w:tab w:val="right" w:leader="dot" w:pos="9174"/>
        </w:tabs>
        <w:spacing w:line="360" w:lineRule="auto"/>
        <w:rPr>
          <w:rFonts w:ascii="Calibri" w:hAnsi="Calibri"/>
          <w:sz w:val="24"/>
          <w:szCs w:val="24"/>
        </w:rPr>
      </w:pPr>
    </w:p>
    <w:p>
      <w:pPr>
        <w:pStyle w:val="8"/>
        <w:tabs>
          <w:tab w:val="right" w:leader="dot" w:pos="9174"/>
        </w:tabs>
        <w:spacing w:line="360" w:lineRule="auto"/>
        <w:ind w:left="0" w:leftChars="0" w:firstLine="0" w:firstLineChars="0"/>
        <w:rPr>
          <w:rStyle w:val="12"/>
          <w:sz w:val="24"/>
          <w:szCs w:val="24"/>
        </w:rPr>
      </w:pPr>
      <w:r>
        <w:rPr>
          <w:rFonts w:ascii="华文中宋" w:hAnsi="华文中宋" w:eastAsia="华文中宋" w:cs="华文中宋"/>
          <w:bCs/>
          <w:sz w:val="24"/>
          <w:szCs w:val="24"/>
          <w:shd w:val="clear" w:color="auto" w:fill="FFFFFF"/>
        </w:rPr>
        <w:fldChar w:fldCharType="end"/>
      </w:r>
    </w:p>
    <w:p>
      <w:pPr>
        <w:spacing w:line="360" w:lineRule="auto"/>
        <w:jc w:val="left"/>
        <w:rPr>
          <w:rFonts w:ascii="华文中宋" w:hAnsi="华文中宋" w:eastAsia="华文中宋" w:cs="华文中宋"/>
          <w:bCs/>
          <w:sz w:val="28"/>
          <w:szCs w:val="28"/>
          <w:shd w:val="clear" w:color="auto" w:fill="FFFFFF"/>
        </w:rPr>
        <w:sectPr>
          <w:footerReference r:id="rId12" w:type="default"/>
          <w:pgSz w:w="11906" w:h="16838"/>
          <w:pgMar w:top="1418" w:right="1304" w:bottom="1304" w:left="1418" w:header="851" w:footer="737" w:gutter="0"/>
          <w:pgNumType w:fmt="decimal" w:start="48"/>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textAlignment w:val="auto"/>
        <w:outlineLvl w:val="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一、实训项目一：</w:t>
      </w:r>
      <w:r>
        <w:rPr>
          <w:rFonts w:hint="eastAsia" w:ascii="仿宋" w:hAnsi="仿宋" w:eastAsia="仿宋" w:cs="仿宋"/>
          <w:b/>
          <w:bCs/>
          <w:sz w:val="24"/>
          <w:szCs w:val="24"/>
          <w:shd w:val="clear" w:color="auto" w:fill="FFFFFF"/>
          <w:lang w:eastAsia="zh-CN"/>
        </w:rPr>
        <w:t>《指南》中关于健康领域的核心经验解读</w:t>
      </w:r>
      <w:r>
        <w:rPr>
          <w:rFonts w:hint="eastAsia" w:ascii="仿宋" w:hAnsi="仿宋" w:eastAsia="仿宋" w:cs="仿宋"/>
          <w:b/>
          <w:bCs/>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建议教学时间：</w:t>
      </w:r>
      <w:r>
        <w:rPr>
          <w:rFonts w:hint="eastAsia" w:ascii="仿宋" w:hAnsi="仿宋" w:eastAsia="仿宋" w:cs="仿宋"/>
          <w:b/>
          <w:bCs/>
          <w:sz w:val="24"/>
          <w:szCs w:val="24"/>
          <w:shd w:val="clear" w:color="auto" w:fill="FFFFFF"/>
          <w:lang w:val="en-US" w:eastAsia="zh-CN"/>
        </w:rPr>
        <w:t>4</w:t>
      </w:r>
      <w:r>
        <w:rPr>
          <w:rFonts w:hint="eastAsia" w:ascii="仿宋" w:hAnsi="仿宋" w:eastAsia="仿宋" w:cs="仿宋"/>
          <w:b/>
          <w:bCs/>
          <w:sz w:val="24"/>
          <w:szCs w:val="24"/>
          <w:shd w:val="clear" w:color="auto" w:fill="FFFFFF"/>
        </w:rPr>
        <w:t xml:space="preserve">学时   </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（一）实训目的</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left"/>
        <w:textAlignment w:val="auto"/>
        <w:rPr>
          <w:rFonts w:hint="eastAsia" w:ascii="仿宋" w:hAnsi="仿宋" w:eastAsia="仿宋" w:cs="仿宋"/>
          <w:iCs/>
          <w:sz w:val="24"/>
          <w:szCs w:val="24"/>
          <w:shd w:val="clear" w:color="auto" w:fill="FFFFFF"/>
          <w:lang w:eastAsia="zh-CN"/>
        </w:rPr>
      </w:pPr>
      <w:r>
        <w:rPr>
          <w:rFonts w:hint="eastAsia" w:ascii="仿宋" w:hAnsi="仿宋" w:eastAsia="仿宋" w:cs="仿宋"/>
          <w:iCs/>
          <w:sz w:val="24"/>
          <w:szCs w:val="24"/>
          <w:shd w:val="clear" w:color="auto" w:fill="FFFFFF"/>
          <w:lang w:eastAsia="zh-CN"/>
        </w:rPr>
        <w:t>学生在学习本门课程初期，通过小组探究的形式发现和梳理《指南》中关于健康领域的核心经验，为下一阶段的理论学习与实践操作打下基础。</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（二）实训基本要求</w:t>
      </w:r>
    </w:p>
    <w:p>
      <w:pPr>
        <w:keepNext w:val="0"/>
        <w:keepLines w:val="0"/>
        <w:pageBreakBefore w:val="0"/>
        <w:widowControl w:val="0"/>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 xml:space="preserve">     </w:t>
      </w:r>
      <w:r>
        <w:rPr>
          <w:rFonts w:hint="eastAsia" w:ascii="仿宋" w:hAnsi="仿宋" w:eastAsia="仿宋" w:cs="仿宋"/>
          <w:sz w:val="24"/>
          <w:szCs w:val="24"/>
          <w:shd w:val="clear" w:color="auto" w:fill="FFFFFF"/>
        </w:rPr>
        <w:t>根据该实训项目内容提出具体的实训要求</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sz w:val="28"/>
          <w:szCs w:val="28"/>
        </w:rPr>
      </w:pPr>
      <w:r>
        <w:rPr>
          <w:rFonts w:hint="eastAsia" w:ascii="仿宋" w:hAnsi="仿宋" w:eastAsia="仿宋" w:cs="仿宋"/>
          <w:b/>
          <w:bCs/>
          <w:sz w:val="24"/>
          <w:szCs w:val="24"/>
          <w:shd w:val="clear" w:color="auto" w:fill="FFFFFF"/>
        </w:rPr>
        <w:t>（三）实训器材，设备和耗材</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784"/>
        <w:gridCol w:w="1386"/>
        <w:gridCol w:w="3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709"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工作任务</w:t>
            </w:r>
          </w:p>
        </w:tc>
        <w:tc>
          <w:tcPr>
            <w:tcW w:w="1784"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所用工具或设备</w:t>
            </w:r>
          </w:p>
        </w:tc>
        <w:tc>
          <w:tcPr>
            <w:tcW w:w="1386" w:type="dxa"/>
            <w:vAlign w:val="center"/>
          </w:tcPr>
          <w:p>
            <w:pPr>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人数</w:t>
            </w:r>
          </w:p>
          <w:p>
            <w:pPr>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（个人）</w:t>
            </w:r>
          </w:p>
        </w:tc>
        <w:tc>
          <w:tcPr>
            <w:tcW w:w="3643"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709"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绘制核心经验图谱</w:t>
            </w:r>
          </w:p>
        </w:tc>
        <w:tc>
          <w:tcPr>
            <w:tcW w:w="1784"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纸、笔、笔记本电脑</w:t>
            </w:r>
          </w:p>
        </w:tc>
        <w:tc>
          <w:tcPr>
            <w:tcW w:w="1386"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643" w:type="dxa"/>
            <w:vAlign w:val="center"/>
          </w:tcPr>
          <w:p>
            <w:pPr>
              <w:numPr>
                <w:ilvl w:val="0"/>
                <w:numId w:val="58"/>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详细阅读《指南》中健康领域的子领域和目标</w:t>
            </w:r>
          </w:p>
          <w:p>
            <w:pPr>
              <w:numPr>
                <w:ilvl w:val="0"/>
                <w:numId w:val="58"/>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梳理出核心经验，并以小中大班区分</w:t>
            </w:r>
          </w:p>
          <w:p>
            <w:pPr>
              <w:numPr>
                <w:ilvl w:val="0"/>
                <w:numId w:val="58"/>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在电脑上绘制出树图进行核心经验梳理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709"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设计相关核心经验的教案</w:t>
            </w:r>
          </w:p>
        </w:tc>
        <w:tc>
          <w:tcPr>
            <w:tcW w:w="1784"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纸、笔、笔记本电脑</w:t>
            </w:r>
          </w:p>
        </w:tc>
        <w:tc>
          <w:tcPr>
            <w:tcW w:w="1386"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643" w:type="dxa"/>
            <w:vAlign w:val="center"/>
          </w:tcPr>
          <w:p>
            <w:pPr>
              <w:numPr>
                <w:ilvl w:val="0"/>
                <w:numId w:val="59"/>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针对每一个核心经验的内容选择或设计一篇教案</w:t>
            </w:r>
          </w:p>
          <w:p>
            <w:pPr>
              <w:numPr>
                <w:ilvl w:val="0"/>
                <w:numId w:val="59"/>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教案内容要符合年龄段特点以及突出核心经验</w:t>
            </w:r>
          </w:p>
        </w:tc>
      </w:tr>
    </w:tbl>
    <w:p>
      <w:pPr>
        <w:spacing w:line="360" w:lineRule="exact"/>
        <w:ind w:firstLine="480" w:firstLineChars="200"/>
        <w:rPr>
          <w:rFonts w:hint="eastAsia"/>
          <w:b/>
          <w:bCs/>
          <w:sz w:val="28"/>
          <w:szCs w:val="28"/>
          <w:shd w:val="clear" w:color="auto" w:fill="FFFFFF"/>
        </w:rPr>
      </w:pPr>
      <w:r>
        <w:rPr>
          <w:rFonts w:hint="eastAsia" w:ascii="仿宋" w:hAnsi="仿宋" w:eastAsia="仿宋" w:cs="仿宋"/>
          <w:sz w:val="24"/>
          <w:szCs w:val="24"/>
          <w:shd w:val="clear" w:color="auto" w:fill="FFFFFF"/>
        </w:rPr>
        <w:t>注：如果需使用耗材可以增加下表。</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jc w:val="both"/>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（四）实训内容</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4" w:firstLineChars="400"/>
        <w:jc w:val="both"/>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任务一</w:t>
      </w:r>
      <w:r>
        <w:rPr>
          <w:rFonts w:hint="eastAsia" w:ascii="仿宋" w:hAnsi="仿宋" w:eastAsia="仿宋" w:cs="仿宋"/>
          <w:b/>
          <w:bCs/>
          <w:sz w:val="24"/>
          <w:szCs w:val="24"/>
          <w:shd w:val="clear" w:color="auto" w:fill="FFFFFF"/>
          <w:lang w:eastAsia="zh-CN"/>
        </w:rPr>
        <w:t>：绘制核心经验图谱</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任务情景描述：</w:t>
      </w:r>
      <w:r>
        <w:rPr>
          <w:rFonts w:hint="eastAsia" w:ascii="仿宋" w:hAnsi="仿宋" w:eastAsia="仿宋" w:cs="仿宋"/>
          <w:bCs/>
          <w:sz w:val="24"/>
          <w:szCs w:val="24"/>
          <w:shd w:val="clear" w:color="auto" w:fill="FFFFFF"/>
          <w:lang w:eastAsia="zh-CN"/>
        </w:rPr>
        <w:t>学生将《指南》中关于健康领域的子领域和目标进行熟读，根据小中大三个不同的年龄段进行健康领域的核心经验梳理，用树图或自己能理解的方式绘制。</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lang w:eastAsia="zh-CN"/>
        </w:rPr>
        <w:t>步骤</w:t>
      </w:r>
      <w:r>
        <w:rPr>
          <w:rFonts w:hint="eastAsia" w:ascii="仿宋" w:hAnsi="仿宋" w:eastAsia="仿宋" w:cs="仿宋"/>
          <w:bCs/>
          <w:sz w:val="24"/>
          <w:szCs w:val="24"/>
          <w:shd w:val="clear" w:color="auto" w:fill="FFFFFF"/>
        </w:rPr>
        <w:t>1：</w:t>
      </w:r>
      <w:r>
        <w:rPr>
          <w:rFonts w:hint="eastAsia" w:ascii="仿宋" w:hAnsi="仿宋" w:eastAsia="仿宋" w:cs="仿宋"/>
          <w:bCs/>
          <w:sz w:val="24"/>
          <w:szCs w:val="24"/>
          <w:shd w:val="clear" w:color="auto" w:fill="FFFFFF"/>
          <w:lang w:eastAsia="zh-CN"/>
        </w:rPr>
        <w:t>学生自行阅读《指南》</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步骤2：</w:t>
      </w:r>
      <w:r>
        <w:rPr>
          <w:rFonts w:hint="eastAsia" w:ascii="仿宋" w:hAnsi="仿宋" w:eastAsia="仿宋" w:cs="仿宋"/>
          <w:bCs/>
          <w:sz w:val="24"/>
          <w:szCs w:val="24"/>
          <w:shd w:val="clear" w:color="auto" w:fill="FFFFFF"/>
          <w:lang w:eastAsia="zh-CN"/>
        </w:rPr>
        <w:t>小组讨论</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3</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小组开始绘制核心经验图谱</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4</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教师进行一对一个别化指导，并对学生提出修改意见。</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4" w:firstLineChars="400"/>
        <w:jc w:val="both"/>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任务</w:t>
      </w:r>
      <w:r>
        <w:rPr>
          <w:rFonts w:hint="eastAsia" w:ascii="仿宋" w:hAnsi="仿宋" w:eastAsia="仿宋" w:cs="仿宋"/>
          <w:b/>
          <w:bCs/>
          <w:sz w:val="24"/>
          <w:szCs w:val="24"/>
          <w:shd w:val="clear" w:color="auto" w:fill="FFFFFF"/>
          <w:lang w:eastAsia="zh-CN"/>
        </w:rPr>
        <w:t>二：设计相关核心经验的教案</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任务情景描述：</w:t>
      </w:r>
      <w:r>
        <w:rPr>
          <w:rFonts w:hint="eastAsia" w:ascii="仿宋" w:hAnsi="仿宋" w:eastAsia="仿宋" w:cs="仿宋"/>
          <w:bCs/>
          <w:sz w:val="24"/>
          <w:szCs w:val="24"/>
          <w:shd w:val="clear" w:color="auto" w:fill="FFFFFF"/>
          <w:lang w:eastAsia="zh-CN"/>
        </w:rPr>
        <w:t>根据核心经验，学生选择或设计教案。教案要符合核心经验的内容，年龄段的选择要符合该年龄段的特点。</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lang w:eastAsia="zh-CN"/>
        </w:rPr>
        <w:t>步骤</w:t>
      </w:r>
      <w:r>
        <w:rPr>
          <w:rFonts w:hint="eastAsia" w:ascii="仿宋" w:hAnsi="仿宋" w:eastAsia="仿宋" w:cs="仿宋"/>
          <w:bCs/>
          <w:sz w:val="24"/>
          <w:szCs w:val="24"/>
          <w:shd w:val="clear" w:color="auto" w:fill="FFFFFF"/>
        </w:rPr>
        <w:t>1：</w:t>
      </w:r>
      <w:r>
        <w:rPr>
          <w:rFonts w:hint="eastAsia" w:ascii="仿宋" w:hAnsi="仿宋" w:eastAsia="仿宋" w:cs="仿宋"/>
          <w:bCs/>
          <w:sz w:val="24"/>
          <w:szCs w:val="24"/>
          <w:shd w:val="clear" w:color="auto" w:fill="FFFFFF"/>
          <w:lang w:eastAsia="zh-CN"/>
        </w:rPr>
        <w:t>小组讨论、分工</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步骤2：</w:t>
      </w:r>
      <w:r>
        <w:rPr>
          <w:rFonts w:hint="eastAsia" w:ascii="仿宋" w:hAnsi="仿宋" w:eastAsia="仿宋" w:cs="仿宋"/>
          <w:bCs/>
          <w:sz w:val="24"/>
          <w:szCs w:val="24"/>
          <w:shd w:val="clear" w:color="auto" w:fill="FFFFFF"/>
          <w:lang w:eastAsia="zh-CN"/>
        </w:rPr>
        <w:t>学生自选年龄段，并对应核心经验进行教案的选择和设计</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3</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教师进行一对一个别化指导，并对学生提出修改意见。</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jc w:val="both"/>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4</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学生定稿</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jc w:val="both"/>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（五）项目考核</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在实训项目考核中，要做到成绩考核与评定的“标准统一、方法科学、过程公正、结果客观”，在实训成绩考核与评定时，主要考核以下内容：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①考核学生的学习和实训态度、</w:t>
      </w:r>
      <w:r>
        <w:rPr>
          <w:rFonts w:hint="eastAsia" w:ascii="仿宋" w:hAnsi="仿宋" w:eastAsia="仿宋" w:cs="仿宋"/>
          <w:sz w:val="24"/>
          <w:szCs w:val="24"/>
          <w:shd w:val="clear" w:color="auto" w:fill="FFFFFF"/>
          <w:lang w:eastAsia="zh-CN"/>
        </w:rPr>
        <w:t>完成进度</w:t>
      </w:r>
      <w:r>
        <w:rPr>
          <w:rFonts w:hint="eastAsia" w:ascii="仿宋" w:hAnsi="仿宋" w:eastAsia="仿宋" w:cs="仿宋"/>
          <w:sz w:val="24"/>
          <w:szCs w:val="24"/>
          <w:shd w:val="clear" w:color="auto" w:fill="FFFFFF"/>
        </w:rPr>
        <w:t>实训情况。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②对相关专业的基本知识和操作技能、技巧理解和运用的程度。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③考核学生的创新精神和团队协作能力。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④考核学生解决实际问题的综合能力和专业实训取得的成果。</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rPr>
          <w:rFonts w:hint="eastAsia" w:ascii="仿宋" w:hAnsi="仿宋" w:eastAsia="仿宋" w:cs="仿宋"/>
        </w:rPr>
      </w:pPr>
    </w:p>
    <w:p>
      <w:pPr>
        <w:spacing w:line="360" w:lineRule="exact"/>
        <w:jc w:val="both"/>
        <w:rPr>
          <w:rFonts w:hint="eastAsia"/>
          <w:b/>
          <w:bCs/>
          <w:sz w:val="24"/>
          <w:szCs w:val="24"/>
          <w:shd w:val="clear" w:color="auto" w:fill="FFFFFF"/>
        </w:rPr>
      </w:pPr>
    </w:p>
    <w:p>
      <w:pPr>
        <w:spacing w:line="360" w:lineRule="exact"/>
        <w:jc w:val="center"/>
        <w:rPr>
          <w:rFonts w:hint="eastAsia"/>
          <w:b/>
          <w:bCs/>
          <w:sz w:val="24"/>
          <w:szCs w:val="24"/>
          <w:shd w:val="clear" w:color="auto" w:fill="FFFFFF"/>
        </w:rPr>
      </w:pPr>
      <w:r>
        <w:rPr>
          <w:rFonts w:hint="eastAsia"/>
          <w:b/>
          <w:bCs/>
          <w:sz w:val="24"/>
          <w:szCs w:val="24"/>
          <w:shd w:val="clear" w:color="auto" w:fill="FFFFFF"/>
        </w:rPr>
        <w:t>表一：项目实训学生实际操作评分表</w:t>
      </w:r>
    </w:p>
    <w:p>
      <w:pPr>
        <w:spacing w:line="360" w:lineRule="auto"/>
        <w:ind w:firstLine="480" w:firstLineChars="200"/>
        <w:jc w:val="center"/>
        <w:rPr>
          <w:rFonts w:ascii="Calibri" w:hAnsi="Calibri"/>
          <w:sz w:val="24"/>
          <w:szCs w:val="24"/>
        </w:rPr>
      </w:pPr>
      <w:r>
        <w:rPr>
          <w:rFonts w:hint="eastAsia" w:ascii="Calibri" w:hAnsi="Calibri"/>
          <w:sz w:val="24"/>
          <w:szCs w:val="24"/>
        </w:rPr>
        <w:t>项目名称</w:t>
      </w:r>
      <w:r>
        <w:rPr>
          <w:rFonts w:hint="eastAsia" w:ascii="仿宋" w:hAnsi="仿宋" w:eastAsia="仿宋" w:cs="仿宋"/>
          <w:sz w:val="24"/>
          <w:szCs w:val="24"/>
        </w:rPr>
        <w:t>________</w:t>
      </w:r>
      <w:r>
        <w:rPr>
          <w:rFonts w:hint="eastAsia" w:ascii="仿宋" w:hAnsi="仿宋" w:eastAsia="仿宋" w:cs="仿宋"/>
          <w:sz w:val="24"/>
          <w:szCs w:val="24"/>
          <w:u w:val="single"/>
        </w:rPr>
        <w:t xml:space="preserve">           </w:t>
      </w:r>
      <w:r>
        <w:rPr>
          <w:rFonts w:hint="eastAsia" w:ascii="仿宋" w:hAnsi="仿宋" w:eastAsia="仿宋" w:cs="仿宋"/>
          <w:sz w:val="24"/>
          <w:szCs w:val="24"/>
        </w:rPr>
        <w:t>__</w:t>
      </w:r>
      <w:r>
        <w:rPr>
          <w:rFonts w:hint="eastAsia" w:ascii="Calibri" w:hAnsi="Calibri"/>
          <w:sz w:val="24"/>
          <w:szCs w:val="24"/>
        </w:rPr>
        <w:t xml:space="preserve">   </w:t>
      </w:r>
      <w:r>
        <w:rPr>
          <w:rFonts w:hint="eastAsia" w:ascii="Calibri" w:hAnsi="Calibri"/>
          <w:sz w:val="24"/>
          <w:szCs w:val="24"/>
          <w:lang w:eastAsia="zh-CN"/>
        </w:rPr>
        <w:t>组别</w:t>
      </w:r>
      <w:r>
        <w:rPr>
          <w:rFonts w:hint="eastAsia" w:ascii="仿宋" w:hAnsi="仿宋" w:eastAsia="仿宋" w:cs="仿宋"/>
          <w:sz w:val="24"/>
          <w:szCs w:val="24"/>
        </w:rPr>
        <w:t>__________</w:t>
      </w:r>
      <w:r>
        <w:rPr>
          <w:rFonts w:hint="eastAsia" w:ascii="Calibri" w:hAnsi="Calibri"/>
          <w:sz w:val="24"/>
          <w:szCs w:val="24"/>
        </w:rPr>
        <w:t xml:space="preserve">          得分</w:t>
      </w:r>
      <w:r>
        <w:rPr>
          <w:rFonts w:hint="eastAsia" w:ascii="仿宋" w:hAnsi="仿宋" w:eastAsia="仿宋" w:cs="仿宋"/>
          <w:sz w:val="24"/>
          <w:szCs w:val="24"/>
        </w:rPr>
        <w:t>__________</w:t>
      </w:r>
    </w:p>
    <w:tbl>
      <w:tblPr>
        <w:tblStyle w:val="13"/>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jc w:val="center"/>
              <w:rPr>
                <w:rFonts w:hint="eastAsia" w:ascii="黑体" w:hAnsi="黑体" w:eastAsia="黑体"/>
                <w:sz w:val="21"/>
                <w:szCs w:val="21"/>
              </w:rPr>
            </w:pPr>
            <w:r>
              <w:rPr>
                <w:rFonts w:hint="eastAsia" w:ascii="黑体" w:hAnsi="黑体" w:eastAsia="黑体"/>
                <w:sz w:val="21"/>
                <w:szCs w:val="21"/>
              </w:rPr>
              <w:t>项目</w:t>
            </w:r>
          </w:p>
        </w:tc>
        <w:tc>
          <w:tcPr>
            <w:tcW w:w="1562" w:type="dxa"/>
            <w:vAlign w:val="center"/>
          </w:tcPr>
          <w:p>
            <w:pPr>
              <w:jc w:val="center"/>
              <w:rPr>
                <w:rFonts w:ascii="黑体" w:hAnsi="黑体" w:eastAsia="黑体"/>
                <w:sz w:val="21"/>
                <w:szCs w:val="21"/>
              </w:rPr>
            </w:pPr>
            <w:r>
              <w:rPr>
                <w:rFonts w:hint="eastAsia" w:ascii="黑体" w:hAnsi="黑体" w:eastAsia="黑体"/>
                <w:sz w:val="21"/>
                <w:szCs w:val="21"/>
              </w:rPr>
              <w:t>评价内容</w:t>
            </w:r>
          </w:p>
        </w:tc>
        <w:tc>
          <w:tcPr>
            <w:tcW w:w="4564" w:type="dxa"/>
            <w:vAlign w:val="center"/>
          </w:tcPr>
          <w:p>
            <w:pPr>
              <w:jc w:val="center"/>
              <w:rPr>
                <w:rFonts w:ascii="黑体" w:hAnsi="黑体" w:eastAsia="黑体"/>
                <w:sz w:val="21"/>
                <w:szCs w:val="21"/>
              </w:rPr>
            </w:pPr>
            <w:r>
              <w:rPr>
                <w:rFonts w:hint="eastAsia" w:ascii="黑体" w:hAnsi="黑体" w:eastAsia="黑体"/>
                <w:sz w:val="21"/>
                <w:szCs w:val="21"/>
              </w:rPr>
              <w:t>要求</w:t>
            </w:r>
          </w:p>
        </w:tc>
        <w:tc>
          <w:tcPr>
            <w:tcW w:w="816" w:type="dxa"/>
            <w:vAlign w:val="center"/>
          </w:tcPr>
          <w:p>
            <w:pPr>
              <w:jc w:val="center"/>
              <w:rPr>
                <w:rFonts w:ascii="黑体" w:hAnsi="黑体" w:eastAsia="黑体"/>
                <w:sz w:val="21"/>
                <w:szCs w:val="21"/>
              </w:rPr>
            </w:pPr>
            <w:r>
              <w:rPr>
                <w:rFonts w:hint="eastAsia" w:ascii="黑体" w:hAnsi="黑体" w:eastAsia="黑体"/>
                <w:sz w:val="21"/>
                <w:szCs w:val="21"/>
              </w:rPr>
              <w:t>分值</w:t>
            </w:r>
          </w:p>
        </w:tc>
        <w:tc>
          <w:tcPr>
            <w:tcW w:w="711" w:type="dxa"/>
            <w:vAlign w:val="center"/>
          </w:tcPr>
          <w:p>
            <w:pPr>
              <w:jc w:val="center"/>
              <w:rPr>
                <w:rFonts w:ascii="黑体" w:hAnsi="黑体" w:eastAsia="黑体"/>
                <w:sz w:val="21"/>
                <w:szCs w:val="21"/>
              </w:rPr>
            </w:pPr>
            <w:r>
              <w:rPr>
                <w:rFonts w:hint="eastAsia" w:ascii="黑体" w:hAnsi="黑体"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实训前</w:t>
            </w:r>
          </w:p>
          <w:p>
            <w:pPr>
              <w:jc w:val="center"/>
              <w:rPr>
                <w:rFonts w:hint="eastAsia" w:ascii="Calibri" w:hAnsi="Calibri"/>
                <w:sz w:val="21"/>
                <w:szCs w:val="21"/>
              </w:rPr>
            </w:pPr>
            <w:r>
              <w:rPr>
                <w:rFonts w:hint="eastAsia" w:ascii="Calibri" w:hAnsi="Calibri"/>
                <w:sz w:val="21"/>
                <w:szCs w:val="21"/>
              </w:rPr>
              <w:t>（20分）</w:t>
            </w:r>
          </w:p>
        </w:tc>
        <w:tc>
          <w:tcPr>
            <w:tcW w:w="1562" w:type="dxa"/>
            <w:vMerge w:val="restart"/>
            <w:vAlign w:val="center"/>
          </w:tcPr>
          <w:p>
            <w:pPr>
              <w:rPr>
                <w:rFonts w:hint="eastAsia" w:ascii="Calibri" w:hAnsi="Calibri" w:eastAsia="宋体"/>
                <w:sz w:val="21"/>
                <w:szCs w:val="21"/>
                <w:lang w:eastAsia="zh-CN"/>
              </w:rPr>
            </w:pPr>
            <w:r>
              <w:rPr>
                <w:rFonts w:hint="eastAsia" w:ascii="Calibri" w:hAnsi="Calibri"/>
                <w:sz w:val="21"/>
                <w:szCs w:val="21"/>
                <w:lang w:eastAsia="zh-CN"/>
              </w:rPr>
              <w:t>实训准备</w:t>
            </w:r>
          </w:p>
        </w:tc>
        <w:tc>
          <w:tcPr>
            <w:tcW w:w="4564" w:type="dxa"/>
            <w:vAlign w:val="center"/>
          </w:tcPr>
          <w:p>
            <w:pPr>
              <w:rPr>
                <w:rFonts w:ascii="Calibri" w:hAnsi="Calibri"/>
                <w:sz w:val="21"/>
                <w:szCs w:val="21"/>
              </w:rPr>
            </w:pPr>
            <w:r>
              <w:rPr>
                <w:rFonts w:hint="eastAsia" w:ascii="Calibri" w:hAnsi="Calibri"/>
                <w:sz w:val="21"/>
                <w:szCs w:val="21"/>
                <w:lang w:eastAsia="zh-CN"/>
              </w:rPr>
              <w:t>材料带齐</w:t>
            </w:r>
            <w:r>
              <w:rPr>
                <w:rFonts w:hint="eastAsia" w:ascii="Calibri" w:hAnsi="Calibri"/>
                <w:sz w:val="21"/>
                <w:szCs w:val="21"/>
              </w:rPr>
              <w:t xml:space="preserve">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hint="eastAsia" w:ascii="Calibri" w:hAnsi="Calibri" w:eastAsia="宋体"/>
                <w:sz w:val="21"/>
                <w:szCs w:val="21"/>
                <w:lang w:eastAsia="zh-CN"/>
              </w:rPr>
            </w:pPr>
            <w:r>
              <w:rPr>
                <w:rFonts w:hint="eastAsia" w:ascii="Calibri" w:hAnsi="Calibri"/>
                <w:sz w:val="21"/>
                <w:szCs w:val="21"/>
                <w:lang w:eastAsia="zh-CN"/>
              </w:rPr>
              <w:t>提前收集资料</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Align w:val="center"/>
          </w:tcPr>
          <w:p>
            <w:pPr>
              <w:rPr>
                <w:rFonts w:ascii="Calibri" w:hAnsi="Calibri"/>
                <w:sz w:val="21"/>
                <w:szCs w:val="21"/>
              </w:rPr>
            </w:pPr>
            <w:r>
              <w:rPr>
                <w:rFonts w:hint="eastAsia" w:ascii="Calibri" w:hAnsi="Calibri"/>
                <w:sz w:val="21"/>
                <w:szCs w:val="21"/>
              </w:rPr>
              <w:t>着装</w:t>
            </w:r>
          </w:p>
        </w:tc>
        <w:tc>
          <w:tcPr>
            <w:tcW w:w="4564" w:type="dxa"/>
            <w:vAlign w:val="center"/>
          </w:tcPr>
          <w:p>
            <w:pPr>
              <w:rPr>
                <w:rFonts w:ascii="Calibri" w:hAnsi="Calibri"/>
                <w:sz w:val="21"/>
                <w:szCs w:val="21"/>
              </w:rPr>
            </w:pPr>
            <w:r>
              <w:rPr>
                <w:rFonts w:hint="eastAsia" w:ascii="Calibri" w:hAnsi="Calibri"/>
                <w:sz w:val="21"/>
                <w:szCs w:val="21"/>
              </w:rPr>
              <w:t>符合</w:t>
            </w:r>
            <w:r>
              <w:rPr>
                <w:rFonts w:hint="eastAsia" w:ascii="Calibri" w:hAnsi="Calibri"/>
                <w:sz w:val="21"/>
                <w:szCs w:val="21"/>
                <w:lang w:eastAsia="zh-CN"/>
              </w:rPr>
              <w:t>教师职业</w:t>
            </w:r>
            <w:r>
              <w:rPr>
                <w:rFonts w:hint="eastAsia" w:ascii="Calibri" w:hAnsi="Calibri"/>
                <w:sz w:val="21"/>
                <w:szCs w:val="21"/>
              </w:rPr>
              <w:t xml:space="preserve">要求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Align w:val="center"/>
          </w:tcPr>
          <w:p>
            <w:pPr>
              <w:rPr>
                <w:rFonts w:ascii="Calibri" w:hAnsi="Calibri"/>
                <w:sz w:val="21"/>
                <w:szCs w:val="21"/>
              </w:rPr>
            </w:pPr>
            <w:r>
              <w:rPr>
                <w:rFonts w:hint="eastAsia" w:ascii="Calibri" w:hAnsi="Calibri"/>
                <w:sz w:val="21"/>
                <w:szCs w:val="21"/>
              </w:rPr>
              <w:t>进实训室</w:t>
            </w:r>
          </w:p>
        </w:tc>
        <w:tc>
          <w:tcPr>
            <w:tcW w:w="4564" w:type="dxa"/>
            <w:vAlign w:val="center"/>
          </w:tcPr>
          <w:p>
            <w:pPr>
              <w:rPr>
                <w:rFonts w:ascii="Calibri" w:hAnsi="Calibri"/>
                <w:sz w:val="21"/>
                <w:szCs w:val="21"/>
              </w:rPr>
            </w:pPr>
            <w:r>
              <w:rPr>
                <w:rFonts w:hint="eastAsia" w:ascii="Calibri" w:hAnsi="Calibri"/>
                <w:sz w:val="21"/>
                <w:szCs w:val="21"/>
              </w:rPr>
              <w:t xml:space="preserve">准时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实训中</w:t>
            </w:r>
          </w:p>
          <w:p>
            <w:pPr>
              <w:jc w:val="center"/>
              <w:rPr>
                <w:rFonts w:hint="eastAsia" w:ascii="Calibri" w:hAnsi="Calibri"/>
                <w:sz w:val="21"/>
                <w:szCs w:val="21"/>
              </w:rPr>
            </w:pPr>
            <w:r>
              <w:rPr>
                <w:rFonts w:hint="eastAsia" w:ascii="Calibri" w:hAnsi="Calibri"/>
                <w:sz w:val="21"/>
                <w:szCs w:val="21"/>
              </w:rPr>
              <w:t>（60分）</w:t>
            </w:r>
          </w:p>
        </w:tc>
        <w:tc>
          <w:tcPr>
            <w:tcW w:w="1562" w:type="dxa"/>
            <w:vMerge w:val="restart"/>
            <w:vAlign w:val="center"/>
          </w:tcPr>
          <w:p>
            <w:pPr>
              <w:rPr>
                <w:rFonts w:ascii="Calibri" w:hAnsi="Calibri"/>
                <w:sz w:val="21"/>
                <w:szCs w:val="21"/>
              </w:rPr>
            </w:pPr>
            <w:r>
              <w:rPr>
                <w:rFonts w:hint="eastAsia" w:ascii="Calibri" w:hAnsi="Calibri"/>
                <w:sz w:val="21"/>
                <w:szCs w:val="21"/>
              </w:rPr>
              <w:t>实训操作</w:t>
            </w:r>
          </w:p>
        </w:tc>
        <w:tc>
          <w:tcPr>
            <w:tcW w:w="4564" w:type="dxa"/>
            <w:vAlign w:val="center"/>
          </w:tcPr>
          <w:p>
            <w:pPr>
              <w:rPr>
                <w:rFonts w:ascii="Calibri" w:hAnsi="Calibri"/>
                <w:sz w:val="21"/>
                <w:szCs w:val="21"/>
              </w:rPr>
            </w:pPr>
            <w:r>
              <w:rPr>
                <w:rFonts w:hint="eastAsia" w:ascii="Calibri" w:hAnsi="Calibri"/>
                <w:sz w:val="21"/>
                <w:szCs w:val="21"/>
              </w:rPr>
              <w:t xml:space="preserve">按操作标准和注意事项规范操作 </w:t>
            </w:r>
          </w:p>
        </w:tc>
        <w:tc>
          <w:tcPr>
            <w:tcW w:w="816" w:type="dxa"/>
            <w:vAlign w:val="center"/>
          </w:tcPr>
          <w:p>
            <w:pPr>
              <w:jc w:val="center"/>
              <w:rPr>
                <w:rFonts w:hint="eastAsia" w:ascii="Calibri" w:hAnsi="Calibri"/>
                <w:sz w:val="21"/>
                <w:szCs w:val="21"/>
              </w:rPr>
            </w:pPr>
            <w:r>
              <w:rPr>
                <w:rFonts w:hint="eastAsia" w:ascii="Calibri" w:hAnsi="Calibri"/>
                <w:sz w:val="21"/>
                <w:szCs w:val="21"/>
              </w:rPr>
              <w:t>20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 xml:space="preserve">态度认真  </w:t>
            </w:r>
          </w:p>
        </w:tc>
        <w:tc>
          <w:tcPr>
            <w:tcW w:w="816" w:type="dxa"/>
            <w:vAlign w:val="center"/>
          </w:tcPr>
          <w:p>
            <w:pPr>
              <w:jc w:val="center"/>
              <w:rPr>
                <w:rFonts w:hint="eastAsia" w:ascii="Calibri" w:hAnsi="Calibri" w:eastAsia="宋体"/>
                <w:sz w:val="21"/>
                <w:szCs w:val="21"/>
                <w:lang w:val="en-US" w:eastAsia="zh-CN"/>
              </w:rPr>
            </w:pPr>
            <w:r>
              <w:rPr>
                <w:rFonts w:hint="eastAsia" w:ascii="Calibri" w:hAnsi="Calibri"/>
                <w:sz w:val="21"/>
                <w:szCs w:val="21"/>
                <w:lang w:val="en-US" w:eastAsia="zh-CN"/>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Merge w:val="restart"/>
            <w:vAlign w:val="center"/>
          </w:tcPr>
          <w:p>
            <w:pPr>
              <w:rPr>
                <w:rFonts w:hint="eastAsia" w:ascii="Calibri" w:hAnsi="Calibri"/>
                <w:sz w:val="21"/>
                <w:szCs w:val="21"/>
              </w:rPr>
            </w:pPr>
            <w:r>
              <w:rPr>
                <w:rFonts w:hint="eastAsia" w:ascii="Calibri" w:hAnsi="Calibri"/>
                <w:sz w:val="21"/>
                <w:szCs w:val="21"/>
              </w:rPr>
              <w:t>问题处理</w:t>
            </w:r>
          </w:p>
        </w:tc>
        <w:tc>
          <w:tcPr>
            <w:tcW w:w="4564" w:type="dxa"/>
            <w:vAlign w:val="center"/>
          </w:tcPr>
          <w:p>
            <w:pPr>
              <w:rPr>
                <w:rFonts w:ascii="Calibri" w:hAnsi="Calibri"/>
                <w:sz w:val="21"/>
                <w:szCs w:val="21"/>
              </w:rPr>
            </w:pPr>
            <w:r>
              <w:rPr>
                <w:rFonts w:hint="eastAsia" w:ascii="Calibri" w:hAnsi="Calibri"/>
                <w:sz w:val="21"/>
                <w:szCs w:val="21"/>
              </w:rPr>
              <w:t xml:space="preserve">积极思考任务，发现问题  </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并提出合理的解决方法</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Merge w:val="restart"/>
            <w:vAlign w:val="center"/>
          </w:tcPr>
          <w:p>
            <w:pPr>
              <w:rPr>
                <w:rFonts w:ascii="Calibri" w:hAnsi="Calibri"/>
                <w:sz w:val="21"/>
                <w:szCs w:val="21"/>
              </w:rPr>
            </w:pPr>
            <w:r>
              <w:rPr>
                <w:rFonts w:hint="eastAsia" w:ascii="Calibri" w:hAnsi="Calibri"/>
                <w:sz w:val="21"/>
                <w:szCs w:val="21"/>
              </w:rPr>
              <w:t>实训成效</w:t>
            </w:r>
          </w:p>
        </w:tc>
        <w:tc>
          <w:tcPr>
            <w:tcW w:w="4564" w:type="dxa"/>
            <w:vAlign w:val="center"/>
          </w:tcPr>
          <w:p>
            <w:pPr>
              <w:rPr>
                <w:rFonts w:hint="eastAsia" w:ascii="Calibri" w:hAnsi="Calibri"/>
                <w:sz w:val="21"/>
                <w:szCs w:val="21"/>
              </w:rPr>
            </w:pPr>
            <w:r>
              <w:rPr>
                <w:rFonts w:hint="eastAsia" w:ascii="Calibri" w:hAnsi="Calibri"/>
                <w:sz w:val="21"/>
                <w:szCs w:val="21"/>
              </w:rPr>
              <w:t>按规定时间完成任务</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hint="eastAsia" w:ascii="Calibri" w:hAnsi="Calibri"/>
                <w:sz w:val="21"/>
                <w:szCs w:val="21"/>
              </w:rPr>
            </w:pPr>
            <w:r>
              <w:rPr>
                <w:rFonts w:hint="eastAsia" w:ascii="Calibri" w:hAnsi="Calibri"/>
                <w:sz w:val="21"/>
                <w:szCs w:val="21"/>
              </w:rPr>
              <w:t>任务符合质量标准</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实训后</w:t>
            </w:r>
          </w:p>
          <w:p>
            <w:pPr>
              <w:jc w:val="center"/>
              <w:rPr>
                <w:rFonts w:hint="eastAsia" w:ascii="Calibri" w:hAnsi="Calibri"/>
                <w:sz w:val="21"/>
                <w:szCs w:val="21"/>
              </w:rPr>
            </w:pPr>
            <w:r>
              <w:rPr>
                <w:rFonts w:hint="eastAsia" w:ascii="Calibri" w:hAnsi="Calibri"/>
                <w:sz w:val="21"/>
                <w:szCs w:val="21"/>
              </w:rPr>
              <w:t>（20分）</w:t>
            </w:r>
          </w:p>
        </w:tc>
        <w:tc>
          <w:tcPr>
            <w:tcW w:w="1562" w:type="dxa"/>
            <w:vMerge w:val="restart"/>
            <w:vAlign w:val="center"/>
          </w:tcPr>
          <w:p>
            <w:pPr>
              <w:rPr>
                <w:rFonts w:hint="eastAsia" w:ascii="Calibri" w:hAnsi="Calibri" w:eastAsia="宋体"/>
                <w:sz w:val="21"/>
                <w:szCs w:val="21"/>
                <w:lang w:eastAsia="zh-CN"/>
              </w:rPr>
            </w:pPr>
            <w:r>
              <w:rPr>
                <w:rFonts w:hint="eastAsia" w:ascii="Calibri" w:hAnsi="Calibri"/>
                <w:sz w:val="21"/>
                <w:szCs w:val="21"/>
                <w:lang w:eastAsia="zh-CN"/>
              </w:rPr>
              <w:t>提交文档</w:t>
            </w:r>
          </w:p>
        </w:tc>
        <w:tc>
          <w:tcPr>
            <w:tcW w:w="4564" w:type="dxa"/>
            <w:vAlign w:val="center"/>
          </w:tcPr>
          <w:p>
            <w:pPr>
              <w:rPr>
                <w:rFonts w:hint="eastAsia" w:ascii="Calibri" w:hAnsi="Calibri" w:eastAsia="宋体"/>
                <w:sz w:val="21"/>
                <w:szCs w:val="21"/>
                <w:lang w:eastAsia="zh-CN"/>
              </w:rPr>
            </w:pPr>
            <w:r>
              <w:rPr>
                <w:rFonts w:hint="eastAsia" w:ascii="Calibri" w:hAnsi="Calibri"/>
                <w:sz w:val="21"/>
                <w:szCs w:val="21"/>
                <w:lang w:eastAsia="zh-CN"/>
              </w:rPr>
              <w:t>按时提交</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hint="eastAsia" w:ascii="Calibri" w:hAnsi="Calibri" w:eastAsia="宋体"/>
                <w:sz w:val="21"/>
                <w:szCs w:val="21"/>
                <w:lang w:eastAsia="zh-CN"/>
              </w:rPr>
            </w:pPr>
            <w:r>
              <w:rPr>
                <w:rFonts w:hint="eastAsia" w:ascii="Calibri" w:hAnsi="Calibri"/>
                <w:sz w:val="21"/>
                <w:szCs w:val="21"/>
                <w:lang w:eastAsia="zh-CN"/>
              </w:rPr>
              <w:t>格式正确</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hint="eastAsia" w:ascii="Calibri" w:hAnsi="Calibri"/>
                <w:sz w:val="21"/>
                <w:szCs w:val="21"/>
              </w:rPr>
            </w:pPr>
          </w:p>
        </w:tc>
        <w:tc>
          <w:tcPr>
            <w:tcW w:w="1562" w:type="dxa"/>
            <w:vAlign w:val="center"/>
          </w:tcPr>
          <w:p>
            <w:pPr>
              <w:rPr>
                <w:rFonts w:hint="eastAsia" w:ascii="Calibri" w:hAnsi="Calibri" w:eastAsia="宋体"/>
                <w:sz w:val="21"/>
                <w:szCs w:val="21"/>
                <w:lang w:eastAsia="zh-CN"/>
              </w:rPr>
            </w:pPr>
            <w:r>
              <w:rPr>
                <w:rFonts w:hint="eastAsia" w:ascii="Calibri" w:hAnsi="Calibri"/>
                <w:sz w:val="21"/>
                <w:szCs w:val="21"/>
                <w:lang w:eastAsia="zh-CN"/>
              </w:rPr>
              <w:t>打印存档</w:t>
            </w:r>
          </w:p>
        </w:tc>
        <w:tc>
          <w:tcPr>
            <w:tcW w:w="4564" w:type="dxa"/>
            <w:vAlign w:val="center"/>
          </w:tcPr>
          <w:p>
            <w:pPr>
              <w:rPr>
                <w:rFonts w:ascii="Calibri" w:hAnsi="Calibri"/>
                <w:sz w:val="21"/>
                <w:szCs w:val="21"/>
              </w:rPr>
            </w:pPr>
            <w:r>
              <w:rPr>
                <w:rFonts w:hint="eastAsia" w:ascii="Calibri" w:hAnsi="Calibri"/>
                <w:sz w:val="21"/>
                <w:szCs w:val="21"/>
                <w:lang w:eastAsia="zh-CN"/>
              </w:rPr>
              <w:t>及时认真</w:t>
            </w:r>
            <w:r>
              <w:rPr>
                <w:rFonts w:hint="eastAsia" w:ascii="Calibri" w:hAnsi="Calibri"/>
                <w:sz w:val="21"/>
                <w:szCs w:val="21"/>
              </w:rPr>
              <w:t xml:space="preserve"> </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rPr>
                <w:rFonts w:ascii="Calibri" w:hAnsi="Calibri"/>
                <w:sz w:val="21"/>
                <w:szCs w:val="21"/>
              </w:rPr>
            </w:pPr>
            <w:r>
              <w:rPr>
                <w:rFonts w:hint="eastAsia" w:ascii="Calibri" w:hAnsi="Calibri"/>
                <w:sz w:val="21"/>
                <w:szCs w:val="21"/>
              </w:rPr>
              <w:t>合   计</w:t>
            </w:r>
          </w:p>
        </w:tc>
        <w:tc>
          <w:tcPr>
            <w:tcW w:w="816" w:type="dxa"/>
            <w:vAlign w:val="center"/>
          </w:tcPr>
          <w:p>
            <w:pPr>
              <w:jc w:val="center"/>
              <w:rPr>
                <w:rFonts w:ascii="Calibri" w:hAnsi="Calibri"/>
                <w:sz w:val="21"/>
                <w:szCs w:val="21"/>
              </w:rPr>
            </w:pPr>
            <w:r>
              <w:rPr>
                <w:rFonts w:hint="eastAsia" w:ascii="Calibri" w:hAnsi="Calibri"/>
                <w:sz w:val="21"/>
                <w:szCs w:val="21"/>
              </w:rPr>
              <w:t>100</w:t>
            </w:r>
          </w:p>
        </w:tc>
        <w:tc>
          <w:tcPr>
            <w:tcW w:w="711" w:type="dxa"/>
            <w:vAlign w:val="center"/>
          </w:tcPr>
          <w:p>
            <w:pPr>
              <w:jc w:val="center"/>
              <w:rPr>
                <w:rFonts w:hint="eastAsia" w:ascii="仿宋" w:hAnsi="仿宋" w:eastAsia="仿宋" w:cs="仿宋"/>
                <w:sz w:val="21"/>
                <w:szCs w:val="21"/>
              </w:rPr>
            </w:pPr>
          </w:p>
        </w:tc>
      </w:tr>
    </w:tbl>
    <w:p>
      <w:pPr>
        <w:spacing w:line="360" w:lineRule="exact"/>
        <w:jc w:val="both"/>
        <w:rPr>
          <w:rFonts w:hint="eastAsia"/>
          <w:b/>
          <w:bCs/>
          <w:sz w:val="28"/>
          <w:szCs w:val="28"/>
          <w:shd w:val="clear" w:color="auto" w:fill="FFFFFF"/>
        </w:rPr>
      </w:pPr>
    </w:p>
    <w:p>
      <w:pPr>
        <w:spacing w:line="360" w:lineRule="exact"/>
        <w:jc w:val="center"/>
        <w:rPr>
          <w:rFonts w:hint="eastAsia"/>
          <w:b/>
          <w:bCs/>
          <w:sz w:val="24"/>
          <w:szCs w:val="24"/>
          <w:shd w:val="clear" w:color="auto" w:fill="FFFFFF"/>
        </w:rPr>
      </w:pPr>
    </w:p>
    <w:p>
      <w:pPr>
        <w:spacing w:line="360" w:lineRule="exact"/>
        <w:jc w:val="center"/>
        <w:rPr>
          <w:rFonts w:hint="eastAsia"/>
          <w:b/>
          <w:bCs/>
          <w:sz w:val="24"/>
          <w:szCs w:val="24"/>
          <w:shd w:val="clear" w:color="auto" w:fill="FFFFFF"/>
        </w:rPr>
      </w:pPr>
    </w:p>
    <w:p>
      <w:pPr>
        <w:spacing w:line="360" w:lineRule="exact"/>
        <w:jc w:val="center"/>
        <w:rPr>
          <w:rFonts w:hint="eastAsia"/>
          <w:b/>
          <w:bCs/>
          <w:sz w:val="24"/>
          <w:szCs w:val="24"/>
          <w:shd w:val="clear" w:color="auto" w:fill="FFFFFF"/>
        </w:rPr>
      </w:pPr>
      <w:r>
        <w:rPr>
          <w:rFonts w:hint="eastAsia"/>
          <w:b/>
          <w:bCs/>
          <w:sz w:val="24"/>
          <w:szCs w:val="24"/>
          <w:shd w:val="clear" w:color="auto" w:fill="FFFFFF"/>
        </w:rPr>
        <w:t>表二：项目实训综合评价表</w:t>
      </w:r>
    </w:p>
    <w:p>
      <w:pPr>
        <w:spacing w:line="360" w:lineRule="exact"/>
        <w:jc w:val="center"/>
        <w:rPr>
          <w:rFonts w:hint="eastAsia"/>
          <w:sz w:val="24"/>
          <w:szCs w:val="24"/>
          <w:shd w:val="clear" w:color="auto" w:fill="FFFFFF"/>
        </w:rPr>
      </w:pPr>
      <w:r>
        <w:rPr>
          <w:rFonts w:hint="eastAsia"/>
          <w:sz w:val="24"/>
          <w:szCs w:val="24"/>
          <w:shd w:val="clear" w:color="auto" w:fill="FFFFFF"/>
        </w:rPr>
        <w:t>项目名称</w:t>
      </w:r>
      <w:r>
        <w:rPr>
          <w:rFonts w:hint="eastAsia" w:ascii="仿宋" w:hAnsi="仿宋" w:eastAsia="仿宋" w:cs="仿宋"/>
          <w:sz w:val="24"/>
          <w:szCs w:val="24"/>
          <w:shd w:val="clear" w:color="auto" w:fill="FFFFFF"/>
        </w:rPr>
        <w:t>________</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shd w:val="clear" w:color="auto" w:fill="FFFFFF"/>
        </w:rPr>
        <w:t xml:space="preserve">__ </w:t>
      </w:r>
      <w:r>
        <w:rPr>
          <w:rFonts w:hint="eastAsia"/>
          <w:sz w:val="24"/>
          <w:szCs w:val="24"/>
          <w:shd w:val="clear" w:color="auto" w:fill="FFFFFF"/>
        </w:rPr>
        <w:t xml:space="preserve">  </w:t>
      </w:r>
      <w:r>
        <w:rPr>
          <w:rFonts w:hint="eastAsia"/>
          <w:sz w:val="24"/>
          <w:szCs w:val="24"/>
          <w:shd w:val="clear" w:color="auto" w:fill="FFFFFF"/>
          <w:lang w:eastAsia="zh-CN"/>
        </w:rPr>
        <w:t>组别</w:t>
      </w:r>
      <w:r>
        <w:rPr>
          <w:rFonts w:hint="eastAsia" w:ascii="仿宋" w:hAnsi="仿宋" w:eastAsia="仿宋" w:cs="仿宋"/>
          <w:sz w:val="24"/>
          <w:szCs w:val="24"/>
          <w:shd w:val="clear" w:color="auto" w:fill="FFFFFF"/>
        </w:rPr>
        <w:t>__________</w:t>
      </w:r>
      <w:r>
        <w:rPr>
          <w:rFonts w:hint="eastAsia"/>
          <w:sz w:val="24"/>
          <w:szCs w:val="24"/>
          <w:shd w:val="clear" w:color="auto" w:fill="FFFFFF"/>
        </w:rPr>
        <w:t xml:space="preserve">   </w:t>
      </w:r>
      <w:r>
        <w:rPr>
          <w:rFonts w:hint="eastAsia"/>
          <w:sz w:val="24"/>
          <w:szCs w:val="24"/>
          <w:shd w:val="clear" w:color="auto" w:fill="FFFFFF"/>
          <w:lang w:val="en-US" w:eastAsia="zh-CN"/>
        </w:rPr>
        <w:t xml:space="preserve"> </w:t>
      </w:r>
      <w:r>
        <w:rPr>
          <w:rFonts w:hint="eastAsia"/>
          <w:sz w:val="24"/>
          <w:szCs w:val="24"/>
          <w:shd w:val="clear" w:color="auto" w:fill="FFFFFF"/>
        </w:rPr>
        <w:t xml:space="preserve"> 得分</w:t>
      </w:r>
      <w:r>
        <w:rPr>
          <w:rFonts w:hint="eastAsia" w:ascii="仿宋" w:hAnsi="仿宋" w:eastAsia="仿宋" w:cs="仿宋"/>
          <w:sz w:val="24"/>
          <w:szCs w:val="24"/>
          <w:shd w:val="clear" w:color="auto" w:fill="FFFFFF"/>
        </w:rPr>
        <w:t>__________</w:t>
      </w:r>
    </w:p>
    <w:tbl>
      <w:tblPr>
        <w:tblStyle w:val="13"/>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 w:val="21"/>
                <w:szCs w:val="21"/>
              </w:rPr>
            </w:pPr>
            <w:r>
              <w:rPr>
                <w:rFonts w:hint="eastAsia" w:ascii="黑体" w:hAnsi="黑体" w:eastAsia="黑体"/>
                <w:sz w:val="21"/>
                <w:szCs w:val="21"/>
              </w:rPr>
              <w:t>评价项目</w:t>
            </w:r>
          </w:p>
        </w:tc>
        <w:tc>
          <w:tcPr>
            <w:tcW w:w="992" w:type="dxa"/>
            <w:vAlign w:val="center"/>
          </w:tcPr>
          <w:p>
            <w:pPr>
              <w:jc w:val="center"/>
              <w:rPr>
                <w:rFonts w:ascii="黑体" w:hAnsi="黑体" w:eastAsia="黑体"/>
                <w:sz w:val="21"/>
                <w:szCs w:val="21"/>
              </w:rPr>
            </w:pPr>
            <w:r>
              <w:rPr>
                <w:rFonts w:hint="eastAsia" w:ascii="黑体" w:hAnsi="黑体" w:eastAsia="黑体"/>
                <w:sz w:val="21"/>
                <w:szCs w:val="21"/>
              </w:rPr>
              <w:t>分值</w:t>
            </w:r>
          </w:p>
        </w:tc>
        <w:tc>
          <w:tcPr>
            <w:tcW w:w="996" w:type="dxa"/>
            <w:vAlign w:val="center"/>
          </w:tcPr>
          <w:p>
            <w:pPr>
              <w:jc w:val="center"/>
              <w:rPr>
                <w:rFonts w:ascii="黑体" w:hAnsi="黑体" w:eastAsia="黑体"/>
                <w:sz w:val="21"/>
                <w:szCs w:val="21"/>
              </w:rPr>
            </w:pPr>
            <w:r>
              <w:rPr>
                <w:rFonts w:hint="eastAsia" w:ascii="黑体" w:hAnsi="黑体"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1、学习目标是否明确</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2、学习过程是否呈上升趋势，不断进步</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3、是否能独立地获取信息，资料收集是否完善</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4、独立制定、实施、评价工作方案情况</w:t>
            </w:r>
          </w:p>
        </w:tc>
        <w:tc>
          <w:tcPr>
            <w:tcW w:w="992" w:type="dxa"/>
            <w:vAlign w:val="center"/>
          </w:tcPr>
          <w:p>
            <w:pPr>
              <w:jc w:val="center"/>
              <w:rPr>
                <w:rFonts w:ascii="Calibri" w:hAnsi="Calibri"/>
                <w:sz w:val="21"/>
                <w:szCs w:val="21"/>
              </w:rPr>
            </w:pPr>
            <w:r>
              <w:rPr>
                <w:rFonts w:hint="eastAsia" w:ascii="Calibri" w:hAnsi="Calibri"/>
                <w:sz w:val="21"/>
                <w:szCs w:val="21"/>
              </w:rPr>
              <w:t>20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5、能否清晰地表达自己的观点和思路，及时解决问题</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6、项目实施操作的表现如何</w:t>
            </w:r>
          </w:p>
        </w:tc>
        <w:tc>
          <w:tcPr>
            <w:tcW w:w="992" w:type="dxa"/>
            <w:vAlign w:val="center"/>
          </w:tcPr>
          <w:p>
            <w:pPr>
              <w:jc w:val="center"/>
              <w:rPr>
                <w:rFonts w:ascii="Calibri" w:hAnsi="Calibri"/>
                <w:sz w:val="21"/>
                <w:szCs w:val="21"/>
              </w:rPr>
            </w:pPr>
            <w:r>
              <w:rPr>
                <w:rFonts w:hint="eastAsia" w:ascii="Calibri" w:hAnsi="Calibri"/>
                <w:sz w:val="21"/>
                <w:szCs w:val="21"/>
              </w:rPr>
              <w:t>20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7、职业整体素养的确立与表现</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 xml:space="preserve">8、是否能认真总结、正确评价完成项目情况 </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9、工作环境的整洁有序</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10、每一项任务是否及时、认真完成</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rFonts w:ascii="Calibri" w:hAnsi="Calibri"/>
                <w:sz w:val="21"/>
                <w:szCs w:val="21"/>
              </w:rPr>
            </w:pPr>
            <w:r>
              <w:rPr>
                <w:rFonts w:hint="eastAsia" w:ascii="Calibri" w:hAnsi="Calibri"/>
                <w:sz w:val="21"/>
                <w:szCs w:val="21"/>
              </w:rPr>
              <w:t>总    评</w:t>
            </w:r>
          </w:p>
        </w:tc>
        <w:tc>
          <w:tcPr>
            <w:tcW w:w="992" w:type="dxa"/>
            <w:vAlign w:val="center"/>
          </w:tcPr>
          <w:p>
            <w:pPr>
              <w:jc w:val="center"/>
              <w:rPr>
                <w:rFonts w:ascii="Calibri" w:hAnsi="Calibri"/>
                <w:sz w:val="21"/>
                <w:szCs w:val="21"/>
              </w:rPr>
            </w:pPr>
            <w:r>
              <w:rPr>
                <w:rFonts w:hint="eastAsia" w:ascii="Calibri" w:hAnsi="Calibri"/>
                <w:sz w:val="21"/>
                <w:szCs w:val="21"/>
              </w:rPr>
              <w:t>100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rFonts w:ascii="Calibri" w:hAnsi="Calibri"/>
                <w:sz w:val="21"/>
                <w:szCs w:val="21"/>
              </w:rPr>
            </w:pPr>
            <w:r>
              <w:rPr>
                <w:rFonts w:hint="eastAsia" w:ascii="Calibri" w:hAnsi="Calibri"/>
                <w:sz w:val="21"/>
                <w:szCs w:val="21"/>
              </w:rPr>
              <w:t>改进意见</w:t>
            </w:r>
          </w:p>
        </w:tc>
        <w:tc>
          <w:tcPr>
            <w:tcW w:w="7023" w:type="dxa"/>
            <w:gridSpan w:val="3"/>
            <w:vAlign w:val="center"/>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tc>
      </w:tr>
    </w:tbl>
    <w:p>
      <w:pPr>
        <w:spacing w:line="360" w:lineRule="exact"/>
        <w:jc w:val="both"/>
        <w:rPr>
          <w:rFonts w:hint="eastAsia"/>
          <w:b/>
          <w:bCs/>
          <w:sz w:val="24"/>
          <w:szCs w:val="24"/>
          <w:shd w:val="clear" w:color="auto" w:fill="FFFFFF"/>
        </w:rPr>
      </w:pPr>
    </w:p>
    <w:p>
      <w:pPr>
        <w:spacing w:line="360" w:lineRule="exact"/>
        <w:jc w:val="center"/>
        <w:rPr>
          <w:rFonts w:hint="eastAsia"/>
          <w:b/>
          <w:bCs/>
          <w:sz w:val="24"/>
          <w:szCs w:val="24"/>
          <w:shd w:val="clear" w:color="auto" w:fill="FFFFFF"/>
        </w:rPr>
      </w:pPr>
    </w:p>
    <w:p>
      <w:pPr>
        <w:spacing w:line="360" w:lineRule="exact"/>
        <w:jc w:val="center"/>
        <w:rPr>
          <w:kern w:val="0"/>
          <w:sz w:val="24"/>
          <w:szCs w:val="24"/>
        </w:rPr>
      </w:pPr>
      <w:r>
        <w:rPr>
          <w:rFonts w:hint="eastAsia"/>
          <w:b/>
          <w:bCs/>
          <w:sz w:val="24"/>
          <w:szCs w:val="24"/>
          <w:shd w:val="clear" w:color="auto" w:fill="FFFFFF"/>
        </w:rPr>
        <w:t>表三：项目实训报告</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2048"/>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9" w:hRule="atLeast"/>
          <w:jc w:val="center"/>
        </w:trPr>
        <w:tc>
          <w:tcPr>
            <w:tcW w:w="1006" w:type="dxa"/>
            <w:gridSpan w:val="2"/>
            <w:shd w:val="clear" w:color="auto" w:fill="auto"/>
            <w:vAlign w:val="center"/>
          </w:tcPr>
          <w:p>
            <w:pPr>
              <w:spacing w:line="360" w:lineRule="exact"/>
              <w:jc w:val="center"/>
              <w:rPr>
                <w:rFonts w:hint="eastAsia"/>
                <w:kern w:val="0"/>
                <w:sz w:val="21"/>
                <w:szCs w:val="21"/>
              </w:rPr>
            </w:pPr>
            <w:r>
              <w:rPr>
                <w:rFonts w:hint="eastAsia"/>
                <w:kern w:val="0"/>
                <w:sz w:val="21"/>
                <w:szCs w:val="21"/>
              </w:rPr>
              <w:t>姓名</w:t>
            </w:r>
          </w:p>
        </w:tc>
        <w:tc>
          <w:tcPr>
            <w:tcW w:w="2048" w:type="dxa"/>
            <w:shd w:val="clear" w:color="auto" w:fill="auto"/>
            <w:vAlign w:val="center"/>
          </w:tcPr>
          <w:p>
            <w:pPr>
              <w:spacing w:line="360" w:lineRule="exact"/>
              <w:jc w:val="center"/>
              <w:rPr>
                <w:rFonts w:hint="eastAsia" w:ascii="仿宋" w:hAnsi="仿宋" w:eastAsia="仿宋" w:cs="仿宋"/>
                <w:kern w:val="0"/>
                <w:sz w:val="21"/>
                <w:szCs w:val="21"/>
              </w:rPr>
            </w:pPr>
          </w:p>
        </w:tc>
        <w:tc>
          <w:tcPr>
            <w:tcW w:w="1020" w:type="dxa"/>
            <w:shd w:val="clear" w:color="auto" w:fill="auto"/>
            <w:vAlign w:val="center"/>
          </w:tcPr>
          <w:p>
            <w:pPr>
              <w:spacing w:line="360" w:lineRule="exact"/>
              <w:jc w:val="center"/>
              <w:rPr>
                <w:rFonts w:hint="eastAsia"/>
                <w:kern w:val="0"/>
                <w:sz w:val="21"/>
                <w:szCs w:val="21"/>
              </w:rPr>
            </w:pPr>
            <w:r>
              <w:rPr>
                <w:rFonts w:hint="eastAsia"/>
                <w:kern w:val="0"/>
                <w:sz w:val="21"/>
                <w:szCs w:val="21"/>
              </w:rPr>
              <w:t>班级</w:t>
            </w:r>
          </w:p>
        </w:tc>
        <w:tc>
          <w:tcPr>
            <w:tcW w:w="1890" w:type="dxa"/>
            <w:gridSpan w:val="2"/>
            <w:shd w:val="clear" w:color="auto" w:fill="auto"/>
            <w:vAlign w:val="center"/>
          </w:tcPr>
          <w:p>
            <w:pPr>
              <w:spacing w:line="360" w:lineRule="exact"/>
              <w:jc w:val="center"/>
              <w:rPr>
                <w:rFonts w:hint="eastAsia" w:ascii="仿宋" w:hAnsi="仿宋" w:eastAsia="仿宋" w:cs="仿宋"/>
                <w:kern w:val="0"/>
                <w:sz w:val="21"/>
                <w:szCs w:val="21"/>
              </w:rPr>
            </w:pPr>
          </w:p>
        </w:tc>
        <w:tc>
          <w:tcPr>
            <w:tcW w:w="1050" w:type="dxa"/>
            <w:shd w:val="clear" w:color="auto" w:fill="auto"/>
            <w:vAlign w:val="center"/>
          </w:tcPr>
          <w:p>
            <w:pPr>
              <w:spacing w:line="360" w:lineRule="exact"/>
              <w:jc w:val="center"/>
              <w:rPr>
                <w:rFonts w:hint="eastAsia"/>
                <w:kern w:val="0"/>
                <w:sz w:val="21"/>
                <w:szCs w:val="21"/>
              </w:rPr>
            </w:pPr>
            <w:r>
              <w:rPr>
                <w:rFonts w:hint="eastAsia"/>
                <w:kern w:val="0"/>
                <w:sz w:val="21"/>
                <w:szCs w:val="21"/>
              </w:rPr>
              <w:t>组别</w:t>
            </w:r>
          </w:p>
        </w:tc>
        <w:tc>
          <w:tcPr>
            <w:tcW w:w="1508" w:type="dxa"/>
            <w:shd w:val="clear" w:color="auto" w:fill="auto"/>
            <w:vAlign w:val="center"/>
          </w:tcPr>
          <w:p>
            <w:pPr>
              <w:spacing w:line="360" w:lineRule="exact"/>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06" w:type="dxa"/>
            <w:gridSpan w:val="2"/>
            <w:shd w:val="clear" w:color="auto" w:fill="auto"/>
            <w:vAlign w:val="center"/>
          </w:tcPr>
          <w:p>
            <w:pPr>
              <w:jc w:val="center"/>
              <w:rPr>
                <w:rFonts w:hint="eastAsia"/>
                <w:kern w:val="0"/>
                <w:sz w:val="21"/>
                <w:szCs w:val="21"/>
              </w:rPr>
            </w:pPr>
            <w:r>
              <w:rPr>
                <w:rFonts w:hint="eastAsia"/>
                <w:kern w:val="0"/>
                <w:sz w:val="21"/>
                <w:szCs w:val="21"/>
              </w:rPr>
              <w:t>实训</w:t>
            </w:r>
          </w:p>
          <w:p>
            <w:pPr>
              <w:jc w:val="center"/>
              <w:rPr>
                <w:rFonts w:hint="eastAsia"/>
                <w:kern w:val="0"/>
                <w:sz w:val="21"/>
                <w:szCs w:val="21"/>
              </w:rPr>
            </w:pPr>
            <w:r>
              <w:rPr>
                <w:rFonts w:hint="eastAsia"/>
                <w:kern w:val="0"/>
                <w:sz w:val="21"/>
                <w:szCs w:val="21"/>
              </w:rPr>
              <w:t>任务</w:t>
            </w:r>
          </w:p>
        </w:tc>
        <w:tc>
          <w:tcPr>
            <w:tcW w:w="3638" w:type="dxa"/>
            <w:gridSpan w:val="3"/>
            <w:shd w:val="clear" w:color="auto" w:fill="auto"/>
            <w:vAlign w:val="center"/>
          </w:tcPr>
          <w:p>
            <w:pPr>
              <w:rPr>
                <w:rFonts w:hint="eastAsia" w:ascii="仿宋" w:hAnsi="仿宋" w:eastAsia="仿宋" w:cs="仿宋"/>
                <w:kern w:val="0"/>
                <w:sz w:val="21"/>
                <w:szCs w:val="21"/>
              </w:rPr>
            </w:pPr>
          </w:p>
        </w:tc>
        <w:tc>
          <w:tcPr>
            <w:tcW w:w="3878" w:type="dxa"/>
            <w:gridSpan w:val="3"/>
            <w:shd w:val="clear" w:color="auto" w:fill="auto"/>
            <w:vAlign w:val="center"/>
          </w:tcPr>
          <w:p>
            <w:pPr>
              <w:rPr>
                <w:rFonts w:hint="eastAsia"/>
                <w:sz w:val="21"/>
                <w:szCs w:val="21"/>
              </w:rPr>
            </w:pPr>
            <w:r>
              <w:rPr>
                <w:sz w:val="21"/>
                <w:szCs w:val="21"/>
              </w:rPr>
              <w:t xml:space="preserve">20  </w:t>
            </w:r>
            <w:r>
              <w:rPr>
                <w:rFonts w:hint="eastAsia"/>
                <w:sz w:val="21"/>
                <w:szCs w:val="21"/>
              </w:rPr>
              <w:t xml:space="preserve"> </w:t>
            </w:r>
            <w:r>
              <w:rPr>
                <w:sz w:val="21"/>
                <w:szCs w:val="21"/>
              </w:rPr>
              <w:t xml:space="preserve"> ~ 20   </w:t>
            </w:r>
            <w:r>
              <w:rPr>
                <w:rFonts w:hint="eastAsia"/>
                <w:sz w:val="21"/>
                <w:szCs w:val="21"/>
              </w:rPr>
              <w:t xml:space="preserve"> </w:t>
            </w:r>
            <w:r>
              <w:rPr>
                <w:sz w:val="21"/>
                <w:szCs w:val="21"/>
              </w:rPr>
              <w:t xml:space="preserve"> 学年    第  </w:t>
            </w:r>
            <w:r>
              <w:rPr>
                <w:rFonts w:hint="eastAsia"/>
                <w:sz w:val="21"/>
                <w:szCs w:val="21"/>
              </w:rPr>
              <w:t xml:space="preserve"> </w:t>
            </w:r>
            <w:r>
              <w:rPr>
                <w:sz w:val="21"/>
                <w:szCs w:val="21"/>
              </w:rPr>
              <w:t xml:space="preserve"> 学期</w:t>
            </w:r>
          </w:p>
          <w:p>
            <w:pPr>
              <w:rPr>
                <w:sz w:val="21"/>
                <w:szCs w:val="21"/>
              </w:rPr>
            </w:pPr>
            <w:r>
              <w:rPr>
                <w:sz w:val="21"/>
                <w:szCs w:val="21"/>
              </w:rPr>
              <w:t xml:space="preserve">第    </w:t>
            </w:r>
            <w:r>
              <w:rPr>
                <w:rFonts w:hint="eastAsia"/>
                <w:sz w:val="21"/>
                <w:szCs w:val="21"/>
              </w:rPr>
              <w:t xml:space="preserve"> </w:t>
            </w:r>
            <w:r>
              <w:rPr>
                <w:sz w:val="21"/>
                <w:szCs w:val="21"/>
              </w:rPr>
              <w:t>周  </w:t>
            </w:r>
            <w:r>
              <w:rPr>
                <w:rFonts w:hint="eastAsia"/>
                <w:sz w:val="21"/>
                <w:szCs w:val="21"/>
              </w:rPr>
              <w:t xml:space="preserve">   </w:t>
            </w:r>
            <w:r>
              <w:rPr>
                <w:sz w:val="21"/>
                <w:szCs w:val="21"/>
              </w:rPr>
              <w:t>     年 </w:t>
            </w:r>
            <w:r>
              <w:rPr>
                <w:rFonts w:hint="eastAsia"/>
                <w:sz w:val="21"/>
                <w:szCs w:val="21"/>
              </w:rPr>
              <w:t xml:space="preserve">  </w:t>
            </w:r>
            <w:r>
              <w:rPr>
                <w:sz w:val="21"/>
                <w:szCs w:val="21"/>
              </w:rPr>
              <w:t xml:space="preserve"> 月   </w:t>
            </w:r>
            <w:r>
              <w:rPr>
                <w:rFonts w:hint="eastAsia"/>
                <w:sz w:val="21"/>
                <w:szCs w:val="21"/>
              </w:rPr>
              <w:t xml:space="preserve">  </w:t>
            </w:r>
            <w:r>
              <w:rPr>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8"/>
            <w:shd w:val="clear" w:color="auto" w:fill="auto"/>
            <w:vAlign w:val="center"/>
          </w:tcPr>
          <w:p>
            <w:pPr>
              <w:spacing w:line="360" w:lineRule="exact"/>
              <w:jc w:val="center"/>
              <w:rPr>
                <w:rFonts w:hint="eastAsia"/>
                <w:kern w:val="0"/>
                <w:sz w:val="21"/>
                <w:szCs w:val="21"/>
              </w:rPr>
            </w:pPr>
            <w:r>
              <w:rPr>
                <w:rFonts w:hint="eastAsia"/>
                <w:kern w:val="0"/>
                <w:sz w:val="21"/>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522" w:type="dxa"/>
            <w:gridSpan w:val="8"/>
            <w:shd w:val="clear" w:color="auto" w:fill="auto"/>
          </w:tcPr>
          <w:p>
            <w:pPr>
              <w:spacing w:line="360" w:lineRule="exact"/>
              <w:jc w:val="left"/>
              <w:rPr>
                <w:rFonts w:hint="eastAsia" w:ascii="仿宋" w:hAnsi="仿宋" w:eastAsia="仿宋" w:cs="仿宋"/>
                <w:kern w:val="0"/>
                <w:sz w:val="21"/>
                <w:szCs w:val="21"/>
              </w:rPr>
            </w:pPr>
          </w:p>
          <w:p>
            <w:pPr>
              <w:spacing w:line="360" w:lineRule="exact"/>
              <w:jc w:val="left"/>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jc w:val="center"/>
        </w:trPr>
        <w:tc>
          <w:tcPr>
            <w:tcW w:w="816" w:type="dxa"/>
            <w:shd w:val="clear" w:color="auto" w:fill="auto"/>
            <w:vAlign w:val="center"/>
          </w:tcPr>
          <w:p>
            <w:pPr>
              <w:spacing w:line="360" w:lineRule="exact"/>
              <w:jc w:val="center"/>
              <w:rPr>
                <w:rFonts w:hint="eastAsia"/>
                <w:kern w:val="0"/>
                <w:sz w:val="21"/>
                <w:szCs w:val="21"/>
              </w:rPr>
            </w:pPr>
            <w:r>
              <w:rPr>
                <w:rFonts w:hint="eastAsia"/>
                <w:kern w:val="0"/>
                <w:sz w:val="21"/>
                <w:szCs w:val="21"/>
              </w:rPr>
              <w:t>练</w:t>
            </w:r>
          </w:p>
          <w:p>
            <w:pPr>
              <w:spacing w:line="360" w:lineRule="exact"/>
              <w:jc w:val="center"/>
              <w:rPr>
                <w:rFonts w:hint="eastAsia"/>
                <w:kern w:val="0"/>
                <w:sz w:val="21"/>
                <w:szCs w:val="21"/>
              </w:rPr>
            </w:pPr>
            <w:r>
              <w:rPr>
                <w:rFonts w:hint="eastAsia"/>
                <w:kern w:val="0"/>
                <w:sz w:val="21"/>
                <w:szCs w:val="21"/>
              </w:rPr>
              <w:t>习</w:t>
            </w:r>
          </w:p>
          <w:p>
            <w:pPr>
              <w:spacing w:line="360" w:lineRule="exact"/>
              <w:jc w:val="center"/>
              <w:rPr>
                <w:rFonts w:hint="eastAsia"/>
                <w:kern w:val="0"/>
                <w:sz w:val="21"/>
                <w:szCs w:val="21"/>
              </w:rPr>
            </w:pPr>
            <w:r>
              <w:rPr>
                <w:rFonts w:hint="eastAsia"/>
                <w:kern w:val="0"/>
                <w:sz w:val="21"/>
                <w:szCs w:val="21"/>
              </w:rPr>
              <w:t>及</w:t>
            </w:r>
          </w:p>
          <w:p>
            <w:pPr>
              <w:spacing w:line="360" w:lineRule="exact"/>
              <w:jc w:val="center"/>
              <w:rPr>
                <w:rFonts w:hint="eastAsia"/>
                <w:kern w:val="0"/>
                <w:sz w:val="21"/>
                <w:szCs w:val="21"/>
              </w:rPr>
            </w:pPr>
            <w:r>
              <w:rPr>
                <w:rFonts w:hint="eastAsia"/>
                <w:kern w:val="0"/>
                <w:sz w:val="21"/>
                <w:szCs w:val="21"/>
              </w:rPr>
              <w:t>思</w:t>
            </w:r>
          </w:p>
          <w:p>
            <w:pPr>
              <w:spacing w:line="360" w:lineRule="exact"/>
              <w:jc w:val="center"/>
              <w:rPr>
                <w:rFonts w:hint="eastAsia"/>
                <w:kern w:val="0"/>
                <w:sz w:val="21"/>
                <w:szCs w:val="21"/>
              </w:rPr>
            </w:pPr>
            <w:r>
              <w:rPr>
                <w:rFonts w:hint="eastAsia"/>
                <w:kern w:val="0"/>
                <w:sz w:val="21"/>
                <w:szCs w:val="21"/>
              </w:rPr>
              <w:t>考</w:t>
            </w:r>
          </w:p>
        </w:tc>
        <w:tc>
          <w:tcPr>
            <w:tcW w:w="7706" w:type="dxa"/>
            <w:gridSpan w:val="7"/>
            <w:shd w:val="clear" w:color="auto" w:fill="auto"/>
          </w:tcPr>
          <w:p>
            <w:pPr>
              <w:spacing w:line="360" w:lineRule="exact"/>
              <w:jc w:val="center"/>
              <w:rPr>
                <w:rFonts w:hint="eastAsia" w:ascii="仿宋" w:hAnsi="仿宋" w:eastAsia="仿宋" w:cs="仿宋"/>
                <w:kern w:val="0"/>
                <w:sz w:val="21"/>
                <w:szCs w:val="21"/>
              </w:rPr>
            </w:pPr>
          </w:p>
        </w:tc>
      </w:tr>
    </w:tbl>
    <w:p>
      <w:pPr>
        <w:spacing w:line="360" w:lineRule="auto"/>
        <w:ind w:firstLine="420" w:firstLineChars="200"/>
        <w:jc w:val="lef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注：由学生填写表三，任课教师填写表一和表二，并批改学生填写的表三。</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textAlignment w:val="auto"/>
        <w:outlineLvl w:val="0"/>
        <w:rPr>
          <w:rFonts w:hint="eastAsia"/>
          <w:b/>
          <w:bCs/>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textAlignment w:val="auto"/>
        <w:outlineLvl w:val="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lang w:eastAsia="zh-CN"/>
        </w:rPr>
        <w:t>二</w:t>
      </w:r>
      <w:r>
        <w:rPr>
          <w:rFonts w:hint="eastAsia" w:ascii="仿宋" w:hAnsi="仿宋" w:eastAsia="仿宋" w:cs="仿宋"/>
          <w:b/>
          <w:bCs/>
          <w:sz w:val="24"/>
          <w:szCs w:val="24"/>
          <w:shd w:val="clear" w:color="auto" w:fill="FFFFFF"/>
        </w:rPr>
        <w:t>、实训项目</w:t>
      </w:r>
      <w:r>
        <w:rPr>
          <w:rFonts w:hint="eastAsia" w:ascii="仿宋" w:hAnsi="仿宋" w:eastAsia="仿宋" w:cs="仿宋"/>
          <w:b/>
          <w:bCs/>
          <w:sz w:val="24"/>
          <w:szCs w:val="24"/>
          <w:shd w:val="clear" w:color="auto" w:fill="FFFFFF"/>
          <w:lang w:eastAsia="zh-CN"/>
        </w:rPr>
        <w:t>二</w:t>
      </w:r>
      <w:r>
        <w:rPr>
          <w:rFonts w:hint="eastAsia" w:ascii="仿宋" w:hAnsi="仿宋" w:eastAsia="仿宋" w:cs="仿宋"/>
          <w:b/>
          <w:bCs/>
          <w:sz w:val="24"/>
          <w:szCs w:val="24"/>
          <w:shd w:val="clear" w:color="auto" w:fill="FFFFFF"/>
        </w:rPr>
        <w:t>：</w:t>
      </w:r>
      <w:r>
        <w:rPr>
          <w:rFonts w:hint="eastAsia" w:ascii="仿宋" w:hAnsi="仿宋" w:eastAsia="仿宋" w:cs="仿宋"/>
          <w:b/>
          <w:bCs/>
          <w:sz w:val="24"/>
          <w:szCs w:val="24"/>
          <w:shd w:val="clear" w:color="auto" w:fill="FFFFFF"/>
          <w:lang w:eastAsia="zh-CN"/>
        </w:rPr>
        <w:t>幼儿园主题教育活动的编制</w:t>
      </w:r>
      <w:r>
        <w:rPr>
          <w:rFonts w:hint="eastAsia" w:ascii="仿宋" w:hAnsi="仿宋" w:eastAsia="仿宋" w:cs="仿宋"/>
          <w:b/>
          <w:bCs/>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建议教学时间：</w:t>
      </w:r>
      <w:r>
        <w:rPr>
          <w:rFonts w:hint="eastAsia" w:ascii="仿宋" w:hAnsi="仿宋" w:eastAsia="仿宋" w:cs="仿宋"/>
          <w:b/>
          <w:bCs/>
          <w:sz w:val="24"/>
          <w:szCs w:val="24"/>
          <w:shd w:val="clear" w:color="auto" w:fill="FFFFFF"/>
          <w:lang w:val="en-US" w:eastAsia="zh-CN"/>
        </w:rPr>
        <w:t>4</w:t>
      </w:r>
      <w:r>
        <w:rPr>
          <w:rFonts w:hint="eastAsia" w:ascii="仿宋" w:hAnsi="仿宋" w:eastAsia="仿宋" w:cs="仿宋"/>
          <w:b/>
          <w:bCs/>
          <w:sz w:val="24"/>
          <w:szCs w:val="24"/>
          <w:shd w:val="clear" w:color="auto" w:fill="FFFFFF"/>
        </w:rPr>
        <w:t xml:space="preserve">学时   </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（一）实训目的</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left"/>
        <w:textAlignment w:val="auto"/>
        <w:rPr>
          <w:rFonts w:hint="eastAsia" w:ascii="仿宋" w:hAnsi="仿宋" w:eastAsia="仿宋" w:cs="仿宋"/>
          <w:iCs/>
          <w:sz w:val="24"/>
          <w:szCs w:val="24"/>
          <w:shd w:val="clear" w:color="auto" w:fill="FFFFFF"/>
        </w:rPr>
      </w:pPr>
      <w:r>
        <w:rPr>
          <w:rFonts w:hint="eastAsia" w:ascii="仿宋" w:hAnsi="仿宋" w:eastAsia="仿宋" w:cs="仿宋"/>
          <w:iCs/>
          <w:sz w:val="24"/>
          <w:szCs w:val="24"/>
          <w:shd w:val="clear" w:color="auto" w:fill="FFFFFF"/>
        </w:rPr>
        <w:t>学生在学习了该门课程基础理论与方法基础上，通过实际的训练，让学生掌握</w:t>
      </w:r>
      <w:r>
        <w:rPr>
          <w:rFonts w:hint="eastAsia" w:ascii="仿宋" w:hAnsi="仿宋" w:eastAsia="仿宋" w:cs="仿宋"/>
          <w:iCs/>
          <w:sz w:val="24"/>
          <w:szCs w:val="24"/>
          <w:shd w:val="clear" w:color="auto" w:fill="FFFFFF"/>
          <w:lang w:eastAsia="zh-CN"/>
        </w:rPr>
        <w:t>幼儿园主题背景下的教育活动设计，为开展主题教学奠定基础。</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（二）实训基本要求</w:t>
      </w:r>
    </w:p>
    <w:p>
      <w:pPr>
        <w:keepNext w:val="0"/>
        <w:keepLines w:val="0"/>
        <w:pageBreakBefore w:val="0"/>
        <w:widowControl w:val="0"/>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 xml:space="preserve">     </w:t>
      </w:r>
      <w:r>
        <w:rPr>
          <w:rFonts w:hint="eastAsia" w:ascii="仿宋" w:hAnsi="仿宋" w:eastAsia="仿宋" w:cs="仿宋"/>
          <w:sz w:val="24"/>
          <w:szCs w:val="24"/>
          <w:shd w:val="clear" w:color="auto" w:fill="FFFFFF"/>
        </w:rPr>
        <w:t>根据该实训项目内容提出具体的实训要求</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sz w:val="28"/>
          <w:szCs w:val="28"/>
        </w:rPr>
      </w:pPr>
      <w:r>
        <w:rPr>
          <w:rFonts w:hint="eastAsia" w:ascii="仿宋" w:hAnsi="仿宋" w:eastAsia="仿宋" w:cs="仿宋"/>
          <w:b/>
          <w:bCs/>
          <w:sz w:val="24"/>
          <w:szCs w:val="24"/>
          <w:shd w:val="clear" w:color="auto" w:fill="FFFFFF"/>
        </w:rPr>
        <w:t>（三）实训器材，设备和耗材</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15"/>
        <w:gridCol w:w="108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工作任务</w:t>
            </w:r>
          </w:p>
        </w:tc>
        <w:tc>
          <w:tcPr>
            <w:tcW w:w="1815"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所用工具或设备</w:t>
            </w:r>
          </w:p>
        </w:tc>
        <w:tc>
          <w:tcPr>
            <w:tcW w:w="1082" w:type="dxa"/>
            <w:vAlign w:val="center"/>
          </w:tcPr>
          <w:p>
            <w:pPr>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人数（小组）</w:t>
            </w:r>
          </w:p>
        </w:tc>
        <w:tc>
          <w:tcPr>
            <w:tcW w:w="3719"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编制主题网络图</w:t>
            </w:r>
          </w:p>
        </w:tc>
        <w:tc>
          <w:tcPr>
            <w:tcW w:w="1815"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白纸、笔、笔记本电脑</w:t>
            </w:r>
          </w:p>
        </w:tc>
        <w:tc>
          <w:tcPr>
            <w:tcW w:w="108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71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1.主题网络图编制至少要有两个以上的分类层次。</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2.主题网络图的内容要有特色和重点。</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3.主题网络图内容需涵盖幼儿园五大领域。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设计健康活动教案</w:t>
            </w:r>
          </w:p>
        </w:tc>
        <w:tc>
          <w:tcPr>
            <w:tcW w:w="1815"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白纸、笔、笔记本电脑</w:t>
            </w:r>
          </w:p>
        </w:tc>
        <w:tc>
          <w:tcPr>
            <w:tcW w:w="108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71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1.每一个主题活动中生成一篇健康活动教案</w:t>
            </w:r>
          </w:p>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2.教案的内容要符合幼儿年龄段。</w:t>
            </w:r>
          </w:p>
        </w:tc>
      </w:tr>
    </w:tbl>
    <w:p>
      <w:pPr>
        <w:spacing w:line="360" w:lineRule="exact"/>
        <w:ind w:firstLine="480" w:firstLineChars="200"/>
        <w:rPr>
          <w:rFonts w:hint="eastAsia"/>
          <w:b/>
          <w:bCs/>
          <w:sz w:val="28"/>
          <w:szCs w:val="28"/>
          <w:shd w:val="clear" w:color="auto" w:fill="FFFFFF"/>
        </w:rPr>
      </w:pPr>
      <w:r>
        <w:rPr>
          <w:rFonts w:hint="eastAsia" w:ascii="仿宋" w:hAnsi="仿宋" w:eastAsia="仿宋" w:cs="仿宋"/>
          <w:sz w:val="24"/>
          <w:szCs w:val="24"/>
          <w:shd w:val="clear" w:color="auto" w:fill="FFFFFF"/>
        </w:rPr>
        <w:t>注：如果需使用耗材可以增加下表。</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（四）实训内容</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4" w:firstLineChars="40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任务一</w:t>
      </w:r>
      <w:r>
        <w:rPr>
          <w:rFonts w:hint="eastAsia" w:ascii="仿宋" w:hAnsi="仿宋" w:eastAsia="仿宋" w:cs="仿宋"/>
          <w:b/>
          <w:bCs/>
          <w:sz w:val="24"/>
          <w:szCs w:val="24"/>
          <w:shd w:val="clear" w:color="auto" w:fill="FFFFFF"/>
          <w:lang w:eastAsia="zh-CN"/>
        </w:rPr>
        <w:t>：编制主题网络图</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任务情景描述：</w:t>
      </w:r>
      <w:r>
        <w:rPr>
          <w:rFonts w:hint="eastAsia" w:ascii="仿宋" w:hAnsi="仿宋" w:eastAsia="仿宋" w:cs="仿宋"/>
          <w:bCs/>
          <w:sz w:val="24"/>
          <w:szCs w:val="24"/>
          <w:shd w:val="clear" w:color="auto" w:fill="FFFFFF"/>
          <w:lang w:eastAsia="zh-CN"/>
        </w:rPr>
        <w:t>学生自选幼儿年龄段和主题编制一个主题网络图，主题网络图要符合该主题特色，至少满足两个分类层次，内容需涵盖幼儿园五大领域，要具有教育性和实操性。</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步骤1：</w:t>
      </w:r>
      <w:r>
        <w:rPr>
          <w:rFonts w:hint="eastAsia" w:ascii="仿宋" w:hAnsi="仿宋" w:eastAsia="仿宋" w:cs="仿宋"/>
          <w:bCs/>
          <w:sz w:val="24"/>
          <w:szCs w:val="24"/>
          <w:shd w:val="clear" w:color="auto" w:fill="FFFFFF"/>
          <w:lang w:eastAsia="zh-CN"/>
        </w:rPr>
        <w:t>小组成员选择小、中、大班年龄段和确定主题</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步骤2：</w:t>
      </w:r>
      <w:r>
        <w:rPr>
          <w:rFonts w:hint="eastAsia" w:ascii="仿宋" w:hAnsi="仿宋" w:eastAsia="仿宋" w:cs="仿宋"/>
          <w:bCs/>
          <w:sz w:val="24"/>
          <w:szCs w:val="24"/>
          <w:shd w:val="clear" w:color="auto" w:fill="FFFFFF"/>
          <w:lang w:eastAsia="zh-CN"/>
        </w:rPr>
        <w:t>小组成员开始编制主题网络图</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3</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教师进行小组个别化指导，并对学生提出修改意见。</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4</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小组成员对主题网络图进行修改，确定最终方案。</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4" w:firstLineChars="40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任务</w:t>
      </w:r>
      <w:r>
        <w:rPr>
          <w:rFonts w:hint="eastAsia" w:ascii="仿宋" w:hAnsi="仿宋" w:eastAsia="仿宋" w:cs="仿宋"/>
          <w:b/>
          <w:bCs/>
          <w:sz w:val="24"/>
          <w:szCs w:val="24"/>
          <w:shd w:val="clear" w:color="auto" w:fill="FFFFFF"/>
          <w:lang w:eastAsia="zh-CN"/>
        </w:rPr>
        <w:t>二：设计健康活动教案</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任务情景描述：</w:t>
      </w:r>
      <w:r>
        <w:rPr>
          <w:rFonts w:hint="eastAsia" w:ascii="仿宋" w:hAnsi="仿宋" w:eastAsia="仿宋" w:cs="仿宋"/>
          <w:bCs/>
          <w:sz w:val="24"/>
          <w:szCs w:val="24"/>
          <w:shd w:val="clear" w:color="auto" w:fill="FFFFFF"/>
          <w:lang w:eastAsia="zh-CN"/>
        </w:rPr>
        <w:t>每一个主题活动中生成一篇健康活动教案，教案内容要符合幼儿年龄段。</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步骤1：</w:t>
      </w:r>
      <w:r>
        <w:rPr>
          <w:rFonts w:hint="eastAsia" w:ascii="仿宋" w:hAnsi="仿宋" w:eastAsia="仿宋" w:cs="仿宋"/>
          <w:bCs/>
          <w:sz w:val="24"/>
          <w:szCs w:val="24"/>
          <w:shd w:val="clear" w:color="auto" w:fill="FFFFFF"/>
          <w:lang w:eastAsia="zh-CN"/>
        </w:rPr>
        <w:t>小组成员根据主题网络图中的活动名称生成一篇健康活动教案</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步骤2：</w:t>
      </w:r>
      <w:r>
        <w:rPr>
          <w:rFonts w:hint="eastAsia" w:ascii="仿宋" w:hAnsi="仿宋" w:eastAsia="仿宋" w:cs="仿宋"/>
          <w:bCs/>
          <w:sz w:val="24"/>
          <w:szCs w:val="24"/>
          <w:shd w:val="clear" w:color="auto" w:fill="FFFFFF"/>
          <w:lang w:eastAsia="zh-CN"/>
        </w:rPr>
        <w:t>小组成员开始讨论、设计、撰写</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3</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教师进行小组个别化指导，并对学生提出修改意见。</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4</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小组成员对教案进行修改，确定最终定稿。</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（五）项目考核</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hint="eastAsia" w:ascii="仿宋" w:hAnsi="仿宋" w:eastAsia="仿宋" w:cs="仿宋"/>
          <w:b/>
          <w:bCs/>
          <w:sz w:val="24"/>
          <w:szCs w:val="24"/>
          <w:shd w:val="clear" w:color="auto" w:fill="FFFFFF"/>
        </w:rPr>
      </w:pPr>
      <w:r>
        <w:rPr>
          <w:rFonts w:hint="eastAsia" w:ascii="仿宋" w:hAnsi="仿宋" w:eastAsia="仿宋" w:cs="仿宋"/>
          <w:sz w:val="24"/>
          <w:szCs w:val="24"/>
          <w:shd w:val="clear" w:color="auto" w:fill="FFFFFF"/>
        </w:rPr>
        <w:t>在实训项目考核中，要做到成绩考核与评定的“标准统一、方法科学、过程公正、结果客观”，在实训成绩考核与评定时，主要考核以下内容：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①考核学生的学习和实训态度、</w:t>
      </w:r>
      <w:r>
        <w:rPr>
          <w:rFonts w:hint="eastAsia" w:ascii="仿宋" w:hAnsi="仿宋" w:eastAsia="仿宋" w:cs="仿宋"/>
          <w:sz w:val="24"/>
          <w:szCs w:val="24"/>
          <w:shd w:val="clear" w:color="auto" w:fill="FFFFFF"/>
          <w:lang w:eastAsia="zh-CN"/>
        </w:rPr>
        <w:t>完成进度</w:t>
      </w:r>
      <w:r>
        <w:rPr>
          <w:rFonts w:hint="eastAsia" w:ascii="仿宋" w:hAnsi="仿宋" w:eastAsia="仿宋" w:cs="仿宋"/>
          <w:sz w:val="24"/>
          <w:szCs w:val="24"/>
          <w:shd w:val="clear" w:color="auto" w:fill="FFFFFF"/>
        </w:rPr>
        <w:t>实训情况。</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②对相关专业的基本知识和操作技能、技巧理解和运用的程度。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③考核学生的创新精神和团队协作能力。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④考核学生解决实际问题的综合能力和专业实训取得的成果。</w:t>
      </w:r>
    </w:p>
    <w:p>
      <w:pPr>
        <w:spacing w:line="360" w:lineRule="exact"/>
        <w:jc w:val="center"/>
        <w:rPr>
          <w:rFonts w:hint="eastAsia"/>
          <w:b/>
          <w:bCs/>
          <w:sz w:val="24"/>
          <w:szCs w:val="24"/>
          <w:shd w:val="clear" w:color="auto" w:fill="FFFFFF"/>
        </w:rPr>
      </w:pPr>
    </w:p>
    <w:p>
      <w:pPr>
        <w:spacing w:line="360" w:lineRule="exact"/>
        <w:jc w:val="center"/>
        <w:rPr>
          <w:rFonts w:hint="eastAsia"/>
          <w:b/>
          <w:bCs/>
          <w:sz w:val="24"/>
          <w:szCs w:val="24"/>
          <w:shd w:val="clear" w:color="auto" w:fill="FFFFFF"/>
        </w:rPr>
      </w:pPr>
      <w:r>
        <w:rPr>
          <w:rFonts w:hint="eastAsia"/>
          <w:b/>
          <w:bCs/>
          <w:sz w:val="24"/>
          <w:szCs w:val="24"/>
          <w:shd w:val="clear" w:color="auto" w:fill="FFFFFF"/>
        </w:rPr>
        <w:t>表一：项目实训学生实际操作评分表</w:t>
      </w:r>
    </w:p>
    <w:p>
      <w:pPr>
        <w:spacing w:line="360" w:lineRule="auto"/>
        <w:ind w:firstLine="480" w:firstLineChars="200"/>
        <w:jc w:val="center"/>
        <w:rPr>
          <w:rFonts w:ascii="Calibri" w:hAnsi="Calibri"/>
          <w:sz w:val="24"/>
          <w:szCs w:val="24"/>
        </w:rPr>
      </w:pPr>
      <w:r>
        <w:rPr>
          <w:rFonts w:hint="eastAsia" w:ascii="Calibri" w:hAnsi="Calibri"/>
          <w:sz w:val="24"/>
          <w:szCs w:val="24"/>
        </w:rPr>
        <w:t>项目名称</w:t>
      </w:r>
      <w:r>
        <w:rPr>
          <w:rFonts w:hint="eastAsia" w:ascii="仿宋" w:hAnsi="仿宋" w:eastAsia="仿宋" w:cs="仿宋"/>
          <w:sz w:val="24"/>
          <w:szCs w:val="24"/>
        </w:rPr>
        <w:t>________</w:t>
      </w:r>
      <w:r>
        <w:rPr>
          <w:rFonts w:hint="eastAsia" w:ascii="仿宋" w:hAnsi="仿宋" w:eastAsia="仿宋" w:cs="仿宋"/>
          <w:sz w:val="24"/>
          <w:szCs w:val="24"/>
          <w:u w:val="single"/>
        </w:rPr>
        <w:t xml:space="preserve">           </w:t>
      </w:r>
      <w:r>
        <w:rPr>
          <w:rFonts w:hint="eastAsia" w:ascii="仿宋" w:hAnsi="仿宋" w:eastAsia="仿宋" w:cs="仿宋"/>
          <w:sz w:val="24"/>
          <w:szCs w:val="24"/>
        </w:rPr>
        <w:t>__</w:t>
      </w:r>
      <w:r>
        <w:rPr>
          <w:rFonts w:hint="eastAsia" w:ascii="Calibri" w:hAnsi="Calibri"/>
          <w:sz w:val="24"/>
          <w:szCs w:val="24"/>
        </w:rPr>
        <w:t xml:space="preserve">   组别</w:t>
      </w:r>
      <w:r>
        <w:rPr>
          <w:rFonts w:hint="eastAsia" w:ascii="仿宋" w:hAnsi="仿宋" w:eastAsia="仿宋" w:cs="仿宋"/>
          <w:sz w:val="24"/>
          <w:szCs w:val="24"/>
        </w:rPr>
        <w:t>__________</w:t>
      </w:r>
      <w:r>
        <w:rPr>
          <w:rFonts w:hint="eastAsia" w:ascii="Calibri" w:hAnsi="Calibri"/>
          <w:sz w:val="24"/>
          <w:szCs w:val="24"/>
        </w:rPr>
        <w:t xml:space="preserve">          得分</w:t>
      </w:r>
      <w:r>
        <w:rPr>
          <w:rFonts w:hint="eastAsia" w:ascii="仿宋" w:hAnsi="仿宋" w:eastAsia="仿宋" w:cs="仿宋"/>
          <w:sz w:val="24"/>
          <w:szCs w:val="24"/>
        </w:rPr>
        <w:t>__________</w:t>
      </w:r>
    </w:p>
    <w:tbl>
      <w:tblPr>
        <w:tblStyle w:val="13"/>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jc w:val="center"/>
              <w:rPr>
                <w:rFonts w:hint="eastAsia" w:ascii="黑体" w:hAnsi="黑体" w:eastAsia="黑体"/>
                <w:sz w:val="21"/>
                <w:szCs w:val="21"/>
              </w:rPr>
            </w:pPr>
            <w:r>
              <w:rPr>
                <w:rFonts w:hint="eastAsia" w:ascii="黑体" w:hAnsi="黑体" w:eastAsia="黑体"/>
                <w:sz w:val="21"/>
                <w:szCs w:val="21"/>
              </w:rPr>
              <w:t>项目</w:t>
            </w:r>
          </w:p>
        </w:tc>
        <w:tc>
          <w:tcPr>
            <w:tcW w:w="1562" w:type="dxa"/>
            <w:vAlign w:val="center"/>
          </w:tcPr>
          <w:p>
            <w:pPr>
              <w:jc w:val="center"/>
              <w:rPr>
                <w:rFonts w:ascii="黑体" w:hAnsi="黑体" w:eastAsia="黑体"/>
                <w:sz w:val="21"/>
                <w:szCs w:val="21"/>
              </w:rPr>
            </w:pPr>
            <w:r>
              <w:rPr>
                <w:rFonts w:hint="eastAsia" w:ascii="黑体" w:hAnsi="黑体" w:eastAsia="黑体"/>
                <w:sz w:val="21"/>
                <w:szCs w:val="21"/>
              </w:rPr>
              <w:t>评价内容</w:t>
            </w:r>
          </w:p>
        </w:tc>
        <w:tc>
          <w:tcPr>
            <w:tcW w:w="4564" w:type="dxa"/>
            <w:vAlign w:val="center"/>
          </w:tcPr>
          <w:p>
            <w:pPr>
              <w:jc w:val="center"/>
              <w:rPr>
                <w:rFonts w:ascii="黑体" w:hAnsi="黑体" w:eastAsia="黑体"/>
                <w:sz w:val="21"/>
                <w:szCs w:val="21"/>
              </w:rPr>
            </w:pPr>
            <w:r>
              <w:rPr>
                <w:rFonts w:hint="eastAsia" w:ascii="黑体" w:hAnsi="黑体" w:eastAsia="黑体"/>
                <w:sz w:val="21"/>
                <w:szCs w:val="21"/>
              </w:rPr>
              <w:t>要求</w:t>
            </w:r>
          </w:p>
        </w:tc>
        <w:tc>
          <w:tcPr>
            <w:tcW w:w="816" w:type="dxa"/>
            <w:vAlign w:val="center"/>
          </w:tcPr>
          <w:p>
            <w:pPr>
              <w:jc w:val="center"/>
              <w:rPr>
                <w:rFonts w:ascii="黑体" w:hAnsi="黑体" w:eastAsia="黑体"/>
                <w:sz w:val="21"/>
                <w:szCs w:val="21"/>
              </w:rPr>
            </w:pPr>
            <w:r>
              <w:rPr>
                <w:rFonts w:hint="eastAsia" w:ascii="黑体" w:hAnsi="黑体" w:eastAsia="黑体"/>
                <w:sz w:val="21"/>
                <w:szCs w:val="21"/>
              </w:rPr>
              <w:t>分值</w:t>
            </w:r>
          </w:p>
        </w:tc>
        <w:tc>
          <w:tcPr>
            <w:tcW w:w="711" w:type="dxa"/>
            <w:vAlign w:val="center"/>
          </w:tcPr>
          <w:p>
            <w:pPr>
              <w:jc w:val="center"/>
              <w:rPr>
                <w:rFonts w:ascii="黑体" w:hAnsi="黑体" w:eastAsia="黑体"/>
                <w:sz w:val="21"/>
                <w:szCs w:val="21"/>
              </w:rPr>
            </w:pPr>
            <w:r>
              <w:rPr>
                <w:rFonts w:hint="eastAsia" w:ascii="黑体" w:hAnsi="黑体"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实训前</w:t>
            </w:r>
          </w:p>
          <w:p>
            <w:pPr>
              <w:jc w:val="center"/>
              <w:rPr>
                <w:rFonts w:hint="eastAsia" w:ascii="Calibri" w:hAnsi="Calibri"/>
                <w:sz w:val="21"/>
                <w:szCs w:val="21"/>
              </w:rPr>
            </w:pPr>
            <w:r>
              <w:rPr>
                <w:rFonts w:hint="eastAsia" w:ascii="Calibri" w:hAnsi="Calibri"/>
                <w:sz w:val="21"/>
                <w:szCs w:val="21"/>
              </w:rPr>
              <w:t>（20分）</w:t>
            </w:r>
          </w:p>
        </w:tc>
        <w:tc>
          <w:tcPr>
            <w:tcW w:w="1562" w:type="dxa"/>
            <w:vMerge w:val="restart"/>
            <w:vAlign w:val="center"/>
          </w:tcPr>
          <w:p>
            <w:pPr>
              <w:rPr>
                <w:rFonts w:hint="eastAsia" w:ascii="Calibri" w:hAnsi="Calibri" w:eastAsia="宋体"/>
                <w:sz w:val="21"/>
                <w:szCs w:val="21"/>
                <w:lang w:eastAsia="zh-CN"/>
              </w:rPr>
            </w:pPr>
            <w:r>
              <w:rPr>
                <w:rFonts w:hint="eastAsia" w:ascii="Calibri" w:hAnsi="Calibri"/>
                <w:sz w:val="21"/>
                <w:szCs w:val="21"/>
                <w:lang w:eastAsia="zh-CN"/>
              </w:rPr>
              <w:t>实训准备</w:t>
            </w:r>
          </w:p>
        </w:tc>
        <w:tc>
          <w:tcPr>
            <w:tcW w:w="4564" w:type="dxa"/>
            <w:vAlign w:val="center"/>
          </w:tcPr>
          <w:p>
            <w:pPr>
              <w:rPr>
                <w:rFonts w:ascii="Calibri" w:hAnsi="Calibri"/>
                <w:sz w:val="21"/>
                <w:szCs w:val="21"/>
              </w:rPr>
            </w:pPr>
            <w:r>
              <w:rPr>
                <w:rFonts w:hint="eastAsia" w:ascii="Calibri" w:hAnsi="Calibri"/>
                <w:sz w:val="21"/>
                <w:szCs w:val="21"/>
                <w:lang w:eastAsia="zh-CN"/>
              </w:rPr>
              <w:t>材料带齐</w:t>
            </w:r>
            <w:r>
              <w:rPr>
                <w:rFonts w:hint="eastAsia" w:ascii="Calibri" w:hAnsi="Calibri"/>
                <w:sz w:val="21"/>
                <w:szCs w:val="21"/>
              </w:rPr>
              <w:t xml:space="preserve">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lang w:eastAsia="zh-CN"/>
              </w:rPr>
              <w:t>提前收集资料</w:t>
            </w:r>
            <w:r>
              <w:rPr>
                <w:rFonts w:hint="eastAsia" w:ascii="Calibri" w:hAnsi="Calibri"/>
                <w:sz w:val="21"/>
                <w:szCs w:val="21"/>
              </w:rPr>
              <w:t xml:space="preserve">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Align w:val="center"/>
          </w:tcPr>
          <w:p>
            <w:pPr>
              <w:rPr>
                <w:rFonts w:ascii="Calibri" w:hAnsi="Calibri"/>
                <w:sz w:val="21"/>
                <w:szCs w:val="21"/>
              </w:rPr>
            </w:pPr>
            <w:r>
              <w:rPr>
                <w:rFonts w:hint="eastAsia" w:ascii="Calibri" w:hAnsi="Calibri"/>
                <w:sz w:val="21"/>
                <w:szCs w:val="21"/>
              </w:rPr>
              <w:t>着装</w:t>
            </w:r>
          </w:p>
        </w:tc>
        <w:tc>
          <w:tcPr>
            <w:tcW w:w="4564" w:type="dxa"/>
            <w:vAlign w:val="center"/>
          </w:tcPr>
          <w:p>
            <w:pPr>
              <w:rPr>
                <w:rFonts w:ascii="Calibri" w:hAnsi="Calibri"/>
                <w:sz w:val="21"/>
                <w:szCs w:val="21"/>
              </w:rPr>
            </w:pPr>
            <w:r>
              <w:rPr>
                <w:rFonts w:hint="eastAsia" w:ascii="Calibri" w:hAnsi="Calibri"/>
                <w:sz w:val="21"/>
                <w:szCs w:val="21"/>
              </w:rPr>
              <w:t>符合</w:t>
            </w:r>
            <w:r>
              <w:rPr>
                <w:rFonts w:hint="eastAsia" w:ascii="Calibri" w:hAnsi="Calibri"/>
                <w:sz w:val="21"/>
                <w:szCs w:val="21"/>
                <w:lang w:eastAsia="zh-CN"/>
              </w:rPr>
              <w:t>教师职业</w:t>
            </w:r>
            <w:r>
              <w:rPr>
                <w:rFonts w:hint="eastAsia" w:ascii="Calibri" w:hAnsi="Calibri"/>
                <w:sz w:val="21"/>
                <w:szCs w:val="21"/>
              </w:rPr>
              <w:t xml:space="preserve">要求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Align w:val="center"/>
          </w:tcPr>
          <w:p>
            <w:pPr>
              <w:rPr>
                <w:rFonts w:ascii="Calibri" w:hAnsi="Calibri"/>
                <w:sz w:val="21"/>
                <w:szCs w:val="21"/>
              </w:rPr>
            </w:pPr>
            <w:r>
              <w:rPr>
                <w:rFonts w:hint="eastAsia" w:ascii="Calibri" w:hAnsi="Calibri"/>
                <w:sz w:val="21"/>
                <w:szCs w:val="21"/>
              </w:rPr>
              <w:t>进实训室</w:t>
            </w:r>
          </w:p>
        </w:tc>
        <w:tc>
          <w:tcPr>
            <w:tcW w:w="4564" w:type="dxa"/>
            <w:vAlign w:val="center"/>
          </w:tcPr>
          <w:p>
            <w:pPr>
              <w:rPr>
                <w:rFonts w:ascii="Calibri" w:hAnsi="Calibri"/>
                <w:sz w:val="21"/>
                <w:szCs w:val="21"/>
              </w:rPr>
            </w:pPr>
            <w:r>
              <w:rPr>
                <w:rFonts w:hint="eastAsia" w:ascii="Calibri" w:hAnsi="Calibri"/>
                <w:sz w:val="21"/>
                <w:szCs w:val="21"/>
              </w:rPr>
              <w:t xml:space="preserve">准时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实训中</w:t>
            </w:r>
          </w:p>
          <w:p>
            <w:pPr>
              <w:jc w:val="center"/>
              <w:rPr>
                <w:rFonts w:hint="eastAsia" w:ascii="Calibri" w:hAnsi="Calibri"/>
                <w:sz w:val="21"/>
                <w:szCs w:val="21"/>
              </w:rPr>
            </w:pPr>
            <w:r>
              <w:rPr>
                <w:rFonts w:hint="eastAsia" w:ascii="Calibri" w:hAnsi="Calibri"/>
                <w:sz w:val="21"/>
                <w:szCs w:val="21"/>
              </w:rPr>
              <w:t>（60分）</w:t>
            </w:r>
          </w:p>
        </w:tc>
        <w:tc>
          <w:tcPr>
            <w:tcW w:w="1562" w:type="dxa"/>
            <w:vMerge w:val="restart"/>
            <w:vAlign w:val="center"/>
          </w:tcPr>
          <w:p>
            <w:pPr>
              <w:rPr>
                <w:rFonts w:ascii="Calibri" w:hAnsi="Calibri"/>
                <w:sz w:val="21"/>
                <w:szCs w:val="21"/>
              </w:rPr>
            </w:pPr>
            <w:r>
              <w:rPr>
                <w:rFonts w:hint="eastAsia" w:ascii="Calibri" w:hAnsi="Calibri"/>
                <w:sz w:val="21"/>
                <w:szCs w:val="21"/>
              </w:rPr>
              <w:t>实训操作</w:t>
            </w:r>
          </w:p>
        </w:tc>
        <w:tc>
          <w:tcPr>
            <w:tcW w:w="4564" w:type="dxa"/>
            <w:vAlign w:val="center"/>
          </w:tcPr>
          <w:p>
            <w:pPr>
              <w:rPr>
                <w:rFonts w:ascii="Calibri" w:hAnsi="Calibri"/>
                <w:sz w:val="21"/>
                <w:szCs w:val="21"/>
              </w:rPr>
            </w:pPr>
            <w:r>
              <w:rPr>
                <w:rFonts w:hint="eastAsia" w:ascii="Calibri" w:hAnsi="Calibri"/>
                <w:sz w:val="21"/>
                <w:szCs w:val="21"/>
              </w:rPr>
              <w:t xml:space="preserve">按操作标准和注意事项规范操作 </w:t>
            </w:r>
          </w:p>
        </w:tc>
        <w:tc>
          <w:tcPr>
            <w:tcW w:w="816" w:type="dxa"/>
            <w:vAlign w:val="center"/>
          </w:tcPr>
          <w:p>
            <w:pPr>
              <w:jc w:val="center"/>
              <w:rPr>
                <w:rFonts w:hint="eastAsia" w:ascii="Calibri" w:hAnsi="Calibri"/>
                <w:sz w:val="21"/>
                <w:szCs w:val="21"/>
              </w:rPr>
            </w:pPr>
            <w:r>
              <w:rPr>
                <w:rFonts w:hint="eastAsia" w:ascii="Calibri" w:hAnsi="Calibri"/>
                <w:sz w:val="21"/>
                <w:szCs w:val="21"/>
              </w:rPr>
              <w:t>20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 xml:space="preserve">态度认真  </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团队协作，遇到困难积极与组员沟通和交流</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Merge w:val="restart"/>
            <w:vAlign w:val="center"/>
          </w:tcPr>
          <w:p>
            <w:pPr>
              <w:rPr>
                <w:rFonts w:hint="eastAsia" w:ascii="Calibri" w:hAnsi="Calibri"/>
                <w:sz w:val="21"/>
                <w:szCs w:val="21"/>
              </w:rPr>
            </w:pPr>
            <w:r>
              <w:rPr>
                <w:rFonts w:hint="eastAsia" w:ascii="Calibri" w:hAnsi="Calibri"/>
                <w:sz w:val="21"/>
                <w:szCs w:val="21"/>
              </w:rPr>
              <w:t>问题处理</w:t>
            </w:r>
          </w:p>
        </w:tc>
        <w:tc>
          <w:tcPr>
            <w:tcW w:w="4564" w:type="dxa"/>
            <w:vAlign w:val="center"/>
          </w:tcPr>
          <w:p>
            <w:pPr>
              <w:rPr>
                <w:rFonts w:ascii="Calibri" w:hAnsi="Calibri"/>
                <w:sz w:val="21"/>
                <w:szCs w:val="21"/>
              </w:rPr>
            </w:pPr>
            <w:r>
              <w:rPr>
                <w:rFonts w:hint="eastAsia" w:ascii="Calibri" w:hAnsi="Calibri"/>
                <w:sz w:val="21"/>
                <w:szCs w:val="21"/>
              </w:rPr>
              <w:t xml:space="preserve">积极思考任务，发现问题  </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并提出合理的解决方法</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Merge w:val="restart"/>
            <w:vAlign w:val="center"/>
          </w:tcPr>
          <w:p>
            <w:pPr>
              <w:rPr>
                <w:rFonts w:ascii="Calibri" w:hAnsi="Calibri"/>
                <w:sz w:val="21"/>
                <w:szCs w:val="21"/>
              </w:rPr>
            </w:pPr>
            <w:r>
              <w:rPr>
                <w:rFonts w:hint="eastAsia" w:ascii="Calibri" w:hAnsi="Calibri"/>
                <w:sz w:val="21"/>
                <w:szCs w:val="21"/>
              </w:rPr>
              <w:t>实训成效</w:t>
            </w:r>
          </w:p>
        </w:tc>
        <w:tc>
          <w:tcPr>
            <w:tcW w:w="4564" w:type="dxa"/>
            <w:vAlign w:val="center"/>
          </w:tcPr>
          <w:p>
            <w:pPr>
              <w:rPr>
                <w:rFonts w:hint="eastAsia" w:ascii="Calibri" w:hAnsi="Calibri"/>
                <w:sz w:val="21"/>
                <w:szCs w:val="21"/>
              </w:rPr>
            </w:pPr>
            <w:r>
              <w:rPr>
                <w:rFonts w:hint="eastAsia" w:ascii="Calibri" w:hAnsi="Calibri"/>
                <w:sz w:val="21"/>
                <w:szCs w:val="21"/>
              </w:rPr>
              <w:t>按规定时间完成任务</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hint="eastAsia" w:ascii="Calibri" w:hAnsi="Calibri"/>
                <w:sz w:val="21"/>
                <w:szCs w:val="21"/>
              </w:rPr>
            </w:pPr>
            <w:r>
              <w:rPr>
                <w:rFonts w:hint="eastAsia" w:ascii="Calibri" w:hAnsi="Calibri"/>
                <w:sz w:val="21"/>
                <w:szCs w:val="21"/>
              </w:rPr>
              <w:t>任务符合质量标准</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实训后</w:t>
            </w:r>
          </w:p>
          <w:p>
            <w:pPr>
              <w:jc w:val="center"/>
              <w:rPr>
                <w:rFonts w:hint="eastAsia" w:ascii="Calibri" w:hAnsi="Calibri"/>
                <w:sz w:val="21"/>
                <w:szCs w:val="21"/>
              </w:rPr>
            </w:pPr>
            <w:r>
              <w:rPr>
                <w:rFonts w:hint="eastAsia" w:ascii="Calibri" w:hAnsi="Calibri"/>
                <w:sz w:val="21"/>
                <w:szCs w:val="21"/>
              </w:rPr>
              <w:t>（20分）</w:t>
            </w:r>
          </w:p>
        </w:tc>
        <w:tc>
          <w:tcPr>
            <w:tcW w:w="1562" w:type="dxa"/>
            <w:vMerge w:val="restart"/>
            <w:vAlign w:val="center"/>
          </w:tcPr>
          <w:p>
            <w:pPr>
              <w:rPr>
                <w:rFonts w:hint="eastAsia" w:ascii="Calibri" w:hAnsi="Calibri" w:eastAsia="宋体"/>
                <w:sz w:val="21"/>
                <w:szCs w:val="21"/>
                <w:lang w:eastAsia="zh-CN"/>
              </w:rPr>
            </w:pPr>
            <w:r>
              <w:rPr>
                <w:rFonts w:hint="eastAsia" w:ascii="Calibri" w:hAnsi="Calibri"/>
                <w:sz w:val="21"/>
                <w:szCs w:val="21"/>
                <w:lang w:eastAsia="zh-CN"/>
              </w:rPr>
              <w:t>提交文档</w:t>
            </w:r>
          </w:p>
        </w:tc>
        <w:tc>
          <w:tcPr>
            <w:tcW w:w="4564" w:type="dxa"/>
            <w:vAlign w:val="center"/>
          </w:tcPr>
          <w:p>
            <w:pPr>
              <w:rPr>
                <w:rFonts w:hint="eastAsia" w:ascii="Calibri" w:hAnsi="Calibri" w:eastAsia="宋体"/>
                <w:sz w:val="21"/>
                <w:szCs w:val="21"/>
                <w:lang w:eastAsia="zh-CN"/>
              </w:rPr>
            </w:pPr>
            <w:r>
              <w:rPr>
                <w:rFonts w:hint="eastAsia" w:ascii="Calibri" w:hAnsi="Calibri"/>
                <w:sz w:val="21"/>
                <w:szCs w:val="21"/>
                <w:lang w:eastAsia="zh-CN"/>
              </w:rPr>
              <w:t>按时提交</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hint="eastAsia" w:ascii="Calibri" w:hAnsi="Calibri" w:eastAsia="宋体"/>
                <w:sz w:val="21"/>
                <w:szCs w:val="21"/>
                <w:lang w:eastAsia="zh-CN"/>
              </w:rPr>
            </w:pPr>
            <w:r>
              <w:rPr>
                <w:rFonts w:hint="eastAsia" w:ascii="Calibri" w:hAnsi="Calibri"/>
                <w:sz w:val="21"/>
                <w:szCs w:val="21"/>
                <w:lang w:eastAsia="zh-CN"/>
              </w:rPr>
              <w:t>格式正确</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hint="eastAsia" w:ascii="Calibri" w:hAnsi="Calibri"/>
                <w:sz w:val="21"/>
                <w:szCs w:val="21"/>
              </w:rPr>
            </w:pPr>
          </w:p>
        </w:tc>
        <w:tc>
          <w:tcPr>
            <w:tcW w:w="1562" w:type="dxa"/>
            <w:vAlign w:val="center"/>
          </w:tcPr>
          <w:p>
            <w:pPr>
              <w:rPr>
                <w:rFonts w:hint="eastAsia" w:ascii="Calibri" w:hAnsi="Calibri" w:eastAsia="宋体"/>
                <w:sz w:val="21"/>
                <w:szCs w:val="21"/>
                <w:lang w:eastAsia="zh-CN"/>
              </w:rPr>
            </w:pPr>
            <w:r>
              <w:rPr>
                <w:rFonts w:hint="eastAsia" w:ascii="Calibri" w:hAnsi="Calibri"/>
                <w:sz w:val="21"/>
                <w:szCs w:val="21"/>
                <w:lang w:eastAsia="zh-CN"/>
              </w:rPr>
              <w:t>打印存档</w:t>
            </w:r>
          </w:p>
        </w:tc>
        <w:tc>
          <w:tcPr>
            <w:tcW w:w="4564" w:type="dxa"/>
            <w:vAlign w:val="center"/>
          </w:tcPr>
          <w:p>
            <w:pPr>
              <w:rPr>
                <w:rFonts w:ascii="Calibri" w:hAnsi="Calibri"/>
                <w:sz w:val="21"/>
                <w:szCs w:val="21"/>
              </w:rPr>
            </w:pPr>
            <w:r>
              <w:rPr>
                <w:rFonts w:hint="eastAsia" w:ascii="Calibri" w:hAnsi="Calibri"/>
                <w:sz w:val="21"/>
                <w:szCs w:val="21"/>
                <w:lang w:eastAsia="zh-CN"/>
              </w:rPr>
              <w:t>及时认真</w:t>
            </w:r>
            <w:r>
              <w:rPr>
                <w:rFonts w:hint="eastAsia" w:ascii="Calibri" w:hAnsi="Calibri"/>
                <w:sz w:val="21"/>
                <w:szCs w:val="21"/>
              </w:rPr>
              <w:t xml:space="preserve"> </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rPr>
                <w:rFonts w:ascii="Calibri" w:hAnsi="Calibri"/>
                <w:sz w:val="21"/>
                <w:szCs w:val="21"/>
              </w:rPr>
            </w:pPr>
            <w:r>
              <w:rPr>
                <w:rFonts w:hint="eastAsia" w:ascii="Calibri" w:hAnsi="Calibri"/>
                <w:sz w:val="21"/>
                <w:szCs w:val="21"/>
              </w:rPr>
              <w:t>合   计</w:t>
            </w:r>
          </w:p>
        </w:tc>
        <w:tc>
          <w:tcPr>
            <w:tcW w:w="816" w:type="dxa"/>
            <w:vAlign w:val="center"/>
          </w:tcPr>
          <w:p>
            <w:pPr>
              <w:jc w:val="center"/>
              <w:rPr>
                <w:rFonts w:ascii="Calibri" w:hAnsi="Calibri"/>
                <w:sz w:val="21"/>
                <w:szCs w:val="21"/>
              </w:rPr>
            </w:pPr>
            <w:r>
              <w:rPr>
                <w:rFonts w:hint="eastAsia" w:ascii="Calibri" w:hAnsi="Calibri"/>
                <w:sz w:val="21"/>
                <w:szCs w:val="21"/>
              </w:rPr>
              <w:t>100</w:t>
            </w:r>
          </w:p>
        </w:tc>
        <w:tc>
          <w:tcPr>
            <w:tcW w:w="711" w:type="dxa"/>
            <w:vAlign w:val="center"/>
          </w:tcPr>
          <w:p>
            <w:pPr>
              <w:jc w:val="center"/>
              <w:rPr>
                <w:rFonts w:hint="eastAsia" w:ascii="仿宋" w:hAnsi="仿宋" w:eastAsia="仿宋" w:cs="仿宋"/>
                <w:sz w:val="21"/>
                <w:szCs w:val="21"/>
              </w:rPr>
            </w:pPr>
          </w:p>
        </w:tc>
      </w:tr>
    </w:tbl>
    <w:p>
      <w:pPr>
        <w:spacing w:line="360" w:lineRule="exact"/>
        <w:jc w:val="both"/>
        <w:rPr>
          <w:rFonts w:hint="eastAsia"/>
          <w:b/>
          <w:bCs/>
          <w:sz w:val="24"/>
          <w:szCs w:val="24"/>
          <w:shd w:val="clear" w:color="auto" w:fill="FFFFFF"/>
        </w:rPr>
      </w:pPr>
    </w:p>
    <w:p>
      <w:pPr>
        <w:spacing w:line="360" w:lineRule="exact"/>
        <w:jc w:val="both"/>
        <w:rPr>
          <w:rFonts w:hint="eastAsia"/>
          <w:b/>
          <w:bCs/>
          <w:sz w:val="24"/>
          <w:szCs w:val="24"/>
          <w:shd w:val="clear" w:color="auto" w:fill="FFFFFF"/>
        </w:rPr>
      </w:pPr>
    </w:p>
    <w:p>
      <w:pPr>
        <w:spacing w:line="360" w:lineRule="exact"/>
        <w:jc w:val="center"/>
        <w:rPr>
          <w:rFonts w:hint="eastAsia"/>
          <w:b/>
          <w:bCs/>
          <w:sz w:val="24"/>
          <w:szCs w:val="24"/>
          <w:shd w:val="clear" w:color="auto" w:fill="FFFFFF"/>
        </w:rPr>
      </w:pPr>
      <w:r>
        <w:rPr>
          <w:rFonts w:hint="eastAsia"/>
          <w:b/>
          <w:bCs/>
          <w:sz w:val="24"/>
          <w:szCs w:val="24"/>
          <w:shd w:val="clear" w:color="auto" w:fill="FFFFFF"/>
        </w:rPr>
        <w:t>表二：项目实训综合评价表</w:t>
      </w:r>
    </w:p>
    <w:p>
      <w:pPr>
        <w:spacing w:line="360" w:lineRule="exact"/>
        <w:jc w:val="center"/>
        <w:rPr>
          <w:rFonts w:hint="eastAsia"/>
          <w:sz w:val="24"/>
          <w:szCs w:val="24"/>
          <w:shd w:val="clear" w:color="auto" w:fill="FFFFFF"/>
        </w:rPr>
      </w:pPr>
      <w:r>
        <w:rPr>
          <w:rFonts w:hint="eastAsia"/>
          <w:sz w:val="24"/>
          <w:szCs w:val="24"/>
          <w:shd w:val="clear" w:color="auto" w:fill="FFFFFF"/>
        </w:rPr>
        <w:t>项目名称</w:t>
      </w:r>
      <w:r>
        <w:rPr>
          <w:rFonts w:hint="eastAsia" w:ascii="仿宋" w:hAnsi="仿宋" w:eastAsia="仿宋" w:cs="仿宋"/>
          <w:sz w:val="24"/>
          <w:szCs w:val="24"/>
          <w:shd w:val="clear" w:color="auto" w:fill="FFFFFF"/>
        </w:rPr>
        <w:t>________</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shd w:val="clear" w:color="auto" w:fill="FFFFFF"/>
        </w:rPr>
        <w:t xml:space="preserve">__ </w:t>
      </w:r>
      <w:r>
        <w:rPr>
          <w:rFonts w:hint="eastAsia"/>
          <w:sz w:val="24"/>
          <w:szCs w:val="24"/>
          <w:shd w:val="clear" w:color="auto" w:fill="FFFFFF"/>
        </w:rPr>
        <w:t xml:space="preserve">  组别</w:t>
      </w:r>
      <w:r>
        <w:rPr>
          <w:rFonts w:hint="eastAsia" w:ascii="仿宋" w:hAnsi="仿宋" w:eastAsia="仿宋" w:cs="仿宋"/>
          <w:sz w:val="24"/>
          <w:szCs w:val="24"/>
          <w:shd w:val="clear" w:color="auto" w:fill="FFFFFF"/>
        </w:rPr>
        <w:t>__________</w:t>
      </w:r>
      <w:r>
        <w:rPr>
          <w:rFonts w:hint="eastAsia"/>
          <w:sz w:val="24"/>
          <w:szCs w:val="24"/>
          <w:shd w:val="clear" w:color="auto" w:fill="FFFFFF"/>
        </w:rPr>
        <w:t xml:space="preserve">   </w:t>
      </w:r>
      <w:r>
        <w:rPr>
          <w:rFonts w:hint="eastAsia"/>
          <w:sz w:val="24"/>
          <w:szCs w:val="24"/>
          <w:shd w:val="clear" w:color="auto" w:fill="FFFFFF"/>
          <w:lang w:val="en-US" w:eastAsia="zh-CN"/>
        </w:rPr>
        <w:t xml:space="preserve"> </w:t>
      </w:r>
      <w:r>
        <w:rPr>
          <w:rFonts w:hint="eastAsia"/>
          <w:sz w:val="24"/>
          <w:szCs w:val="24"/>
          <w:shd w:val="clear" w:color="auto" w:fill="FFFFFF"/>
        </w:rPr>
        <w:t xml:space="preserve"> 得分</w:t>
      </w:r>
      <w:r>
        <w:rPr>
          <w:rFonts w:hint="eastAsia" w:ascii="仿宋" w:hAnsi="仿宋" w:eastAsia="仿宋" w:cs="仿宋"/>
          <w:sz w:val="24"/>
          <w:szCs w:val="24"/>
          <w:shd w:val="clear" w:color="auto" w:fill="FFFFFF"/>
        </w:rPr>
        <w:t>__________</w:t>
      </w:r>
    </w:p>
    <w:tbl>
      <w:tblPr>
        <w:tblStyle w:val="13"/>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 w:val="21"/>
                <w:szCs w:val="21"/>
              </w:rPr>
            </w:pPr>
            <w:r>
              <w:rPr>
                <w:rFonts w:hint="eastAsia" w:ascii="黑体" w:hAnsi="黑体" w:eastAsia="黑体"/>
                <w:sz w:val="21"/>
                <w:szCs w:val="21"/>
              </w:rPr>
              <w:t>评价项目</w:t>
            </w:r>
          </w:p>
        </w:tc>
        <w:tc>
          <w:tcPr>
            <w:tcW w:w="992" w:type="dxa"/>
            <w:vAlign w:val="center"/>
          </w:tcPr>
          <w:p>
            <w:pPr>
              <w:jc w:val="center"/>
              <w:rPr>
                <w:rFonts w:ascii="黑体" w:hAnsi="黑体" w:eastAsia="黑体"/>
                <w:sz w:val="21"/>
                <w:szCs w:val="21"/>
              </w:rPr>
            </w:pPr>
            <w:r>
              <w:rPr>
                <w:rFonts w:hint="eastAsia" w:ascii="黑体" w:hAnsi="黑体" w:eastAsia="黑体"/>
                <w:sz w:val="21"/>
                <w:szCs w:val="21"/>
              </w:rPr>
              <w:t>分值</w:t>
            </w:r>
          </w:p>
        </w:tc>
        <w:tc>
          <w:tcPr>
            <w:tcW w:w="996" w:type="dxa"/>
            <w:vAlign w:val="center"/>
          </w:tcPr>
          <w:p>
            <w:pPr>
              <w:jc w:val="center"/>
              <w:rPr>
                <w:rFonts w:ascii="黑体" w:hAnsi="黑体" w:eastAsia="黑体"/>
                <w:sz w:val="21"/>
                <w:szCs w:val="21"/>
              </w:rPr>
            </w:pPr>
            <w:r>
              <w:rPr>
                <w:rFonts w:hint="eastAsia" w:ascii="黑体" w:hAnsi="黑体"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1、学习目标是否明确</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2、学习过程是否呈上升趋势，不断进步</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3、是否能独立地获取信息，资料收集是否完善</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4、独立制定、实施、评价工作方案情况</w:t>
            </w:r>
          </w:p>
        </w:tc>
        <w:tc>
          <w:tcPr>
            <w:tcW w:w="992" w:type="dxa"/>
            <w:vAlign w:val="center"/>
          </w:tcPr>
          <w:p>
            <w:pPr>
              <w:jc w:val="center"/>
              <w:rPr>
                <w:rFonts w:ascii="Calibri" w:hAnsi="Calibri"/>
                <w:sz w:val="21"/>
                <w:szCs w:val="21"/>
              </w:rPr>
            </w:pPr>
            <w:r>
              <w:rPr>
                <w:rFonts w:hint="eastAsia" w:ascii="Calibri" w:hAnsi="Calibri"/>
                <w:sz w:val="21"/>
                <w:szCs w:val="21"/>
              </w:rPr>
              <w:t>20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5、能否清晰地表达自己的观点和思路，及时解决问题</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6、项目实施操作的表现如何</w:t>
            </w:r>
          </w:p>
        </w:tc>
        <w:tc>
          <w:tcPr>
            <w:tcW w:w="992" w:type="dxa"/>
            <w:vAlign w:val="center"/>
          </w:tcPr>
          <w:p>
            <w:pPr>
              <w:jc w:val="center"/>
              <w:rPr>
                <w:rFonts w:ascii="Calibri" w:hAnsi="Calibri"/>
                <w:sz w:val="21"/>
                <w:szCs w:val="21"/>
              </w:rPr>
            </w:pPr>
            <w:r>
              <w:rPr>
                <w:rFonts w:hint="eastAsia" w:ascii="Calibri" w:hAnsi="Calibri"/>
                <w:sz w:val="21"/>
                <w:szCs w:val="21"/>
              </w:rPr>
              <w:t>20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7、职业整体素养的确立与表现</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 xml:space="preserve">8、是否能认真总结、正确评价完成项目情况 </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 xml:space="preserve">9、工作环境的整洁有序与团队合作精神表现 </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10、每一项任务是否及时、认真完成</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rFonts w:ascii="Calibri" w:hAnsi="Calibri"/>
                <w:sz w:val="21"/>
                <w:szCs w:val="21"/>
              </w:rPr>
            </w:pPr>
            <w:r>
              <w:rPr>
                <w:rFonts w:hint="eastAsia" w:ascii="Calibri" w:hAnsi="Calibri"/>
                <w:sz w:val="21"/>
                <w:szCs w:val="21"/>
              </w:rPr>
              <w:t>总    评</w:t>
            </w:r>
          </w:p>
        </w:tc>
        <w:tc>
          <w:tcPr>
            <w:tcW w:w="992" w:type="dxa"/>
            <w:vAlign w:val="center"/>
          </w:tcPr>
          <w:p>
            <w:pPr>
              <w:jc w:val="center"/>
              <w:rPr>
                <w:rFonts w:ascii="Calibri" w:hAnsi="Calibri"/>
                <w:sz w:val="21"/>
                <w:szCs w:val="21"/>
              </w:rPr>
            </w:pPr>
            <w:r>
              <w:rPr>
                <w:rFonts w:hint="eastAsia" w:ascii="Calibri" w:hAnsi="Calibri"/>
                <w:sz w:val="21"/>
                <w:szCs w:val="21"/>
              </w:rPr>
              <w:t>100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rFonts w:ascii="Calibri" w:hAnsi="Calibri"/>
                <w:sz w:val="21"/>
                <w:szCs w:val="21"/>
              </w:rPr>
            </w:pPr>
            <w:r>
              <w:rPr>
                <w:rFonts w:hint="eastAsia" w:ascii="Calibri" w:hAnsi="Calibri"/>
                <w:sz w:val="21"/>
                <w:szCs w:val="21"/>
              </w:rPr>
              <w:t>改进意见</w:t>
            </w:r>
          </w:p>
        </w:tc>
        <w:tc>
          <w:tcPr>
            <w:tcW w:w="7023" w:type="dxa"/>
            <w:gridSpan w:val="3"/>
            <w:vAlign w:val="center"/>
          </w:tcPr>
          <w:p>
            <w:pPr>
              <w:jc w:val="center"/>
              <w:rPr>
                <w:rFonts w:hint="eastAsia" w:ascii="仿宋" w:hAnsi="仿宋" w:eastAsia="仿宋" w:cs="仿宋"/>
                <w:sz w:val="21"/>
                <w:szCs w:val="21"/>
              </w:rPr>
            </w:pPr>
          </w:p>
        </w:tc>
      </w:tr>
    </w:tbl>
    <w:p>
      <w:pPr>
        <w:spacing w:line="360" w:lineRule="exact"/>
        <w:jc w:val="center"/>
        <w:rPr>
          <w:rFonts w:hint="eastAsia"/>
          <w:b/>
          <w:bCs/>
          <w:sz w:val="28"/>
          <w:szCs w:val="28"/>
          <w:shd w:val="clear" w:color="auto" w:fill="FFFFFF"/>
        </w:rPr>
      </w:pPr>
    </w:p>
    <w:p>
      <w:pPr>
        <w:spacing w:line="360" w:lineRule="exact"/>
        <w:jc w:val="both"/>
        <w:rPr>
          <w:rFonts w:hint="eastAsia"/>
          <w:b/>
          <w:bCs/>
          <w:sz w:val="24"/>
          <w:szCs w:val="24"/>
          <w:shd w:val="clear" w:color="auto" w:fill="FFFFFF"/>
        </w:rPr>
      </w:pPr>
    </w:p>
    <w:p>
      <w:pPr>
        <w:spacing w:line="360" w:lineRule="exact"/>
        <w:jc w:val="center"/>
        <w:rPr>
          <w:kern w:val="0"/>
          <w:sz w:val="24"/>
          <w:szCs w:val="24"/>
        </w:rPr>
      </w:pPr>
      <w:r>
        <w:rPr>
          <w:rFonts w:hint="eastAsia"/>
          <w:b/>
          <w:bCs/>
          <w:sz w:val="24"/>
          <w:szCs w:val="24"/>
          <w:shd w:val="clear" w:color="auto" w:fill="FFFFFF"/>
        </w:rPr>
        <w:t>表三：项目实训报告</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2048"/>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06" w:type="dxa"/>
            <w:gridSpan w:val="2"/>
            <w:shd w:val="clear" w:color="auto" w:fill="auto"/>
            <w:vAlign w:val="center"/>
          </w:tcPr>
          <w:p>
            <w:pPr>
              <w:spacing w:line="360" w:lineRule="exact"/>
              <w:jc w:val="center"/>
              <w:rPr>
                <w:rFonts w:hint="eastAsia"/>
                <w:kern w:val="0"/>
                <w:sz w:val="21"/>
                <w:szCs w:val="21"/>
              </w:rPr>
            </w:pPr>
            <w:r>
              <w:rPr>
                <w:rFonts w:hint="eastAsia"/>
                <w:kern w:val="0"/>
                <w:sz w:val="21"/>
                <w:szCs w:val="21"/>
              </w:rPr>
              <w:t>姓名</w:t>
            </w:r>
          </w:p>
        </w:tc>
        <w:tc>
          <w:tcPr>
            <w:tcW w:w="2048" w:type="dxa"/>
            <w:shd w:val="clear" w:color="auto" w:fill="auto"/>
            <w:vAlign w:val="center"/>
          </w:tcPr>
          <w:p>
            <w:pPr>
              <w:spacing w:line="360" w:lineRule="exact"/>
              <w:jc w:val="center"/>
              <w:rPr>
                <w:rFonts w:hint="eastAsia" w:ascii="仿宋" w:hAnsi="仿宋" w:eastAsia="仿宋" w:cs="仿宋"/>
                <w:kern w:val="0"/>
                <w:sz w:val="21"/>
                <w:szCs w:val="21"/>
              </w:rPr>
            </w:pPr>
          </w:p>
        </w:tc>
        <w:tc>
          <w:tcPr>
            <w:tcW w:w="1020" w:type="dxa"/>
            <w:shd w:val="clear" w:color="auto" w:fill="auto"/>
            <w:vAlign w:val="center"/>
          </w:tcPr>
          <w:p>
            <w:pPr>
              <w:spacing w:line="360" w:lineRule="exact"/>
              <w:jc w:val="center"/>
              <w:rPr>
                <w:rFonts w:hint="eastAsia"/>
                <w:kern w:val="0"/>
                <w:sz w:val="21"/>
                <w:szCs w:val="21"/>
              </w:rPr>
            </w:pPr>
            <w:r>
              <w:rPr>
                <w:rFonts w:hint="eastAsia"/>
                <w:kern w:val="0"/>
                <w:sz w:val="21"/>
                <w:szCs w:val="21"/>
              </w:rPr>
              <w:t>班级</w:t>
            </w:r>
          </w:p>
        </w:tc>
        <w:tc>
          <w:tcPr>
            <w:tcW w:w="1890" w:type="dxa"/>
            <w:gridSpan w:val="2"/>
            <w:shd w:val="clear" w:color="auto" w:fill="auto"/>
            <w:vAlign w:val="center"/>
          </w:tcPr>
          <w:p>
            <w:pPr>
              <w:spacing w:line="360" w:lineRule="exact"/>
              <w:jc w:val="center"/>
              <w:rPr>
                <w:rFonts w:hint="eastAsia" w:ascii="仿宋" w:hAnsi="仿宋" w:eastAsia="仿宋" w:cs="仿宋"/>
                <w:kern w:val="0"/>
                <w:sz w:val="21"/>
                <w:szCs w:val="21"/>
              </w:rPr>
            </w:pPr>
          </w:p>
        </w:tc>
        <w:tc>
          <w:tcPr>
            <w:tcW w:w="1050" w:type="dxa"/>
            <w:shd w:val="clear" w:color="auto" w:fill="auto"/>
            <w:vAlign w:val="center"/>
          </w:tcPr>
          <w:p>
            <w:pPr>
              <w:spacing w:line="360" w:lineRule="exact"/>
              <w:jc w:val="center"/>
              <w:rPr>
                <w:rFonts w:hint="eastAsia"/>
                <w:kern w:val="0"/>
                <w:sz w:val="21"/>
                <w:szCs w:val="21"/>
              </w:rPr>
            </w:pPr>
            <w:r>
              <w:rPr>
                <w:rFonts w:hint="eastAsia"/>
                <w:kern w:val="0"/>
                <w:sz w:val="21"/>
                <w:szCs w:val="21"/>
              </w:rPr>
              <w:t>组别</w:t>
            </w:r>
          </w:p>
        </w:tc>
        <w:tc>
          <w:tcPr>
            <w:tcW w:w="1508" w:type="dxa"/>
            <w:shd w:val="clear" w:color="auto" w:fill="auto"/>
            <w:vAlign w:val="center"/>
          </w:tcPr>
          <w:p>
            <w:pPr>
              <w:spacing w:line="360" w:lineRule="exact"/>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06" w:type="dxa"/>
            <w:gridSpan w:val="2"/>
            <w:shd w:val="clear" w:color="auto" w:fill="auto"/>
            <w:vAlign w:val="center"/>
          </w:tcPr>
          <w:p>
            <w:pPr>
              <w:jc w:val="center"/>
              <w:rPr>
                <w:rFonts w:hint="eastAsia"/>
                <w:kern w:val="0"/>
                <w:sz w:val="21"/>
                <w:szCs w:val="21"/>
              </w:rPr>
            </w:pPr>
            <w:r>
              <w:rPr>
                <w:rFonts w:hint="eastAsia"/>
                <w:kern w:val="0"/>
                <w:sz w:val="21"/>
                <w:szCs w:val="21"/>
              </w:rPr>
              <w:t>实训</w:t>
            </w:r>
          </w:p>
          <w:p>
            <w:pPr>
              <w:jc w:val="center"/>
              <w:rPr>
                <w:rFonts w:hint="eastAsia"/>
                <w:kern w:val="0"/>
                <w:sz w:val="21"/>
                <w:szCs w:val="21"/>
              </w:rPr>
            </w:pPr>
            <w:r>
              <w:rPr>
                <w:rFonts w:hint="eastAsia"/>
                <w:kern w:val="0"/>
                <w:sz w:val="21"/>
                <w:szCs w:val="21"/>
              </w:rPr>
              <w:t>任务</w:t>
            </w:r>
          </w:p>
        </w:tc>
        <w:tc>
          <w:tcPr>
            <w:tcW w:w="3638" w:type="dxa"/>
            <w:gridSpan w:val="3"/>
            <w:shd w:val="clear" w:color="auto" w:fill="auto"/>
            <w:vAlign w:val="center"/>
          </w:tcPr>
          <w:p>
            <w:pPr>
              <w:rPr>
                <w:rFonts w:hint="eastAsia" w:ascii="仿宋" w:hAnsi="仿宋" w:eastAsia="仿宋" w:cs="仿宋"/>
                <w:kern w:val="0"/>
                <w:sz w:val="21"/>
                <w:szCs w:val="21"/>
              </w:rPr>
            </w:pPr>
          </w:p>
        </w:tc>
        <w:tc>
          <w:tcPr>
            <w:tcW w:w="3878" w:type="dxa"/>
            <w:gridSpan w:val="3"/>
            <w:shd w:val="clear" w:color="auto" w:fill="auto"/>
            <w:vAlign w:val="center"/>
          </w:tcPr>
          <w:p>
            <w:pPr>
              <w:rPr>
                <w:rFonts w:hint="eastAsia"/>
                <w:sz w:val="21"/>
                <w:szCs w:val="21"/>
              </w:rPr>
            </w:pPr>
            <w:r>
              <w:rPr>
                <w:sz w:val="21"/>
                <w:szCs w:val="21"/>
              </w:rPr>
              <w:t xml:space="preserve">20  </w:t>
            </w:r>
            <w:r>
              <w:rPr>
                <w:rFonts w:hint="eastAsia"/>
                <w:sz w:val="21"/>
                <w:szCs w:val="21"/>
              </w:rPr>
              <w:t xml:space="preserve"> </w:t>
            </w:r>
            <w:r>
              <w:rPr>
                <w:sz w:val="21"/>
                <w:szCs w:val="21"/>
              </w:rPr>
              <w:t xml:space="preserve"> ~ 20   </w:t>
            </w:r>
            <w:r>
              <w:rPr>
                <w:rFonts w:hint="eastAsia"/>
                <w:sz w:val="21"/>
                <w:szCs w:val="21"/>
              </w:rPr>
              <w:t xml:space="preserve"> </w:t>
            </w:r>
            <w:r>
              <w:rPr>
                <w:sz w:val="21"/>
                <w:szCs w:val="21"/>
              </w:rPr>
              <w:t xml:space="preserve"> 学年    第  </w:t>
            </w:r>
            <w:r>
              <w:rPr>
                <w:rFonts w:hint="eastAsia"/>
                <w:sz w:val="21"/>
                <w:szCs w:val="21"/>
              </w:rPr>
              <w:t xml:space="preserve"> </w:t>
            </w:r>
            <w:r>
              <w:rPr>
                <w:sz w:val="21"/>
                <w:szCs w:val="21"/>
              </w:rPr>
              <w:t xml:space="preserve"> 学期</w:t>
            </w:r>
          </w:p>
          <w:p>
            <w:pPr>
              <w:rPr>
                <w:sz w:val="21"/>
                <w:szCs w:val="21"/>
              </w:rPr>
            </w:pPr>
            <w:r>
              <w:rPr>
                <w:sz w:val="21"/>
                <w:szCs w:val="21"/>
              </w:rPr>
              <w:t xml:space="preserve">第    </w:t>
            </w:r>
            <w:r>
              <w:rPr>
                <w:rFonts w:hint="eastAsia"/>
                <w:sz w:val="21"/>
                <w:szCs w:val="21"/>
              </w:rPr>
              <w:t xml:space="preserve"> </w:t>
            </w:r>
            <w:r>
              <w:rPr>
                <w:sz w:val="21"/>
                <w:szCs w:val="21"/>
              </w:rPr>
              <w:t>周  </w:t>
            </w:r>
            <w:r>
              <w:rPr>
                <w:rFonts w:hint="eastAsia"/>
                <w:sz w:val="21"/>
                <w:szCs w:val="21"/>
              </w:rPr>
              <w:t xml:space="preserve">   </w:t>
            </w:r>
            <w:r>
              <w:rPr>
                <w:sz w:val="21"/>
                <w:szCs w:val="21"/>
              </w:rPr>
              <w:t>     年 </w:t>
            </w:r>
            <w:r>
              <w:rPr>
                <w:rFonts w:hint="eastAsia"/>
                <w:sz w:val="21"/>
                <w:szCs w:val="21"/>
              </w:rPr>
              <w:t xml:space="preserve">  </w:t>
            </w:r>
            <w:r>
              <w:rPr>
                <w:sz w:val="21"/>
                <w:szCs w:val="21"/>
              </w:rPr>
              <w:t xml:space="preserve"> 月   </w:t>
            </w:r>
            <w:r>
              <w:rPr>
                <w:rFonts w:hint="eastAsia"/>
                <w:sz w:val="21"/>
                <w:szCs w:val="21"/>
              </w:rPr>
              <w:t xml:space="preserve">  </w:t>
            </w:r>
            <w:r>
              <w:rPr>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8"/>
            <w:shd w:val="clear" w:color="auto" w:fill="auto"/>
            <w:vAlign w:val="center"/>
          </w:tcPr>
          <w:p>
            <w:pPr>
              <w:spacing w:line="360" w:lineRule="exact"/>
              <w:jc w:val="center"/>
              <w:rPr>
                <w:rFonts w:hint="eastAsia"/>
                <w:kern w:val="0"/>
                <w:sz w:val="21"/>
                <w:szCs w:val="21"/>
              </w:rPr>
            </w:pPr>
            <w:r>
              <w:rPr>
                <w:rFonts w:hint="eastAsia"/>
                <w:kern w:val="0"/>
                <w:sz w:val="21"/>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522" w:type="dxa"/>
            <w:gridSpan w:val="8"/>
            <w:shd w:val="clear" w:color="auto" w:fill="auto"/>
          </w:tcPr>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jc w:val="center"/>
        </w:trPr>
        <w:tc>
          <w:tcPr>
            <w:tcW w:w="816" w:type="dxa"/>
            <w:shd w:val="clear" w:color="auto" w:fill="auto"/>
            <w:vAlign w:val="center"/>
          </w:tcPr>
          <w:p>
            <w:pPr>
              <w:spacing w:line="360" w:lineRule="exact"/>
              <w:jc w:val="center"/>
              <w:rPr>
                <w:rFonts w:hint="eastAsia"/>
                <w:kern w:val="0"/>
                <w:sz w:val="21"/>
                <w:szCs w:val="21"/>
              </w:rPr>
            </w:pPr>
            <w:r>
              <w:rPr>
                <w:rFonts w:hint="eastAsia"/>
                <w:kern w:val="0"/>
                <w:sz w:val="21"/>
                <w:szCs w:val="21"/>
              </w:rPr>
              <w:t>练</w:t>
            </w:r>
          </w:p>
          <w:p>
            <w:pPr>
              <w:spacing w:line="360" w:lineRule="exact"/>
              <w:jc w:val="center"/>
              <w:rPr>
                <w:rFonts w:hint="eastAsia"/>
                <w:kern w:val="0"/>
                <w:sz w:val="21"/>
                <w:szCs w:val="21"/>
              </w:rPr>
            </w:pPr>
            <w:r>
              <w:rPr>
                <w:rFonts w:hint="eastAsia"/>
                <w:kern w:val="0"/>
                <w:sz w:val="21"/>
                <w:szCs w:val="21"/>
              </w:rPr>
              <w:t>习</w:t>
            </w:r>
          </w:p>
          <w:p>
            <w:pPr>
              <w:spacing w:line="360" w:lineRule="exact"/>
              <w:jc w:val="center"/>
              <w:rPr>
                <w:rFonts w:hint="eastAsia"/>
                <w:kern w:val="0"/>
                <w:sz w:val="21"/>
                <w:szCs w:val="21"/>
              </w:rPr>
            </w:pPr>
            <w:r>
              <w:rPr>
                <w:rFonts w:hint="eastAsia"/>
                <w:kern w:val="0"/>
                <w:sz w:val="21"/>
                <w:szCs w:val="21"/>
              </w:rPr>
              <w:t>及</w:t>
            </w:r>
          </w:p>
          <w:p>
            <w:pPr>
              <w:spacing w:line="360" w:lineRule="exact"/>
              <w:jc w:val="center"/>
              <w:rPr>
                <w:rFonts w:hint="eastAsia"/>
                <w:kern w:val="0"/>
                <w:sz w:val="21"/>
                <w:szCs w:val="21"/>
              </w:rPr>
            </w:pPr>
            <w:r>
              <w:rPr>
                <w:rFonts w:hint="eastAsia"/>
                <w:kern w:val="0"/>
                <w:sz w:val="21"/>
                <w:szCs w:val="21"/>
              </w:rPr>
              <w:t>思</w:t>
            </w:r>
          </w:p>
          <w:p>
            <w:pPr>
              <w:spacing w:line="360" w:lineRule="exact"/>
              <w:jc w:val="center"/>
              <w:rPr>
                <w:rFonts w:hint="eastAsia"/>
                <w:kern w:val="0"/>
                <w:sz w:val="21"/>
                <w:szCs w:val="21"/>
              </w:rPr>
            </w:pPr>
            <w:r>
              <w:rPr>
                <w:rFonts w:hint="eastAsia"/>
                <w:kern w:val="0"/>
                <w:sz w:val="21"/>
                <w:szCs w:val="21"/>
              </w:rPr>
              <w:t>考</w:t>
            </w:r>
          </w:p>
        </w:tc>
        <w:tc>
          <w:tcPr>
            <w:tcW w:w="7706" w:type="dxa"/>
            <w:gridSpan w:val="7"/>
            <w:shd w:val="clear" w:color="auto" w:fill="auto"/>
          </w:tcPr>
          <w:p>
            <w:pPr>
              <w:spacing w:line="360" w:lineRule="exact"/>
              <w:jc w:val="center"/>
              <w:rPr>
                <w:rFonts w:hint="eastAsia" w:ascii="仿宋" w:hAnsi="仿宋" w:eastAsia="仿宋" w:cs="仿宋"/>
                <w:kern w:val="0"/>
                <w:sz w:val="21"/>
                <w:szCs w:val="21"/>
              </w:rPr>
            </w:pPr>
          </w:p>
        </w:tc>
      </w:tr>
    </w:tbl>
    <w:p>
      <w:pPr>
        <w:spacing w:line="360" w:lineRule="auto"/>
        <w:ind w:firstLine="420" w:firstLineChars="200"/>
        <w:jc w:val="left"/>
        <w:rPr>
          <w:rFonts w:hint="eastAsia" w:ascii="仿宋" w:hAnsi="仿宋" w:eastAsia="仿宋" w:cs="仿宋"/>
          <w:b/>
          <w:bCs/>
          <w:sz w:val="28"/>
          <w:szCs w:val="28"/>
          <w:shd w:val="clear" w:color="auto" w:fill="FFFFFF"/>
        </w:rPr>
      </w:pPr>
      <w:r>
        <w:rPr>
          <w:rFonts w:hint="eastAsia" w:ascii="仿宋" w:hAnsi="仿宋" w:eastAsia="仿宋" w:cs="仿宋"/>
          <w:bCs/>
          <w:sz w:val="21"/>
          <w:szCs w:val="21"/>
          <w:shd w:val="clear" w:color="auto" w:fill="FFFFFF"/>
        </w:rPr>
        <w:t>注：由学生填写表二和表三，任课教师填写表一和表二，并批改学生填写的表三</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textAlignment w:val="auto"/>
        <w:outlineLvl w:val="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lang w:eastAsia="zh-CN"/>
        </w:rPr>
        <w:t>三</w:t>
      </w:r>
      <w:r>
        <w:rPr>
          <w:rFonts w:hint="eastAsia" w:ascii="仿宋" w:hAnsi="仿宋" w:eastAsia="仿宋" w:cs="仿宋"/>
          <w:b/>
          <w:bCs/>
          <w:sz w:val="24"/>
          <w:szCs w:val="24"/>
          <w:shd w:val="clear" w:color="auto" w:fill="FFFFFF"/>
        </w:rPr>
        <w:t>、实训项目</w:t>
      </w:r>
      <w:r>
        <w:rPr>
          <w:rFonts w:hint="eastAsia" w:ascii="仿宋" w:hAnsi="仿宋" w:eastAsia="仿宋" w:cs="仿宋"/>
          <w:b/>
          <w:bCs/>
          <w:sz w:val="24"/>
          <w:szCs w:val="24"/>
          <w:shd w:val="clear" w:color="auto" w:fill="FFFFFF"/>
          <w:lang w:eastAsia="zh-CN"/>
        </w:rPr>
        <w:t>三</w:t>
      </w:r>
      <w:r>
        <w:rPr>
          <w:rFonts w:hint="eastAsia" w:ascii="仿宋" w:hAnsi="仿宋" w:eastAsia="仿宋" w:cs="仿宋"/>
          <w:b/>
          <w:bCs/>
          <w:sz w:val="24"/>
          <w:szCs w:val="24"/>
          <w:shd w:val="clear" w:color="auto" w:fill="FFFFFF"/>
        </w:rPr>
        <w:t>：</w:t>
      </w:r>
      <w:r>
        <w:rPr>
          <w:rFonts w:hint="eastAsia" w:ascii="仿宋" w:hAnsi="仿宋" w:eastAsia="仿宋" w:cs="仿宋"/>
          <w:b/>
          <w:bCs/>
          <w:sz w:val="24"/>
          <w:szCs w:val="24"/>
          <w:shd w:val="clear" w:color="auto" w:fill="FFFFFF"/>
          <w:lang w:eastAsia="zh-CN"/>
        </w:rPr>
        <w:t>幼儿园集体教学活动“一课三研”</w:t>
      </w:r>
      <w:r>
        <w:rPr>
          <w:rFonts w:hint="eastAsia" w:ascii="仿宋" w:hAnsi="仿宋" w:eastAsia="仿宋" w:cs="仿宋"/>
          <w:b/>
          <w:bCs/>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建议教学时间：</w:t>
      </w:r>
      <w:r>
        <w:rPr>
          <w:rFonts w:hint="eastAsia" w:ascii="仿宋" w:hAnsi="仿宋" w:eastAsia="仿宋" w:cs="仿宋"/>
          <w:b/>
          <w:bCs/>
          <w:sz w:val="24"/>
          <w:szCs w:val="24"/>
          <w:shd w:val="clear" w:color="auto" w:fill="FFFFFF"/>
          <w:lang w:val="en-US" w:eastAsia="zh-CN"/>
        </w:rPr>
        <w:t>4</w:t>
      </w:r>
      <w:r>
        <w:rPr>
          <w:rFonts w:hint="eastAsia" w:ascii="仿宋" w:hAnsi="仿宋" w:eastAsia="仿宋" w:cs="仿宋"/>
          <w:b/>
          <w:bCs/>
          <w:sz w:val="24"/>
          <w:szCs w:val="24"/>
          <w:shd w:val="clear" w:color="auto" w:fill="FFFFFF"/>
        </w:rPr>
        <w:t xml:space="preserve">学时   </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（一）实训目的</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left"/>
        <w:textAlignment w:val="auto"/>
        <w:rPr>
          <w:rFonts w:hint="eastAsia" w:ascii="仿宋" w:hAnsi="仿宋" w:eastAsia="仿宋" w:cs="仿宋"/>
          <w:iCs/>
          <w:sz w:val="24"/>
          <w:szCs w:val="24"/>
          <w:shd w:val="clear" w:color="auto" w:fill="FFFFFF"/>
        </w:rPr>
      </w:pPr>
      <w:r>
        <w:rPr>
          <w:rFonts w:hint="eastAsia" w:ascii="仿宋" w:hAnsi="仿宋" w:eastAsia="仿宋" w:cs="仿宋"/>
          <w:iCs/>
          <w:sz w:val="24"/>
          <w:szCs w:val="24"/>
          <w:shd w:val="clear" w:color="auto" w:fill="FFFFFF"/>
        </w:rPr>
        <w:t>学生在学习了该门课程基础理论与方法基础上，通过实际的训练，让学生掌握</w:t>
      </w:r>
      <w:r>
        <w:rPr>
          <w:rFonts w:hint="eastAsia" w:ascii="仿宋" w:hAnsi="仿宋" w:eastAsia="仿宋" w:cs="仿宋"/>
          <w:iCs/>
          <w:sz w:val="24"/>
          <w:szCs w:val="24"/>
          <w:shd w:val="clear" w:color="auto" w:fill="FFFFFF"/>
          <w:lang w:eastAsia="zh-CN"/>
        </w:rPr>
        <w:t>幼儿园健康领域教育活动设计，体会集体教学活动反复磨课，达到较为成熟的活动教案。</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（二）实训基本要求</w:t>
      </w:r>
    </w:p>
    <w:p>
      <w:pPr>
        <w:keepNext w:val="0"/>
        <w:keepLines w:val="0"/>
        <w:pageBreakBefore w:val="0"/>
        <w:widowControl w:val="0"/>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 xml:space="preserve">     </w:t>
      </w:r>
      <w:r>
        <w:rPr>
          <w:rFonts w:hint="eastAsia" w:ascii="仿宋" w:hAnsi="仿宋" w:eastAsia="仿宋" w:cs="仿宋"/>
          <w:sz w:val="24"/>
          <w:szCs w:val="24"/>
          <w:shd w:val="clear" w:color="auto" w:fill="FFFFFF"/>
        </w:rPr>
        <w:t>根据该实训项目内容提出具体的实训要求</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sz w:val="28"/>
          <w:szCs w:val="28"/>
        </w:rPr>
      </w:pPr>
      <w:r>
        <w:rPr>
          <w:rFonts w:hint="eastAsia" w:ascii="仿宋" w:hAnsi="仿宋" w:eastAsia="仿宋" w:cs="仿宋"/>
          <w:b/>
          <w:bCs/>
          <w:sz w:val="24"/>
          <w:szCs w:val="24"/>
          <w:shd w:val="clear" w:color="auto" w:fill="FFFFFF"/>
        </w:rPr>
        <w:t>（三）实训器材，设备和耗材</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15"/>
        <w:gridCol w:w="108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工作任务</w:t>
            </w:r>
          </w:p>
        </w:tc>
        <w:tc>
          <w:tcPr>
            <w:tcW w:w="1815"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所用工具或设备</w:t>
            </w:r>
          </w:p>
        </w:tc>
        <w:tc>
          <w:tcPr>
            <w:tcW w:w="1082" w:type="dxa"/>
            <w:vAlign w:val="center"/>
          </w:tcPr>
          <w:p>
            <w:pPr>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人数（小组）</w:t>
            </w:r>
          </w:p>
        </w:tc>
        <w:tc>
          <w:tcPr>
            <w:tcW w:w="3719"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设计集体教学活动教案</w:t>
            </w:r>
          </w:p>
        </w:tc>
        <w:tc>
          <w:tcPr>
            <w:tcW w:w="1815"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白纸、笔、笔记本电脑</w:t>
            </w:r>
          </w:p>
        </w:tc>
        <w:tc>
          <w:tcPr>
            <w:tcW w:w="108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719" w:type="dxa"/>
            <w:vAlign w:val="center"/>
          </w:tcPr>
          <w:p>
            <w:pPr>
              <w:numPr>
                <w:ilvl w:val="0"/>
                <w:numId w:val="6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集体教学活动教案格式要正确，符合幼儿年龄特点。</w:t>
            </w:r>
          </w:p>
          <w:p>
            <w:pPr>
              <w:numPr>
                <w:ilvl w:val="0"/>
                <w:numId w:val="6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集体教学活动设计环节清晰、衔接连贯、有游戏或操作部分环节。</w:t>
            </w:r>
          </w:p>
          <w:p>
            <w:pPr>
              <w:numPr>
                <w:ilvl w:val="0"/>
                <w:numId w:val="6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集体教学活动设计要突出该领域的核心经验。</w:t>
            </w:r>
          </w:p>
        </w:tc>
      </w:tr>
    </w:tbl>
    <w:p>
      <w:pPr>
        <w:spacing w:line="360" w:lineRule="exact"/>
        <w:ind w:firstLine="480" w:firstLineChars="200"/>
        <w:rPr>
          <w:rFonts w:hint="eastAsia"/>
          <w:b/>
          <w:bCs/>
          <w:sz w:val="28"/>
          <w:szCs w:val="28"/>
          <w:shd w:val="clear" w:color="auto" w:fill="FFFFFF"/>
        </w:rPr>
      </w:pPr>
      <w:r>
        <w:rPr>
          <w:rFonts w:hint="eastAsia" w:ascii="仿宋" w:hAnsi="仿宋" w:eastAsia="仿宋" w:cs="仿宋"/>
          <w:sz w:val="24"/>
          <w:szCs w:val="24"/>
          <w:shd w:val="clear" w:color="auto" w:fill="FFFFFF"/>
        </w:rPr>
        <w:t>注：如果需使用耗材可以增加下表。</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（四）实训内容</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4" w:firstLineChars="40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任务一</w:t>
      </w:r>
      <w:r>
        <w:rPr>
          <w:rFonts w:hint="eastAsia" w:ascii="仿宋" w:hAnsi="仿宋" w:eastAsia="仿宋" w:cs="仿宋"/>
          <w:b/>
          <w:bCs/>
          <w:sz w:val="24"/>
          <w:szCs w:val="24"/>
          <w:shd w:val="clear" w:color="auto" w:fill="FFFFFF"/>
          <w:lang w:eastAsia="zh-CN"/>
        </w:rPr>
        <w:t>：设计集体教学活动教案</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任务情景描述：</w:t>
      </w:r>
      <w:r>
        <w:rPr>
          <w:rFonts w:hint="eastAsia" w:ascii="仿宋" w:hAnsi="仿宋" w:eastAsia="仿宋" w:cs="仿宋"/>
          <w:bCs/>
          <w:sz w:val="24"/>
          <w:szCs w:val="24"/>
          <w:shd w:val="clear" w:color="auto" w:fill="FFFFFF"/>
          <w:lang w:eastAsia="zh-CN"/>
        </w:rPr>
        <w:t>学生自选幼儿年龄段和领域撰写一篇集体教学活动教案，教案要符合幼儿年龄特点和该领域的核心经验，活动设计环节清晰、特点突出，有游戏或操作内容激发幼儿的兴趣。</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步骤1：</w:t>
      </w:r>
      <w:r>
        <w:rPr>
          <w:rFonts w:hint="eastAsia" w:ascii="仿宋" w:hAnsi="仿宋" w:eastAsia="仿宋" w:cs="仿宋"/>
          <w:bCs/>
          <w:sz w:val="24"/>
          <w:szCs w:val="24"/>
          <w:shd w:val="clear" w:color="auto" w:fill="FFFFFF"/>
          <w:lang w:eastAsia="zh-CN"/>
        </w:rPr>
        <w:t>学生自行选择小、中、大班年龄段</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步骤2：</w:t>
      </w:r>
      <w:r>
        <w:rPr>
          <w:rFonts w:hint="eastAsia" w:ascii="仿宋" w:hAnsi="仿宋" w:eastAsia="仿宋" w:cs="仿宋"/>
          <w:bCs/>
          <w:sz w:val="24"/>
          <w:szCs w:val="24"/>
          <w:shd w:val="clear" w:color="auto" w:fill="FFFFFF"/>
          <w:lang w:eastAsia="zh-CN"/>
        </w:rPr>
        <w:t>学生开始撰写教案</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3</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教师进行一对一个别化指导，并对学生提出修改意见。</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4</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学生对教案进行修改，确定最终方案。</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（五）项目考核</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hint="eastAsia" w:ascii="仿宋" w:hAnsi="仿宋" w:eastAsia="仿宋" w:cs="仿宋"/>
          <w:b/>
          <w:bCs/>
          <w:sz w:val="24"/>
          <w:szCs w:val="24"/>
          <w:shd w:val="clear" w:color="auto" w:fill="FFFFFF"/>
        </w:rPr>
      </w:pPr>
      <w:r>
        <w:rPr>
          <w:rFonts w:hint="eastAsia" w:ascii="仿宋" w:hAnsi="仿宋" w:eastAsia="仿宋" w:cs="仿宋"/>
          <w:sz w:val="24"/>
          <w:szCs w:val="24"/>
          <w:shd w:val="clear" w:color="auto" w:fill="FFFFFF"/>
        </w:rPr>
        <w:t>在实训项目考核中，要做到成绩考核与评定的“标准统一、方法科学、过程公正、结果客观”，在实训成绩考核与评定时，主要考核以下内容：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①考核学生的学习和实训态度、</w:t>
      </w:r>
      <w:r>
        <w:rPr>
          <w:rFonts w:hint="eastAsia" w:ascii="仿宋" w:hAnsi="仿宋" w:eastAsia="仿宋" w:cs="仿宋"/>
          <w:sz w:val="24"/>
          <w:szCs w:val="24"/>
          <w:shd w:val="clear" w:color="auto" w:fill="FFFFFF"/>
          <w:lang w:eastAsia="zh-CN"/>
        </w:rPr>
        <w:t>完成进度</w:t>
      </w:r>
      <w:r>
        <w:rPr>
          <w:rFonts w:hint="eastAsia" w:ascii="仿宋" w:hAnsi="仿宋" w:eastAsia="仿宋" w:cs="仿宋"/>
          <w:sz w:val="24"/>
          <w:szCs w:val="24"/>
          <w:shd w:val="clear" w:color="auto" w:fill="FFFFFF"/>
        </w:rPr>
        <w:t>实训情况。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②对相关专业的基本知识和操作技能、技巧理解和运用的程度。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③考核学生的创新精神和团队协作能力。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④考核学生解决实际问题的综合能力和专业实训取得的成果。</w:t>
      </w:r>
    </w:p>
    <w:p>
      <w:pPr>
        <w:spacing w:line="360" w:lineRule="exact"/>
        <w:jc w:val="center"/>
        <w:rPr>
          <w:rFonts w:hint="eastAsia"/>
          <w:b/>
          <w:bCs/>
          <w:sz w:val="24"/>
          <w:szCs w:val="24"/>
          <w:shd w:val="clear" w:color="auto" w:fill="FFFFFF"/>
        </w:rPr>
      </w:pPr>
    </w:p>
    <w:p>
      <w:pPr>
        <w:spacing w:line="360" w:lineRule="exact"/>
        <w:jc w:val="center"/>
        <w:rPr>
          <w:rFonts w:hint="eastAsia"/>
          <w:b/>
          <w:bCs/>
          <w:sz w:val="24"/>
          <w:szCs w:val="24"/>
          <w:shd w:val="clear" w:color="auto" w:fill="FFFFFF"/>
        </w:rPr>
      </w:pPr>
    </w:p>
    <w:p>
      <w:pPr>
        <w:spacing w:line="360" w:lineRule="exact"/>
        <w:jc w:val="center"/>
        <w:rPr>
          <w:rFonts w:hint="eastAsia"/>
          <w:b/>
          <w:bCs/>
          <w:sz w:val="24"/>
          <w:szCs w:val="24"/>
          <w:shd w:val="clear" w:color="auto" w:fill="FFFFFF"/>
        </w:rPr>
      </w:pPr>
    </w:p>
    <w:p>
      <w:pPr>
        <w:spacing w:line="360" w:lineRule="exact"/>
        <w:jc w:val="center"/>
        <w:rPr>
          <w:rFonts w:hint="eastAsia"/>
          <w:b/>
          <w:bCs/>
          <w:sz w:val="24"/>
          <w:szCs w:val="24"/>
          <w:shd w:val="clear" w:color="auto" w:fill="FFFFFF"/>
        </w:rPr>
      </w:pPr>
    </w:p>
    <w:p>
      <w:pPr>
        <w:spacing w:line="360" w:lineRule="exact"/>
        <w:jc w:val="center"/>
        <w:rPr>
          <w:rFonts w:hint="eastAsia"/>
          <w:b/>
          <w:bCs/>
          <w:sz w:val="24"/>
          <w:szCs w:val="24"/>
          <w:shd w:val="clear" w:color="auto" w:fill="FFFFFF"/>
        </w:rPr>
      </w:pPr>
    </w:p>
    <w:p>
      <w:pPr>
        <w:spacing w:line="360" w:lineRule="exact"/>
        <w:jc w:val="center"/>
        <w:rPr>
          <w:rFonts w:hint="eastAsia"/>
          <w:b/>
          <w:bCs/>
          <w:sz w:val="24"/>
          <w:szCs w:val="24"/>
          <w:shd w:val="clear" w:color="auto" w:fill="FFFFFF"/>
        </w:rPr>
      </w:pPr>
      <w:r>
        <w:rPr>
          <w:rFonts w:hint="eastAsia"/>
          <w:b/>
          <w:bCs/>
          <w:sz w:val="24"/>
          <w:szCs w:val="24"/>
          <w:shd w:val="clear" w:color="auto" w:fill="FFFFFF"/>
        </w:rPr>
        <w:t>表一：项目实训学生实际操作评分表</w:t>
      </w:r>
    </w:p>
    <w:p>
      <w:pPr>
        <w:spacing w:line="360" w:lineRule="auto"/>
        <w:ind w:firstLine="480" w:firstLineChars="200"/>
        <w:jc w:val="center"/>
        <w:rPr>
          <w:rFonts w:ascii="Calibri" w:hAnsi="Calibri"/>
          <w:sz w:val="24"/>
          <w:szCs w:val="24"/>
        </w:rPr>
      </w:pPr>
      <w:r>
        <w:rPr>
          <w:rFonts w:hint="eastAsia" w:ascii="Calibri" w:hAnsi="Calibri"/>
          <w:sz w:val="24"/>
          <w:szCs w:val="24"/>
        </w:rPr>
        <w:t>项目名称</w:t>
      </w:r>
      <w:r>
        <w:rPr>
          <w:rFonts w:hint="eastAsia" w:ascii="仿宋" w:hAnsi="仿宋" w:eastAsia="仿宋" w:cs="仿宋"/>
          <w:sz w:val="24"/>
          <w:szCs w:val="24"/>
        </w:rPr>
        <w:t>________</w:t>
      </w:r>
      <w:r>
        <w:rPr>
          <w:rFonts w:hint="eastAsia" w:ascii="仿宋" w:hAnsi="仿宋" w:eastAsia="仿宋" w:cs="仿宋"/>
          <w:sz w:val="24"/>
          <w:szCs w:val="24"/>
          <w:u w:val="single"/>
        </w:rPr>
        <w:t xml:space="preserve">           </w:t>
      </w:r>
      <w:r>
        <w:rPr>
          <w:rFonts w:hint="eastAsia" w:ascii="仿宋" w:hAnsi="仿宋" w:eastAsia="仿宋" w:cs="仿宋"/>
          <w:sz w:val="24"/>
          <w:szCs w:val="24"/>
        </w:rPr>
        <w:t>__</w:t>
      </w:r>
      <w:r>
        <w:rPr>
          <w:rFonts w:hint="eastAsia" w:ascii="Calibri" w:hAnsi="Calibri"/>
          <w:sz w:val="24"/>
          <w:szCs w:val="24"/>
        </w:rPr>
        <w:t xml:space="preserve">   组别</w:t>
      </w:r>
      <w:r>
        <w:rPr>
          <w:rFonts w:hint="eastAsia" w:ascii="仿宋" w:hAnsi="仿宋" w:eastAsia="仿宋" w:cs="仿宋"/>
          <w:sz w:val="24"/>
          <w:szCs w:val="24"/>
        </w:rPr>
        <w:t>__________</w:t>
      </w:r>
      <w:r>
        <w:rPr>
          <w:rFonts w:hint="eastAsia" w:ascii="Calibri" w:hAnsi="Calibri"/>
          <w:sz w:val="24"/>
          <w:szCs w:val="24"/>
        </w:rPr>
        <w:t xml:space="preserve">          得分</w:t>
      </w:r>
      <w:r>
        <w:rPr>
          <w:rFonts w:hint="eastAsia" w:ascii="仿宋" w:hAnsi="仿宋" w:eastAsia="仿宋" w:cs="仿宋"/>
          <w:sz w:val="24"/>
          <w:szCs w:val="24"/>
        </w:rPr>
        <w:t>__________</w:t>
      </w:r>
    </w:p>
    <w:tbl>
      <w:tblPr>
        <w:tblStyle w:val="13"/>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jc w:val="center"/>
              <w:rPr>
                <w:rFonts w:hint="eastAsia" w:ascii="黑体" w:hAnsi="黑体" w:eastAsia="黑体"/>
                <w:sz w:val="21"/>
                <w:szCs w:val="21"/>
              </w:rPr>
            </w:pPr>
            <w:r>
              <w:rPr>
                <w:rFonts w:hint="eastAsia" w:ascii="黑体" w:hAnsi="黑体" w:eastAsia="黑体"/>
                <w:sz w:val="21"/>
                <w:szCs w:val="21"/>
              </w:rPr>
              <w:t>项目</w:t>
            </w:r>
          </w:p>
        </w:tc>
        <w:tc>
          <w:tcPr>
            <w:tcW w:w="1562" w:type="dxa"/>
            <w:vAlign w:val="center"/>
          </w:tcPr>
          <w:p>
            <w:pPr>
              <w:jc w:val="center"/>
              <w:rPr>
                <w:rFonts w:ascii="黑体" w:hAnsi="黑体" w:eastAsia="黑体"/>
                <w:sz w:val="21"/>
                <w:szCs w:val="21"/>
              </w:rPr>
            </w:pPr>
            <w:r>
              <w:rPr>
                <w:rFonts w:hint="eastAsia" w:ascii="黑体" w:hAnsi="黑体" w:eastAsia="黑体"/>
                <w:sz w:val="21"/>
                <w:szCs w:val="21"/>
              </w:rPr>
              <w:t>评价内容</w:t>
            </w:r>
          </w:p>
        </w:tc>
        <w:tc>
          <w:tcPr>
            <w:tcW w:w="4564" w:type="dxa"/>
            <w:vAlign w:val="center"/>
          </w:tcPr>
          <w:p>
            <w:pPr>
              <w:jc w:val="center"/>
              <w:rPr>
                <w:rFonts w:ascii="黑体" w:hAnsi="黑体" w:eastAsia="黑体"/>
                <w:sz w:val="21"/>
                <w:szCs w:val="21"/>
              </w:rPr>
            </w:pPr>
            <w:r>
              <w:rPr>
                <w:rFonts w:hint="eastAsia" w:ascii="黑体" w:hAnsi="黑体" w:eastAsia="黑体"/>
                <w:sz w:val="21"/>
                <w:szCs w:val="21"/>
              </w:rPr>
              <w:t>要求</w:t>
            </w:r>
          </w:p>
        </w:tc>
        <w:tc>
          <w:tcPr>
            <w:tcW w:w="816" w:type="dxa"/>
            <w:vAlign w:val="center"/>
          </w:tcPr>
          <w:p>
            <w:pPr>
              <w:jc w:val="center"/>
              <w:rPr>
                <w:rFonts w:ascii="黑体" w:hAnsi="黑体" w:eastAsia="黑体"/>
                <w:sz w:val="21"/>
                <w:szCs w:val="21"/>
              </w:rPr>
            </w:pPr>
            <w:r>
              <w:rPr>
                <w:rFonts w:hint="eastAsia" w:ascii="黑体" w:hAnsi="黑体" w:eastAsia="黑体"/>
                <w:sz w:val="21"/>
                <w:szCs w:val="21"/>
              </w:rPr>
              <w:t>分值</w:t>
            </w:r>
          </w:p>
        </w:tc>
        <w:tc>
          <w:tcPr>
            <w:tcW w:w="711" w:type="dxa"/>
            <w:vAlign w:val="center"/>
          </w:tcPr>
          <w:p>
            <w:pPr>
              <w:jc w:val="center"/>
              <w:rPr>
                <w:rFonts w:ascii="黑体" w:hAnsi="黑体" w:eastAsia="黑体"/>
                <w:sz w:val="21"/>
                <w:szCs w:val="21"/>
              </w:rPr>
            </w:pPr>
            <w:r>
              <w:rPr>
                <w:rFonts w:hint="eastAsia" w:ascii="黑体" w:hAnsi="黑体"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实训前</w:t>
            </w:r>
          </w:p>
          <w:p>
            <w:pPr>
              <w:jc w:val="center"/>
              <w:rPr>
                <w:rFonts w:hint="eastAsia" w:ascii="Calibri" w:hAnsi="Calibri"/>
                <w:sz w:val="21"/>
                <w:szCs w:val="21"/>
              </w:rPr>
            </w:pPr>
            <w:r>
              <w:rPr>
                <w:rFonts w:hint="eastAsia" w:ascii="Calibri" w:hAnsi="Calibri"/>
                <w:sz w:val="21"/>
                <w:szCs w:val="21"/>
              </w:rPr>
              <w:t>（20分）</w:t>
            </w:r>
          </w:p>
        </w:tc>
        <w:tc>
          <w:tcPr>
            <w:tcW w:w="1562" w:type="dxa"/>
            <w:vMerge w:val="restart"/>
            <w:vAlign w:val="center"/>
          </w:tcPr>
          <w:p>
            <w:pPr>
              <w:rPr>
                <w:rFonts w:hint="eastAsia" w:ascii="Calibri" w:hAnsi="Calibri" w:eastAsia="宋体"/>
                <w:sz w:val="21"/>
                <w:szCs w:val="21"/>
                <w:lang w:eastAsia="zh-CN"/>
              </w:rPr>
            </w:pPr>
            <w:r>
              <w:rPr>
                <w:rFonts w:hint="eastAsia" w:ascii="Calibri" w:hAnsi="Calibri"/>
                <w:sz w:val="21"/>
                <w:szCs w:val="21"/>
                <w:lang w:eastAsia="zh-CN"/>
              </w:rPr>
              <w:t>实训准备</w:t>
            </w:r>
          </w:p>
        </w:tc>
        <w:tc>
          <w:tcPr>
            <w:tcW w:w="4564" w:type="dxa"/>
            <w:vAlign w:val="center"/>
          </w:tcPr>
          <w:p>
            <w:pPr>
              <w:rPr>
                <w:rFonts w:ascii="Calibri" w:hAnsi="Calibri"/>
                <w:sz w:val="21"/>
                <w:szCs w:val="21"/>
              </w:rPr>
            </w:pPr>
            <w:r>
              <w:rPr>
                <w:rFonts w:hint="eastAsia" w:ascii="Calibri" w:hAnsi="Calibri"/>
                <w:sz w:val="21"/>
                <w:szCs w:val="21"/>
                <w:lang w:eastAsia="zh-CN"/>
              </w:rPr>
              <w:t>材料带齐</w:t>
            </w:r>
            <w:r>
              <w:rPr>
                <w:rFonts w:hint="eastAsia" w:ascii="Calibri" w:hAnsi="Calibri"/>
                <w:sz w:val="21"/>
                <w:szCs w:val="21"/>
              </w:rPr>
              <w:t xml:space="preserve">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lang w:eastAsia="zh-CN"/>
              </w:rPr>
              <w:t>提前收集资料</w:t>
            </w:r>
            <w:r>
              <w:rPr>
                <w:rFonts w:hint="eastAsia" w:ascii="Calibri" w:hAnsi="Calibri"/>
                <w:sz w:val="21"/>
                <w:szCs w:val="21"/>
              </w:rPr>
              <w:t xml:space="preserve">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Align w:val="center"/>
          </w:tcPr>
          <w:p>
            <w:pPr>
              <w:rPr>
                <w:rFonts w:ascii="Calibri" w:hAnsi="Calibri"/>
                <w:sz w:val="21"/>
                <w:szCs w:val="21"/>
              </w:rPr>
            </w:pPr>
            <w:r>
              <w:rPr>
                <w:rFonts w:hint="eastAsia" w:ascii="Calibri" w:hAnsi="Calibri"/>
                <w:sz w:val="21"/>
                <w:szCs w:val="21"/>
              </w:rPr>
              <w:t>着装</w:t>
            </w:r>
          </w:p>
        </w:tc>
        <w:tc>
          <w:tcPr>
            <w:tcW w:w="4564" w:type="dxa"/>
            <w:vAlign w:val="center"/>
          </w:tcPr>
          <w:p>
            <w:pPr>
              <w:rPr>
                <w:rFonts w:ascii="Calibri" w:hAnsi="Calibri"/>
                <w:sz w:val="21"/>
                <w:szCs w:val="21"/>
              </w:rPr>
            </w:pPr>
            <w:r>
              <w:rPr>
                <w:rFonts w:hint="eastAsia" w:ascii="Calibri" w:hAnsi="Calibri"/>
                <w:sz w:val="21"/>
                <w:szCs w:val="21"/>
              </w:rPr>
              <w:t>符合</w:t>
            </w:r>
            <w:r>
              <w:rPr>
                <w:rFonts w:hint="eastAsia" w:ascii="Calibri" w:hAnsi="Calibri"/>
                <w:sz w:val="21"/>
                <w:szCs w:val="21"/>
                <w:lang w:eastAsia="zh-CN"/>
              </w:rPr>
              <w:t>教师职业</w:t>
            </w:r>
            <w:r>
              <w:rPr>
                <w:rFonts w:hint="eastAsia" w:ascii="Calibri" w:hAnsi="Calibri"/>
                <w:sz w:val="21"/>
                <w:szCs w:val="21"/>
              </w:rPr>
              <w:t xml:space="preserve">要求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Align w:val="center"/>
          </w:tcPr>
          <w:p>
            <w:pPr>
              <w:rPr>
                <w:rFonts w:ascii="Calibri" w:hAnsi="Calibri"/>
                <w:sz w:val="21"/>
                <w:szCs w:val="21"/>
              </w:rPr>
            </w:pPr>
            <w:r>
              <w:rPr>
                <w:rFonts w:hint="eastAsia" w:ascii="Calibri" w:hAnsi="Calibri"/>
                <w:sz w:val="21"/>
                <w:szCs w:val="21"/>
              </w:rPr>
              <w:t>进实训室</w:t>
            </w:r>
          </w:p>
        </w:tc>
        <w:tc>
          <w:tcPr>
            <w:tcW w:w="4564" w:type="dxa"/>
            <w:vAlign w:val="center"/>
          </w:tcPr>
          <w:p>
            <w:pPr>
              <w:rPr>
                <w:rFonts w:ascii="Calibri" w:hAnsi="Calibri"/>
                <w:sz w:val="21"/>
                <w:szCs w:val="21"/>
              </w:rPr>
            </w:pPr>
            <w:r>
              <w:rPr>
                <w:rFonts w:hint="eastAsia" w:ascii="Calibri" w:hAnsi="Calibri"/>
                <w:sz w:val="21"/>
                <w:szCs w:val="21"/>
              </w:rPr>
              <w:t xml:space="preserve">准时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实训中</w:t>
            </w:r>
          </w:p>
          <w:p>
            <w:pPr>
              <w:jc w:val="center"/>
              <w:rPr>
                <w:rFonts w:hint="eastAsia" w:ascii="Calibri" w:hAnsi="Calibri"/>
                <w:sz w:val="21"/>
                <w:szCs w:val="21"/>
              </w:rPr>
            </w:pPr>
            <w:r>
              <w:rPr>
                <w:rFonts w:hint="eastAsia" w:ascii="Calibri" w:hAnsi="Calibri"/>
                <w:sz w:val="21"/>
                <w:szCs w:val="21"/>
              </w:rPr>
              <w:t>（60分）</w:t>
            </w:r>
          </w:p>
        </w:tc>
        <w:tc>
          <w:tcPr>
            <w:tcW w:w="1562" w:type="dxa"/>
            <w:vMerge w:val="restart"/>
            <w:vAlign w:val="center"/>
          </w:tcPr>
          <w:p>
            <w:pPr>
              <w:rPr>
                <w:rFonts w:ascii="Calibri" w:hAnsi="Calibri"/>
                <w:sz w:val="21"/>
                <w:szCs w:val="21"/>
              </w:rPr>
            </w:pPr>
            <w:r>
              <w:rPr>
                <w:rFonts w:hint="eastAsia" w:ascii="Calibri" w:hAnsi="Calibri"/>
                <w:sz w:val="21"/>
                <w:szCs w:val="21"/>
              </w:rPr>
              <w:t>实训操作</w:t>
            </w:r>
          </w:p>
        </w:tc>
        <w:tc>
          <w:tcPr>
            <w:tcW w:w="4564" w:type="dxa"/>
            <w:vAlign w:val="center"/>
          </w:tcPr>
          <w:p>
            <w:pPr>
              <w:rPr>
                <w:rFonts w:ascii="Calibri" w:hAnsi="Calibri"/>
                <w:sz w:val="21"/>
                <w:szCs w:val="21"/>
              </w:rPr>
            </w:pPr>
            <w:r>
              <w:rPr>
                <w:rFonts w:hint="eastAsia" w:ascii="Calibri" w:hAnsi="Calibri"/>
                <w:sz w:val="21"/>
                <w:szCs w:val="21"/>
              </w:rPr>
              <w:t xml:space="preserve">按操作标准和注意事项规范操作 </w:t>
            </w:r>
          </w:p>
        </w:tc>
        <w:tc>
          <w:tcPr>
            <w:tcW w:w="816" w:type="dxa"/>
            <w:vAlign w:val="center"/>
          </w:tcPr>
          <w:p>
            <w:pPr>
              <w:jc w:val="center"/>
              <w:rPr>
                <w:rFonts w:hint="eastAsia" w:ascii="Calibri" w:hAnsi="Calibri"/>
                <w:sz w:val="21"/>
                <w:szCs w:val="21"/>
              </w:rPr>
            </w:pPr>
            <w:r>
              <w:rPr>
                <w:rFonts w:hint="eastAsia" w:ascii="Calibri" w:hAnsi="Calibri"/>
                <w:sz w:val="21"/>
                <w:szCs w:val="21"/>
              </w:rPr>
              <w:t>20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 xml:space="preserve">态度认真  </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团队协作，遇到困难积极与组员沟通和交流</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Merge w:val="restart"/>
            <w:vAlign w:val="center"/>
          </w:tcPr>
          <w:p>
            <w:pPr>
              <w:rPr>
                <w:rFonts w:hint="eastAsia" w:ascii="Calibri" w:hAnsi="Calibri"/>
                <w:sz w:val="21"/>
                <w:szCs w:val="21"/>
              </w:rPr>
            </w:pPr>
            <w:r>
              <w:rPr>
                <w:rFonts w:hint="eastAsia" w:ascii="Calibri" w:hAnsi="Calibri"/>
                <w:sz w:val="21"/>
                <w:szCs w:val="21"/>
              </w:rPr>
              <w:t>问题处理</w:t>
            </w:r>
          </w:p>
        </w:tc>
        <w:tc>
          <w:tcPr>
            <w:tcW w:w="4564" w:type="dxa"/>
            <w:vAlign w:val="center"/>
          </w:tcPr>
          <w:p>
            <w:pPr>
              <w:rPr>
                <w:rFonts w:ascii="Calibri" w:hAnsi="Calibri"/>
                <w:sz w:val="21"/>
                <w:szCs w:val="21"/>
              </w:rPr>
            </w:pPr>
            <w:r>
              <w:rPr>
                <w:rFonts w:hint="eastAsia" w:ascii="Calibri" w:hAnsi="Calibri"/>
                <w:sz w:val="21"/>
                <w:szCs w:val="21"/>
              </w:rPr>
              <w:t xml:space="preserve">积极思考任务，发现问题  </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并提出合理的解决方法</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Merge w:val="restart"/>
            <w:vAlign w:val="center"/>
          </w:tcPr>
          <w:p>
            <w:pPr>
              <w:rPr>
                <w:rFonts w:ascii="Calibri" w:hAnsi="Calibri"/>
                <w:sz w:val="21"/>
                <w:szCs w:val="21"/>
              </w:rPr>
            </w:pPr>
            <w:r>
              <w:rPr>
                <w:rFonts w:hint="eastAsia" w:ascii="Calibri" w:hAnsi="Calibri"/>
                <w:sz w:val="21"/>
                <w:szCs w:val="21"/>
              </w:rPr>
              <w:t>实训成效</w:t>
            </w:r>
          </w:p>
        </w:tc>
        <w:tc>
          <w:tcPr>
            <w:tcW w:w="4564" w:type="dxa"/>
            <w:vAlign w:val="center"/>
          </w:tcPr>
          <w:p>
            <w:pPr>
              <w:rPr>
                <w:rFonts w:hint="eastAsia" w:ascii="Calibri" w:hAnsi="Calibri"/>
                <w:sz w:val="21"/>
                <w:szCs w:val="21"/>
              </w:rPr>
            </w:pPr>
            <w:r>
              <w:rPr>
                <w:rFonts w:hint="eastAsia" w:ascii="Calibri" w:hAnsi="Calibri"/>
                <w:sz w:val="21"/>
                <w:szCs w:val="21"/>
              </w:rPr>
              <w:t>按规定时间完成任务</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hint="eastAsia" w:ascii="Calibri" w:hAnsi="Calibri"/>
                <w:sz w:val="21"/>
                <w:szCs w:val="21"/>
              </w:rPr>
            </w:pPr>
            <w:r>
              <w:rPr>
                <w:rFonts w:hint="eastAsia" w:ascii="Calibri" w:hAnsi="Calibri"/>
                <w:sz w:val="21"/>
                <w:szCs w:val="21"/>
              </w:rPr>
              <w:t>任务符合质量标准</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实训后</w:t>
            </w:r>
          </w:p>
          <w:p>
            <w:pPr>
              <w:jc w:val="center"/>
              <w:rPr>
                <w:rFonts w:hint="eastAsia" w:ascii="Calibri" w:hAnsi="Calibri"/>
                <w:sz w:val="21"/>
                <w:szCs w:val="21"/>
              </w:rPr>
            </w:pPr>
            <w:r>
              <w:rPr>
                <w:rFonts w:hint="eastAsia" w:ascii="Calibri" w:hAnsi="Calibri"/>
                <w:sz w:val="21"/>
                <w:szCs w:val="21"/>
              </w:rPr>
              <w:t>（20分）</w:t>
            </w:r>
          </w:p>
        </w:tc>
        <w:tc>
          <w:tcPr>
            <w:tcW w:w="1562" w:type="dxa"/>
            <w:vMerge w:val="restart"/>
            <w:vAlign w:val="center"/>
          </w:tcPr>
          <w:p>
            <w:pPr>
              <w:rPr>
                <w:rFonts w:hint="eastAsia" w:ascii="Calibri" w:hAnsi="Calibri" w:eastAsia="宋体"/>
                <w:sz w:val="21"/>
                <w:szCs w:val="21"/>
                <w:lang w:eastAsia="zh-CN"/>
              </w:rPr>
            </w:pPr>
            <w:r>
              <w:rPr>
                <w:rFonts w:hint="eastAsia" w:ascii="Calibri" w:hAnsi="Calibri"/>
                <w:sz w:val="21"/>
                <w:szCs w:val="21"/>
                <w:lang w:eastAsia="zh-CN"/>
              </w:rPr>
              <w:t>提交文档</w:t>
            </w:r>
          </w:p>
        </w:tc>
        <w:tc>
          <w:tcPr>
            <w:tcW w:w="4564" w:type="dxa"/>
            <w:vAlign w:val="center"/>
          </w:tcPr>
          <w:p>
            <w:pPr>
              <w:rPr>
                <w:rFonts w:hint="eastAsia" w:ascii="Calibri" w:hAnsi="Calibri" w:eastAsia="宋体"/>
                <w:sz w:val="21"/>
                <w:szCs w:val="21"/>
                <w:lang w:eastAsia="zh-CN"/>
              </w:rPr>
            </w:pPr>
            <w:r>
              <w:rPr>
                <w:rFonts w:hint="eastAsia" w:ascii="Calibri" w:hAnsi="Calibri"/>
                <w:sz w:val="21"/>
                <w:szCs w:val="21"/>
                <w:lang w:eastAsia="zh-CN"/>
              </w:rPr>
              <w:t>按时提交</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hint="eastAsia" w:ascii="Calibri" w:hAnsi="Calibri" w:eastAsia="宋体"/>
                <w:sz w:val="21"/>
                <w:szCs w:val="21"/>
                <w:lang w:eastAsia="zh-CN"/>
              </w:rPr>
            </w:pPr>
            <w:r>
              <w:rPr>
                <w:rFonts w:hint="eastAsia" w:ascii="Calibri" w:hAnsi="Calibri"/>
                <w:sz w:val="21"/>
                <w:szCs w:val="21"/>
                <w:lang w:eastAsia="zh-CN"/>
              </w:rPr>
              <w:t>格式正确</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hint="eastAsia" w:ascii="Calibri" w:hAnsi="Calibri"/>
                <w:sz w:val="21"/>
                <w:szCs w:val="21"/>
              </w:rPr>
            </w:pPr>
          </w:p>
        </w:tc>
        <w:tc>
          <w:tcPr>
            <w:tcW w:w="1562" w:type="dxa"/>
            <w:vAlign w:val="center"/>
          </w:tcPr>
          <w:p>
            <w:pPr>
              <w:rPr>
                <w:rFonts w:hint="eastAsia" w:ascii="Calibri" w:hAnsi="Calibri" w:eastAsia="宋体"/>
                <w:sz w:val="21"/>
                <w:szCs w:val="21"/>
                <w:lang w:eastAsia="zh-CN"/>
              </w:rPr>
            </w:pPr>
            <w:r>
              <w:rPr>
                <w:rFonts w:hint="eastAsia" w:ascii="Calibri" w:hAnsi="Calibri"/>
                <w:sz w:val="21"/>
                <w:szCs w:val="21"/>
                <w:lang w:eastAsia="zh-CN"/>
              </w:rPr>
              <w:t>打印存档</w:t>
            </w:r>
          </w:p>
        </w:tc>
        <w:tc>
          <w:tcPr>
            <w:tcW w:w="4564" w:type="dxa"/>
            <w:vAlign w:val="center"/>
          </w:tcPr>
          <w:p>
            <w:pPr>
              <w:rPr>
                <w:rFonts w:ascii="Calibri" w:hAnsi="Calibri"/>
                <w:sz w:val="21"/>
                <w:szCs w:val="21"/>
              </w:rPr>
            </w:pPr>
            <w:r>
              <w:rPr>
                <w:rFonts w:hint="eastAsia" w:ascii="Calibri" w:hAnsi="Calibri"/>
                <w:sz w:val="21"/>
                <w:szCs w:val="21"/>
                <w:lang w:eastAsia="zh-CN"/>
              </w:rPr>
              <w:t>及时认真</w:t>
            </w:r>
            <w:r>
              <w:rPr>
                <w:rFonts w:hint="eastAsia" w:ascii="Calibri" w:hAnsi="Calibri"/>
                <w:sz w:val="21"/>
                <w:szCs w:val="21"/>
              </w:rPr>
              <w:t xml:space="preserve"> </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rPr>
                <w:rFonts w:ascii="Calibri" w:hAnsi="Calibri"/>
                <w:sz w:val="21"/>
                <w:szCs w:val="21"/>
              </w:rPr>
            </w:pPr>
            <w:r>
              <w:rPr>
                <w:rFonts w:hint="eastAsia" w:ascii="Calibri" w:hAnsi="Calibri"/>
                <w:sz w:val="21"/>
                <w:szCs w:val="21"/>
              </w:rPr>
              <w:t>合   计</w:t>
            </w:r>
          </w:p>
        </w:tc>
        <w:tc>
          <w:tcPr>
            <w:tcW w:w="816" w:type="dxa"/>
            <w:vAlign w:val="center"/>
          </w:tcPr>
          <w:p>
            <w:pPr>
              <w:jc w:val="center"/>
              <w:rPr>
                <w:rFonts w:ascii="Calibri" w:hAnsi="Calibri"/>
                <w:sz w:val="21"/>
                <w:szCs w:val="21"/>
              </w:rPr>
            </w:pPr>
            <w:r>
              <w:rPr>
                <w:rFonts w:hint="eastAsia" w:ascii="Calibri" w:hAnsi="Calibri"/>
                <w:sz w:val="21"/>
                <w:szCs w:val="21"/>
              </w:rPr>
              <w:t>100</w:t>
            </w:r>
          </w:p>
        </w:tc>
        <w:tc>
          <w:tcPr>
            <w:tcW w:w="711" w:type="dxa"/>
            <w:vAlign w:val="center"/>
          </w:tcPr>
          <w:p>
            <w:pPr>
              <w:jc w:val="center"/>
              <w:rPr>
                <w:rFonts w:hint="eastAsia" w:ascii="仿宋" w:hAnsi="仿宋" w:eastAsia="仿宋" w:cs="仿宋"/>
                <w:sz w:val="21"/>
                <w:szCs w:val="21"/>
              </w:rPr>
            </w:pPr>
          </w:p>
        </w:tc>
      </w:tr>
    </w:tbl>
    <w:p>
      <w:pPr>
        <w:spacing w:line="360" w:lineRule="exact"/>
        <w:jc w:val="both"/>
        <w:rPr>
          <w:rFonts w:hint="eastAsia"/>
          <w:b/>
          <w:bCs/>
          <w:sz w:val="24"/>
          <w:szCs w:val="24"/>
          <w:shd w:val="clear" w:color="auto" w:fill="FFFFFF"/>
        </w:rPr>
      </w:pPr>
    </w:p>
    <w:p>
      <w:pPr>
        <w:spacing w:line="360" w:lineRule="exact"/>
        <w:jc w:val="both"/>
        <w:rPr>
          <w:rFonts w:hint="eastAsia"/>
          <w:b/>
          <w:bCs/>
          <w:sz w:val="24"/>
          <w:szCs w:val="24"/>
          <w:shd w:val="clear" w:color="auto" w:fill="FFFFFF"/>
        </w:rPr>
      </w:pPr>
    </w:p>
    <w:p>
      <w:pPr>
        <w:spacing w:line="360" w:lineRule="exact"/>
        <w:jc w:val="center"/>
        <w:rPr>
          <w:rFonts w:hint="eastAsia"/>
          <w:b/>
          <w:bCs/>
          <w:sz w:val="24"/>
          <w:szCs w:val="24"/>
          <w:shd w:val="clear" w:color="auto" w:fill="FFFFFF"/>
        </w:rPr>
      </w:pPr>
      <w:r>
        <w:rPr>
          <w:rFonts w:hint="eastAsia"/>
          <w:b/>
          <w:bCs/>
          <w:sz w:val="24"/>
          <w:szCs w:val="24"/>
          <w:shd w:val="clear" w:color="auto" w:fill="FFFFFF"/>
        </w:rPr>
        <w:t>表二：项目实训综合评价表</w:t>
      </w:r>
    </w:p>
    <w:p>
      <w:pPr>
        <w:spacing w:line="360" w:lineRule="exact"/>
        <w:jc w:val="center"/>
        <w:rPr>
          <w:rFonts w:hint="eastAsia"/>
          <w:sz w:val="24"/>
          <w:szCs w:val="24"/>
          <w:shd w:val="clear" w:color="auto" w:fill="FFFFFF"/>
        </w:rPr>
      </w:pPr>
      <w:r>
        <w:rPr>
          <w:rFonts w:hint="eastAsia"/>
          <w:sz w:val="24"/>
          <w:szCs w:val="24"/>
          <w:shd w:val="clear" w:color="auto" w:fill="FFFFFF"/>
        </w:rPr>
        <w:t>项目名称</w:t>
      </w:r>
      <w:r>
        <w:rPr>
          <w:rFonts w:hint="eastAsia" w:ascii="仿宋" w:hAnsi="仿宋" w:eastAsia="仿宋" w:cs="仿宋"/>
          <w:sz w:val="24"/>
          <w:szCs w:val="24"/>
          <w:shd w:val="clear" w:color="auto" w:fill="FFFFFF"/>
        </w:rPr>
        <w:t>________</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shd w:val="clear" w:color="auto" w:fill="FFFFFF"/>
        </w:rPr>
        <w:t xml:space="preserve">__ </w:t>
      </w:r>
      <w:r>
        <w:rPr>
          <w:rFonts w:hint="eastAsia"/>
          <w:sz w:val="24"/>
          <w:szCs w:val="24"/>
          <w:shd w:val="clear" w:color="auto" w:fill="FFFFFF"/>
        </w:rPr>
        <w:t xml:space="preserve">  组别</w:t>
      </w:r>
      <w:r>
        <w:rPr>
          <w:rFonts w:hint="eastAsia" w:ascii="仿宋" w:hAnsi="仿宋" w:eastAsia="仿宋" w:cs="仿宋"/>
          <w:sz w:val="24"/>
          <w:szCs w:val="24"/>
          <w:shd w:val="clear" w:color="auto" w:fill="FFFFFF"/>
        </w:rPr>
        <w:t>__________</w:t>
      </w:r>
      <w:r>
        <w:rPr>
          <w:rFonts w:hint="eastAsia"/>
          <w:sz w:val="24"/>
          <w:szCs w:val="24"/>
          <w:shd w:val="clear" w:color="auto" w:fill="FFFFFF"/>
        </w:rPr>
        <w:t xml:space="preserve">   </w:t>
      </w:r>
      <w:r>
        <w:rPr>
          <w:rFonts w:hint="eastAsia"/>
          <w:sz w:val="24"/>
          <w:szCs w:val="24"/>
          <w:shd w:val="clear" w:color="auto" w:fill="FFFFFF"/>
          <w:lang w:val="en-US" w:eastAsia="zh-CN"/>
        </w:rPr>
        <w:t xml:space="preserve"> </w:t>
      </w:r>
      <w:r>
        <w:rPr>
          <w:rFonts w:hint="eastAsia"/>
          <w:sz w:val="24"/>
          <w:szCs w:val="24"/>
          <w:shd w:val="clear" w:color="auto" w:fill="FFFFFF"/>
        </w:rPr>
        <w:t xml:space="preserve"> 得分</w:t>
      </w:r>
      <w:r>
        <w:rPr>
          <w:rFonts w:hint="eastAsia" w:ascii="仿宋" w:hAnsi="仿宋" w:eastAsia="仿宋" w:cs="仿宋"/>
          <w:sz w:val="24"/>
          <w:szCs w:val="24"/>
          <w:shd w:val="clear" w:color="auto" w:fill="FFFFFF"/>
        </w:rPr>
        <w:t>__________</w:t>
      </w:r>
    </w:p>
    <w:tbl>
      <w:tblPr>
        <w:tblStyle w:val="13"/>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 w:val="21"/>
                <w:szCs w:val="21"/>
              </w:rPr>
            </w:pPr>
            <w:r>
              <w:rPr>
                <w:rFonts w:hint="eastAsia" w:ascii="黑体" w:hAnsi="黑体" w:eastAsia="黑体"/>
                <w:sz w:val="21"/>
                <w:szCs w:val="21"/>
              </w:rPr>
              <w:t>评价项目</w:t>
            </w:r>
          </w:p>
        </w:tc>
        <w:tc>
          <w:tcPr>
            <w:tcW w:w="992" w:type="dxa"/>
            <w:vAlign w:val="center"/>
          </w:tcPr>
          <w:p>
            <w:pPr>
              <w:jc w:val="center"/>
              <w:rPr>
                <w:rFonts w:ascii="黑体" w:hAnsi="黑体" w:eastAsia="黑体"/>
                <w:sz w:val="21"/>
                <w:szCs w:val="21"/>
              </w:rPr>
            </w:pPr>
            <w:r>
              <w:rPr>
                <w:rFonts w:hint="eastAsia" w:ascii="黑体" w:hAnsi="黑体" w:eastAsia="黑体"/>
                <w:sz w:val="21"/>
                <w:szCs w:val="21"/>
              </w:rPr>
              <w:t>分值</w:t>
            </w:r>
          </w:p>
        </w:tc>
        <w:tc>
          <w:tcPr>
            <w:tcW w:w="996" w:type="dxa"/>
            <w:vAlign w:val="center"/>
          </w:tcPr>
          <w:p>
            <w:pPr>
              <w:jc w:val="center"/>
              <w:rPr>
                <w:rFonts w:ascii="黑体" w:hAnsi="黑体" w:eastAsia="黑体"/>
                <w:sz w:val="21"/>
                <w:szCs w:val="21"/>
              </w:rPr>
            </w:pPr>
            <w:r>
              <w:rPr>
                <w:rFonts w:hint="eastAsia" w:ascii="黑体" w:hAnsi="黑体"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1、学习目标是否明确</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2、学习过程是否呈上升趋势，不断进步</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3、是否能独立地获取信息，资料收集是否完善</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4、独立制定、实施、评价工作方案情况</w:t>
            </w:r>
          </w:p>
        </w:tc>
        <w:tc>
          <w:tcPr>
            <w:tcW w:w="992" w:type="dxa"/>
            <w:vAlign w:val="center"/>
          </w:tcPr>
          <w:p>
            <w:pPr>
              <w:jc w:val="center"/>
              <w:rPr>
                <w:rFonts w:ascii="Calibri" w:hAnsi="Calibri"/>
                <w:sz w:val="21"/>
                <w:szCs w:val="21"/>
              </w:rPr>
            </w:pPr>
            <w:r>
              <w:rPr>
                <w:rFonts w:hint="eastAsia" w:ascii="Calibri" w:hAnsi="Calibri"/>
                <w:sz w:val="21"/>
                <w:szCs w:val="21"/>
              </w:rPr>
              <w:t>20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5、能否清晰地表达自己的观点和思路，及时解决问题</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6、项目实施操作的表现如何</w:t>
            </w:r>
          </w:p>
        </w:tc>
        <w:tc>
          <w:tcPr>
            <w:tcW w:w="992" w:type="dxa"/>
            <w:vAlign w:val="center"/>
          </w:tcPr>
          <w:p>
            <w:pPr>
              <w:jc w:val="center"/>
              <w:rPr>
                <w:rFonts w:ascii="Calibri" w:hAnsi="Calibri"/>
                <w:sz w:val="21"/>
                <w:szCs w:val="21"/>
              </w:rPr>
            </w:pPr>
            <w:r>
              <w:rPr>
                <w:rFonts w:hint="eastAsia" w:ascii="Calibri" w:hAnsi="Calibri"/>
                <w:sz w:val="21"/>
                <w:szCs w:val="21"/>
              </w:rPr>
              <w:t>20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7、职业整体素养的确立与表现</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 xml:space="preserve">8、是否能认真总结、正确评价完成项目情况 </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 xml:space="preserve">9、工作环境的整洁有序与团队合作精神表现 </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10、每一项任务是否及时、认真完成</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rFonts w:ascii="Calibri" w:hAnsi="Calibri"/>
                <w:sz w:val="21"/>
                <w:szCs w:val="21"/>
              </w:rPr>
            </w:pPr>
            <w:r>
              <w:rPr>
                <w:rFonts w:hint="eastAsia" w:ascii="Calibri" w:hAnsi="Calibri"/>
                <w:sz w:val="21"/>
                <w:szCs w:val="21"/>
              </w:rPr>
              <w:t>总    评</w:t>
            </w:r>
          </w:p>
        </w:tc>
        <w:tc>
          <w:tcPr>
            <w:tcW w:w="992" w:type="dxa"/>
            <w:vAlign w:val="center"/>
          </w:tcPr>
          <w:p>
            <w:pPr>
              <w:jc w:val="center"/>
              <w:rPr>
                <w:rFonts w:ascii="Calibri" w:hAnsi="Calibri"/>
                <w:sz w:val="21"/>
                <w:szCs w:val="21"/>
              </w:rPr>
            </w:pPr>
            <w:r>
              <w:rPr>
                <w:rFonts w:hint="eastAsia" w:ascii="Calibri" w:hAnsi="Calibri"/>
                <w:sz w:val="21"/>
                <w:szCs w:val="21"/>
              </w:rPr>
              <w:t>100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rFonts w:ascii="Calibri" w:hAnsi="Calibri"/>
                <w:sz w:val="21"/>
                <w:szCs w:val="21"/>
              </w:rPr>
            </w:pPr>
            <w:r>
              <w:rPr>
                <w:rFonts w:hint="eastAsia" w:ascii="Calibri" w:hAnsi="Calibri"/>
                <w:sz w:val="21"/>
                <w:szCs w:val="21"/>
              </w:rPr>
              <w:t>改进意见</w:t>
            </w:r>
          </w:p>
        </w:tc>
        <w:tc>
          <w:tcPr>
            <w:tcW w:w="7023" w:type="dxa"/>
            <w:gridSpan w:val="3"/>
            <w:vAlign w:val="center"/>
          </w:tcPr>
          <w:p>
            <w:pPr>
              <w:jc w:val="center"/>
              <w:rPr>
                <w:rFonts w:hint="eastAsia" w:ascii="仿宋" w:hAnsi="仿宋" w:eastAsia="仿宋" w:cs="仿宋"/>
                <w:sz w:val="21"/>
                <w:szCs w:val="21"/>
              </w:rPr>
            </w:pPr>
          </w:p>
        </w:tc>
      </w:tr>
    </w:tbl>
    <w:p>
      <w:pPr>
        <w:spacing w:line="360" w:lineRule="exact"/>
        <w:jc w:val="center"/>
        <w:rPr>
          <w:rFonts w:hint="eastAsia"/>
          <w:b/>
          <w:bCs/>
          <w:sz w:val="28"/>
          <w:szCs w:val="28"/>
          <w:shd w:val="clear" w:color="auto" w:fill="FFFFFF"/>
        </w:rPr>
      </w:pPr>
    </w:p>
    <w:p>
      <w:pPr>
        <w:spacing w:line="360" w:lineRule="exact"/>
        <w:jc w:val="both"/>
        <w:rPr>
          <w:rFonts w:hint="eastAsia"/>
          <w:b/>
          <w:bCs/>
          <w:sz w:val="24"/>
          <w:szCs w:val="24"/>
          <w:shd w:val="clear" w:color="auto" w:fill="FFFFFF"/>
        </w:rPr>
      </w:pPr>
    </w:p>
    <w:p>
      <w:pPr>
        <w:spacing w:line="360" w:lineRule="exact"/>
        <w:jc w:val="center"/>
        <w:rPr>
          <w:rFonts w:hint="eastAsia"/>
          <w:b/>
          <w:bCs/>
          <w:sz w:val="24"/>
          <w:szCs w:val="24"/>
          <w:shd w:val="clear" w:color="auto" w:fill="FFFFFF"/>
        </w:rPr>
      </w:pPr>
    </w:p>
    <w:p>
      <w:pPr>
        <w:spacing w:line="360" w:lineRule="exact"/>
        <w:jc w:val="center"/>
        <w:rPr>
          <w:kern w:val="0"/>
          <w:sz w:val="24"/>
          <w:szCs w:val="24"/>
        </w:rPr>
      </w:pPr>
      <w:r>
        <w:rPr>
          <w:rFonts w:hint="eastAsia"/>
          <w:b/>
          <w:bCs/>
          <w:sz w:val="24"/>
          <w:szCs w:val="24"/>
          <w:shd w:val="clear" w:color="auto" w:fill="FFFFFF"/>
        </w:rPr>
        <w:t>表三：项目实训报告</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2048"/>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006" w:type="dxa"/>
            <w:gridSpan w:val="2"/>
            <w:shd w:val="clear" w:color="auto" w:fill="auto"/>
            <w:vAlign w:val="center"/>
          </w:tcPr>
          <w:p>
            <w:pPr>
              <w:spacing w:line="360" w:lineRule="exact"/>
              <w:jc w:val="center"/>
              <w:rPr>
                <w:rFonts w:hint="eastAsia"/>
                <w:kern w:val="0"/>
                <w:sz w:val="21"/>
                <w:szCs w:val="21"/>
              </w:rPr>
            </w:pPr>
            <w:r>
              <w:rPr>
                <w:rFonts w:hint="eastAsia"/>
                <w:kern w:val="0"/>
                <w:sz w:val="21"/>
                <w:szCs w:val="21"/>
              </w:rPr>
              <w:t>姓名</w:t>
            </w:r>
          </w:p>
        </w:tc>
        <w:tc>
          <w:tcPr>
            <w:tcW w:w="2048" w:type="dxa"/>
            <w:shd w:val="clear" w:color="auto" w:fill="auto"/>
            <w:vAlign w:val="center"/>
          </w:tcPr>
          <w:p>
            <w:pPr>
              <w:spacing w:line="360" w:lineRule="exact"/>
              <w:jc w:val="center"/>
              <w:rPr>
                <w:rFonts w:hint="eastAsia" w:ascii="仿宋" w:hAnsi="仿宋" w:eastAsia="仿宋" w:cs="仿宋"/>
                <w:kern w:val="0"/>
                <w:sz w:val="21"/>
                <w:szCs w:val="21"/>
              </w:rPr>
            </w:pPr>
          </w:p>
        </w:tc>
        <w:tc>
          <w:tcPr>
            <w:tcW w:w="1020" w:type="dxa"/>
            <w:shd w:val="clear" w:color="auto" w:fill="auto"/>
            <w:vAlign w:val="center"/>
          </w:tcPr>
          <w:p>
            <w:pPr>
              <w:spacing w:line="360" w:lineRule="exact"/>
              <w:jc w:val="center"/>
              <w:rPr>
                <w:rFonts w:hint="eastAsia"/>
                <w:kern w:val="0"/>
                <w:sz w:val="21"/>
                <w:szCs w:val="21"/>
              </w:rPr>
            </w:pPr>
            <w:r>
              <w:rPr>
                <w:rFonts w:hint="eastAsia"/>
                <w:kern w:val="0"/>
                <w:sz w:val="21"/>
                <w:szCs w:val="21"/>
              </w:rPr>
              <w:t>班级</w:t>
            </w:r>
          </w:p>
        </w:tc>
        <w:tc>
          <w:tcPr>
            <w:tcW w:w="1890" w:type="dxa"/>
            <w:gridSpan w:val="2"/>
            <w:shd w:val="clear" w:color="auto" w:fill="auto"/>
            <w:vAlign w:val="center"/>
          </w:tcPr>
          <w:p>
            <w:pPr>
              <w:spacing w:line="360" w:lineRule="exact"/>
              <w:jc w:val="center"/>
              <w:rPr>
                <w:rFonts w:hint="eastAsia" w:ascii="仿宋" w:hAnsi="仿宋" w:eastAsia="仿宋" w:cs="仿宋"/>
                <w:kern w:val="0"/>
                <w:sz w:val="21"/>
                <w:szCs w:val="21"/>
              </w:rPr>
            </w:pPr>
          </w:p>
        </w:tc>
        <w:tc>
          <w:tcPr>
            <w:tcW w:w="1050" w:type="dxa"/>
            <w:shd w:val="clear" w:color="auto" w:fill="auto"/>
            <w:vAlign w:val="center"/>
          </w:tcPr>
          <w:p>
            <w:pPr>
              <w:spacing w:line="360" w:lineRule="exact"/>
              <w:jc w:val="center"/>
              <w:rPr>
                <w:rFonts w:hint="eastAsia"/>
                <w:kern w:val="0"/>
                <w:sz w:val="21"/>
                <w:szCs w:val="21"/>
              </w:rPr>
            </w:pPr>
            <w:r>
              <w:rPr>
                <w:rFonts w:hint="eastAsia"/>
                <w:kern w:val="0"/>
                <w:sz w:val="21"/>
                <w:szCs w:val="21"/>
              </w:rPr>
              <w:t>组别</w:t>
            </w:r>
          </w:p>
        </w:tc>
        <w:tc>
          <w:tcPr>
            <w:tcW w:w="1508" w:type="dxa"/>
            <w:shd w:val="clear" w:color="auto" w:fill="auto"/>
            <w:vAlign w:val="center"/>
          </w:tcPr>
          <w:p>
            <w:pPr>
              <w:spacing w:line="360" w:lineRule="exact"/>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06" w:type="dxa"/>
            <w:gridSpan w:val="2"/>
            <w:shd w:val="clear" w:color="auto" w:fill="auto"/>
            <w:vAlign w:val="center"/>
          </w:tcPr>
          <w:p>
            <w:pPr>
              <w:jc w:val="center"/>
              <w:rPr>
                <w:rFonts w:hint="eastAsia"/>
                <w:kern w:val="0"/>
                <w:sz w:val="21"/>
                <w:szCs w:val="21"/>
              </w:rPr>
            </w:pPr>
            <w:r>
              <w:rPr>
                <w:rFonts w:hint="eastAsia"/>
                <w:kern w:val="0"/>
                <w:sz w:val="21"/>
                <w:szCs w:val="21"/>
              </w:rPr>
              <w:t>实训</w:t>
            </w:r>
          </w:p>
          <w:p>
            <w:pPr>
              <w:jc w:val="center"/>
              <w:rPr>
                <w:rFonts w:hint="eastAsia"/>
                <w:kern w:val="0"/>
                <w:sz w:val="21"/>
                <w:szCs w:val="21"/>
              </w:rPr>
            </w:pPr>
            <w:r>
              <w:rPr>
                <w:rFonts w:hint="eastAsia"/>
                <w:kern w:val="0"/>
                <w:sz w:val="21"/>
                <w:szCs w:val="21"/>
              </w:rPr>
              <w:t>任务</w:t>
            </w:r>
          </w:p>
        </w:tc>
        <w:tc>
          <w:tcPr>
            <w:tcW w:w="3638" w:type="dxa"/>
            <w:gridSpan w:val="3"/>
            <w:shd w:val="clear" w:color="auto" w:fill="auto"/>
            <w:vAlign w:val="center"/>
          </w:tcPr>
          <w:p>
            <w:pPr>
              <w:rPr>
                <w:rFonts w:hint="eastAsia" w:ascii="仿宋" w:hAnsi="仿宋" w:eastAsia="仿宋" w:cs="仿宋"/>
                <w:kern w:val="0"/>
                <w:sz w:val="21"/>
                <w:szCs w:val="21"/>
              </w:rPr>
            </w:pPr>
          </w:p>
        </w:tc>
        <w:tc>
          <w:tcPr>
            <w:tcW w:w="3878" w:type="dxa"/>
            <w:gridSpan w:val="3"/>
            <w:shd w:val="clear" w:color="auto" w:fill="auto"/>
            <w:vAlign w:val="center"/>
          </w:tcPr>
          <w:p>
            <w:pPr>
              <w:rPr>
                <w:rFonts w:hint="eastAsia"/>
                <w:sz w:val="21"/>
                <w:szCs w:val="21"/>
              </w:rPr>
            </w:pPr>
            <w:r>
              <w:rPr>
                <w:sz w:val="21"/>
                <w:szCs w:val="21"/>
              </w:rPr>
              <w:t xml:space="preserve">20  </w:t>
            </w:r>
            <w:r>
              <w:rPr>
                <w:rFonts w:hint="eastAsia"/>
                <w:sz w:val="21"/>
                <w:szCs w:val="21"/>
              </w:rPr>
              <w:t xml:space="preserve"> </w:t>
            </w:r>
            <w:r>
              <w:rPr>
                <w:sz w:val="21"/>
                <w:szCs w:val="21"/>
              </w:rPr>
              <w:t xml:space="preserve"> ~ 20   </w:t>
            </w:r>
            <w:r>
              <w:rPr>
                <w:rFonts w:hint="eastAsia"/>
                <w:sz w:val="21"/>
                <w:szCs w:val="21"/>
              </w:rPr>
              <w:t xml:space="preserve"> </w:t>
            </w:r>
            <w:r>
              <w:rPr>
                <w:sz w:val="21"/>
                <w:szCs w:val="21"/>
              </w:rPr>
              <w:t xml:space="preserve"> 学年    第  </w:t>
            </w:r>
            <w:r>
              <w:rPr>
                <w:rFonts w:hint="eastAsia"/>
                <w:sz w:val="21"/>
                <w:szCs w:val="21"/>
              </w:rPr>
              <w:t xml:space="preserve"> </w:t>
            </w:r>
            <w:r>
              <w:rPr>
                <w:sz w:val="21"/>
                <w:szCs w:val="21"/>
              </w:rPr>
              <w:t xml:space="preserve"> 学期</w:t>
            </w:r>
          </w:p>
          <w:p>
            <w:pPr>
              <w:rPr>
                <w:sz w:val="21"/>
                <w:szCs w:val="21"/>
              </w:rPr>
            </w:pPr>
            <w:r>
              <w:rPr>
                <w:sz w:val="21"/>
                <w:szCs w:val="21"/>
              </w:rPr>
              <w:t xml:space="preserve">第    </w:t>
            </w:r>
            <w:r>
              <w:rPr>
                <w:rFonts w:hint="eastAsia"/>
                <w:sz w:val="21"/>
                <w:szCs w:val="21"/>
              </w:rPr>
              <w:t xml:space="preserve"> </w:t>
            </w:r>
            <w:r>
              <w:rPr>
                <w:sz w:val="21"/>
                <w:szCs w:val="21"/>
              </w:rPr>
              <w:t>周  </w:t>
            </w:r>
            <w:r>
              <w:rPr>
                <w:rFonts w:hint="eastAsia"/>
                <w:sz w:val="21"/>
                <w:szCs w:val="21"/>
              </w:rPr>
              <w:t xml:space="preserve">   </w:t>
            </w:r>
            <w:r>
              <w:rPr>
                <w:sz w:val="21"/>
                <w:szCs w:val="21"/>
              </w:rPr>
              <w:t>     年 </w:t>
            </w:r>
            <w:r>
              <w:rPr>
                <w:rFonts w:hint="eastAsia"/>
                <w:sz w:val="21"/>
                <w:szCs w:val="21"/>
              </w:rPr>
              <w:t xml:space="preserve">  </w:t>
            </w:r>
            <w:r>
              <w:rPr>
                <w:sz w:val="21"/>
                <w:szCs w:val="21"/>
              </w:rPr>
              <w:t xml:space="preserve"> 月   </w:t>
            </w:r>
            <w:r>
              <w:rPr>
                <w:rFonts w:hint="eastAsia"/>
                <w:sz w:val="21"/>
                <w:szCs w:val="21"/>
              </w:rPr>
              <w:t xml:space="preserve">  </w:t>
            </w:r>
            <w:r>
              <w:rPr>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8"/>
            <w:shd w:val="clear" w:color="auto" w:fill="auto"/>
            <w:vAlign w:val="center"/>
          </w:tcPr>
          <w:p>
            <w:pPr>
              <w:spacing w:line="360" w:lineRule="exact"/>
              <w:jc w:val="center"/>
              <w:rPr>
                <w:rFonts w:hint="eastAsia"/>
                <w:kern w:val="0"/>
                <w:sz w:val="21"/>
                <w:szCs w:val="21"/>
              </w:rPr>
            </w:pPr>
            <w:r>
              <w:rPr>
                <w:rFonts w:hint="eastAsia"/>
                <w:kern w:val="0"/>
                <w:sz w:val="21"/>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522" w:type="dxa"/>
            <w:gridSpan w:val="8"/>
            <w:shd w:val="clear" w:color="auto" w:fill="auto"/>
          </w:tcPr>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jc w:val="center"/>
        </w:trPr>
        <w:tc>
          <w:tcPr>
            <w:tcW w:w="816" w:type="dxa"/>
            <w:shd w:val="clear" w:color="auto" w:fill="auto"/>
            <w:vAlign w:val="center"/>
          </w:tcPr>
          <w:p>
            <w:pPr>
              <w:spacing w:line="360" w:lineRule="exact"/>
              <w:jc w:val="center"/>
              <w:rPr>
                <w:rFonts w:hint="eastAsia"/>
                <w:kern w:val="0"/>
                <w:sz w:val="21"/>
                <w:szCs w:val="21"/>
              </w:rPr>
            </w:pPr>
            <w:r>
              <w:rPr>
                <w:rFonts w:hint="eastAsia"/>
                <w:kern w:val="0"/>
                <w:sz w:val="21"/>
                <w:szCs w:val="21"/>
              </w:rPr>
              <w:t>练</w:t>
            </w:r>
          </w:p>
          <w:p>
            <w:pPr>
              <w:spacing w:line="360" w:lineRule="exact"/>
              <w:jc w:val="center"/>
              <w:rPr>
                <w:rFonts w:hint="eastAsia"/>
                <w:kern w:val="0"/>
                <w:sz w:val="21"/>
                <w:szCs w:val="21"/>
              </w:rPr>
            </w:pPr>
            <w:r>
              <w:rPr>
                <w:rFonts w:hint="eastAsia"/>
                <w:kern w:val="0"/>
                <w:sz w:val="21"/>
                <w:szCs w:val="21"/>
              </w:rPr>
              <w:t>习</w:t>
            </w:r>
          </w:p>
          <w:p>
            <w:pPr>
              <w:spacing w:line="360" w:lineRule="exact"/>
              <w:jc w:val="center"/>
              <w:rPr>
                <w:rFonts w:hint="eastAsia"/>
                <w:kern w:val="0"/>
                <w:sz w:val="21"/>
                <w:szCs w:val="21"/>
              </w:rPr>
            </w:pPr>
            <w:r>
              <w:rPr>
                <w:rFonts w:hint="eastAsia"/>
                <w:kern w:val="0"/>
                <w:sz w:val="21"/>
                <w:szCs w:val="21"/>
              </w:rPr>
              <w:t>及</w:t>
            </w:r>
          </w:p>
          <w:p>
            <w:pPr>
              <w:spacing w:line="360" w:lineRule="exact"/>
              <w:jc w:val="center"/>
              <w:rPr>
                <w:rFonts w:hint="eastAsia"/>
                <w:kern w:val="0"/>
                <w:sz w:val="21"/>
                <w:szCs w:val="21"/>
              </w:rPr>
            </w:pPr>
            <w:r>
              <w:rPr>
                <w:rFonts w:hint="eastAsia"/>
                <w:kern w:val="0"/>
                <w:sz w:val="21"/>
                <w:szCs w:val="21"/>
              </w:rPr>
              <w:t>思</w:t>
            </w:r>
          </w:p>
          <w:p>
            <w:pPr>
              <w:spacing w:line="360" w:lineRule="exact"/>
              <w:jc w:val="center"/>
              <w:rPr>
                <w:rFonts w:hint="eastAsia"/>
                <w:kern w:val="0"/>
                <w:sz w:val="21"/>
                <w:szCs w:val="21"/>
              </w:rPr>
            </w:pPr>
            <w:r>
              <w:rPr>
                <w:rFonts w:hint="eastAsia"/>
                <w:kern w:val="0"/>
                <w:sz w:val="21"/>
                <w:szCs w:val="21"/>
              </w:rPr>
              <w:t>考</w:t>
            </w:r>
          </w:p>
        </w:tc>
        <w:tc>
          <w:tcPr>
            <w:tcW w:w="7706" w:type="dxa"/>
            <w:gridSpan w:val="7"/>
            <w:shd w:val="clear" w:color="auto" w:fill="auto"/>
          </w:tcPr>
          <w:p>
            <w:pPr>
              <w:spacing w:line="360" w:lineRule="exact"/>
              <w:jc w:val="center"/>
              <w:rPr>
                <w:rFonts w:hint="eastAsia" w:ascii="仿宋" w:hAnsi="仿宋" w:eastAsia="仿宋" w:cs="仿宋"/>
                <w:kern w:val="0"/>
                <w:sz w:val="21"/>
                <w:szCs w:val="21"/>
              </w:rPr>
            </w:pPr>
          </w:p>
        </w:tc>
      </w:tr>
    </w:tbl>
    <w:p>
      <w:pPr>
        <w:spacing w:line="360" w:lineRule="auto"/>
        <w:ind w:firstLine="420" w:firstLineChars="200"/>
        <w:jc w:val="lef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注：由学生填写表二和表三，任课教师填写表一和表二，并批改学生填写的表三。</w:t>
      </w:r>
    </w:p>
    <w:p>
      <w:pPr>
        <w:keepNext w:val="0"/>
        <w:keepLines w:val="0"/>
        <w:pageBreakBefore w:val="0"/>
        <w:widowControl w:val="0"/>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rPr>
        <w:sectPr>
          <w:pgSz w:w="11906" w:h="16838"/>
          <w:pgMar w:top="1134" w:right="1134" w:bottom="1134" w:left="113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textAlignment w:val="auto"/>
        <w:outlineLvl w:val="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lang w:eastAsia="zh-CN"/>
        </w:rPr>
        <w:t>三</w:t>
      </w:r>
      <w:r>
        <w:rPr>
          <w:rFonts w:hint="eastAsia" w:ascii="仿宋" w:hAnsi="仿宋" w:eastAsia="仿宋" w:cs="仿宋"/>
          <w:b/>
          <w:bCs/>
          <w:sz w:val="24"/>
          <w:szCs w:val="24"/>
          <w:shd w:val="clear" w:color="auto" w:fill="FFFFFF"/>
        </w:rPr>
        <w:t>、实训项目</w:t>
      </w:r>
      <w:r>
        <w:rPr>
          <w:rFonts w:hint="eastAsia" w:ascii="仿宋" w:hAnsi="仿宋" w:eastAsia="仿宋" w:cs="仿宋"/>
          <w:b/>
          <w:bCs/>
          <w:sz w:val="24"/>
          <w:szCs w:val="24"/>
          <w:shd w:val="clear" w:color="auto" w:fill="FFFFFF"/>
          <w:lang w:eastAsia="zh-CN"/>
        </w:rPr>
        <w:t>四</w:t>
      </w:r>
      <w:r>
        <w:rPr>
          <w:rFonts w:hint="eastAsia" w:ascii="仿宋" w:hAnsi="仿宋" w:eastAsia="仿宋" w:cs="仿宋"/>
          <w:b/>
          <w:bCs/>
          <w:sz w:val="24"/>
          <w:szCs w:val="24"/>
          <w:shd w:val="clear" w:color="auto" w:fill="FFFFFF"/>
        </w:rPr>
        <w:t>：</w:t>
      </w:r>
      <w:r>
        <w:rPr>
          <w:rFonts w:hint="eastAsia" w:ascii="仿宋" w:hAnsi="仿宋" w:eastAsia="仿宋" w:cs="仿宋"/>
          <w:b/>
          <w:bCs/>
          <w:sz w:val="24"/>
          <w:szCs w:val="24"/>
          <w:shd w:val="clear" w:color="auto" w:fill="FFFFFF"/>
          <w:lang w:eastAsia="zh-CN"/>
        </w:rPr>
        <w:t>幼儿园集体教学活动的组织与实施</w:t>
      </w:r>
      <w:r>
        <w:rPr>
          <w:rFonts w:hint="eastAsia" w:ascii="仿宋" w:hAnsi="仿宋" w:eastAsia="仿宋" w:cs="仿宋"/>
          <w:b/>
          <w:bCs/>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2" w:firstLineChars="20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建议教学时间：</w:t>
      </w:r>
      <w:r>
        <w:rPr>
          <w:rFonts w:hint="eastAsia" w:ascii="仿宋" w:hAnsi="仿宋" w:eastAsia="仿宋" w:cs="仿宋"/>
          <w:b/>
          <w:bCs/>
          <w:sz w:val="24"/>
          <w:szCs w:val="24"/>
          <w:shd w:val="clear" w:color="auto" w:fill="FFFFFF"/>
          <w:lang w:val="en-US" w:eastAsia="zh-CN"/>
        </w:rPr>
        <w:t>4</w:t>
      </w:r>
      <w:r>
        <w:rPr>
          <w:rFonts w:hint="eastAsia" w:ascii="仿宋" w:hAnsi="仿宋" w:eastAsia="仿宋" w:cs="仿宋"/>
          <w:b/>
          <w:bCs/>
          <w:sz w:val="24"/>
          <w:szCs w:val="24"/>
          <w:shd w:val="clear" w:color="auto" w:fill="FFFFFF"/>
        </w:rPr>
        <w:t xml:space="preserve">学时   </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（一）实训目的</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left"/>
        <w:textAlignment w:val="auto"/>
        <w:rPr>
          <w:rFonts w:hint="eastAsia" w:ascii="仿宋" w:hAnsi="仿宋" w:eastAsia="仿宋" w:cs="仿宋"/>
          <w:iCs/>
          <w:sz w:val="24"/>
          <w:szCs w:val="24"/>
          <w:shd w:val="clear" w:color="auto" w:fill="FFFFFF"/>
        </w:rPr>
      </w:pPr>
      <w:r>
        <w:rPr>
          <w:rFonts w:hint="eastAsia" w:ascii="仿宋" w:hAnsi="仿宋" w:eastAsia="仿宋" w:cs="仿宋"/>
          <w:iCs/>
          <w:sz w:val="24"/>
          <w:szCs w:val="24"/>
          <w:shd w:val="clear" w:color="auto" w:fill="FFFFFF"/>
        </w:rPr>
        <w:t>学生在学习了该门课程基础理论与方法基础上，通过实际的训练，让学生掌握</w:t>
      </w:r>
      <w:r>
        <w:rPr>
          <w:rFonts w:hint="eastAsia" w:ascii="仿宋" w:hAnsi="仿宋" w:eastAsia="仿宋" w:cs="仿宋"/>
          <w:iCs/>
          <w:sz w:val="24"/>
          <w:szCs w:val="24"/>
          <w:shd w:val="clear" w:color="auto" w:fill="FFFFFF"/>
          <w:lang w:eastAsia="zh-CN"/>
        </w:rPr>
        <w:t>幼儿园健康领域教育活动设计，体会集体教学活动组织与实施。</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（二）实训基本要求</w:t>
      </w:r>
    </w:p>
    <w:p>
      <w:pPr>
        <w:keepNext w:val="0"/>
        <w:keepLines w:val="0"/>
        <w:pageBreakBefore w:val="0"/>
        <w:widowControl w:val="0"/>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 xml:space="preserve">     </w:t>
      </w:r>
      <w:r>
        <w:rPr>
          <w:rFonts w:hint="eastAsia" w:ascii="仿宋" w:hAnsi="仿宋" w:eastAsia="仿宋" w:cs="仿宋"/>
          <w:sz w:val="24"/>
          <w:szCs w:val="24"/>
          <w:shd w:val="clear" w:color="auto" w:fill="FFFFFF"/>
        </w:rPr>
        <w:t>根据该实训项目内容提出具体的实训要求</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sz w:val="28"/>
          <w:szCs w:val="28"/>
        </w:rPr>
      </w:pPr>
      <w:r>
        <w:rPr>
          <w:rFonts w:hint="eastAsia" w:ascii="仿宋" w:hAnsi="仿宋" w:eastAsia="仿宋" w:cs="仿宋"/>
          <w:b/>
          <w:bCs/>
          <w:sz w:val="24"/>
          <w:szCs w:val="24"/>
          <w:shd w:val="clear" w:color="auto" w:fill="FFFFFF"/>
        </w:rPr>
        <w:t>（三）实训器材，设备和耗材</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15"/>
        <w:gridCol w:w="108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工作任务</w:t>
            </w:r>
          </w:p>
        </w:tc>
        <w:tc>
          <w:tcPr>
            <w:tcW w:w="1815"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所用工具或设备</w:t>
            </w:r>
          </w:p>
        </w:tc>
        <w:tc>
          <w:tcPr>
            <w:tcW w:w="1082" w:type="dxa"/>
            <w:vAlign w:val="center"/>
          </w:tcPr>
          <w:p>
            <w:pPr>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eastAsia="zh-CN"/>
              </w:rPr>
              <w:t>人数（小组）</w:t>
            </w:r>
          </w:p>
        </w:tc>
        <w:tc>
          <w:tcPr>
            <w:tcW w:w="3719" w:type="dxa"/>
            <w:vAlign w:val="center"/>
          </w:tcPr>
          <w:p>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组织与实施集体教学活动</w:t>
            </w:r>
          </w:p>
        </w:tc>
        <w:tc>
          <w:tcPr>
            <w:tcW w:w="1815"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教案、教具、</w:t>
            </w:r>
            <w:r>
              <w:rPr>
                <w:rFonts w:hint="eastAsia" w:ascii="仿宋" w:hAnsi="仿宋" w:eastAsia="仿宋" w:cs="仿宋"/>
                <w:sz w:val="21"/>
                <w:szCs w:val="21"/>
                <w:lang w:val="en-US" w:eastAsia="zh-CN"/>
              </w:rPr>
              <w:t>PPT课件</w:t>
            </w:r>
          </w:p>
        </w:tc>
        <w:tc>
          <w:tcPr>
            <w:tcW w:w="108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3719" w:type="dxa"/>
            <w:vAlign w:val="center"/>
          </w:tcPr>
          <w:p>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1.集体教学活动符合幼儿年龄特点，突出核心经验。</w:t>
            </w:r>
          </w:p>
          <w:p>
            <w:pPr>
              <w:numPr>
                <w:ilvl w:val="0"/>
                <w:numId w:val="6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集体教学活动设计环节清晰、衔接连贯、有游戏或操作部分环节。</w:t>
            </w:r>
          </w:p>
          <w:p>
            <w:pPr>
              <w:numPr>
                <w:ilvl w:val="0"/>
                <w:numId w:val="6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集体教学活动组织完整、流畅。</w:t>
            </w:r>
          </w:p>
        </w:tc>
      </w:tr>
    </w:tbl>
    <w:p>
      <w:pPr>
        <w:spacing w:line="360" w:lineRule="exact"/>
        <w:ind w:firstLine="480" w:firstLineChars="200"/>
        <w:rPr>
          <w:rFonts w:hint="eastAsia"/>
          <w:b/>
          <w:bCs/>
          <w:sz w:val="28"/>
          <w:szCs w:val="28"/>
          <w:shd w:val="clear" w:color="auto" w:fill="FFFFFF"/>
        </w:rPr>
      </w:pPr>
      <w:r>
        <w:rPr>
          <w:rFonts w:hint="eastAsia" w:ascii="仿宋" w:hAnsi="仿宋" w:eastAsia="仿宋" w:cs="仿宋"/>
          <w:sz w:val="24"/>
          <w:szCs w:val="24"/>
          <w:shd w:val="clear" w:color="auto" w:fill="FFFFFF"/>
        </w:rPr>
        <w:t>注：如果需使用耗材可以增加下表。</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（四）实训内容</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4" w:firstLineChars="400"/>
        <w:textAlignment w:val="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任务一</w:t>
      </w:r>
      <w:r>
        <w:rPr>
          <w:rFonts w:hint="eastAsia" w:ascii="仿宋" w:hAnsi="仿宋" w:eastAsia="仿宋" w:cs="仿宋"/>
          <w:b/>
          <w:bCs/>
          <w:sz w:val="24"/>
          <w:szCs w:val="24"/>
          <w:shd w:val="clear" w:color="auto" w:fill="FFFFFF"/>
          <w:lang w:eastAsia="zh-CN"/>
        </w:rPr>
        <w:t>：组织与实施集体教学活动</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任务情景描述：</w:t>
      </w:r>
      <w:r>
        <w:rPr>
          <w:rFonts w:hint="eastAsia" w:ascii="仿宋" w:hAnsi="仿宋" w:eastAsia="仿宋" w:cs="仿宋"/>
          <w:bCs/>
          <w:sz w:val="24"/>
          <w:szCs w:val="24"/>
          <w:shd w:val="clear" w:color="auto" w:fill="FFFFFF"/>
          <w:lang w:eastAsia="zh-CN"/>
        </w:rPr>
        <w:t>学生自选幼儿年龄段设计一篇集体教学活动教案（健康领域），活动要符合幼儿年龄特点和该领域的核心经验，活动设计环节清晰、特点突出，有游戏或操作内容激发幼儿的兴趣，能完整、流畅地组织一节活动。</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步骤1：</w:t>
      </w:r>
      <w:r>
        <w:rPr>
          <w:rFonts w:hint="eastAsia" w:ascii="仿宋" w:hAnsi="仿宋" w:eastAsia="仿宋" w:cs="仿宋"/>
          <w:bCs/>
          <w:sz w:val="24"/>
          <w:szCs w:val="24"/>
          <w:shd w:val="clear" w:color="auto" w:fill="FFFFFF"/>
          <w:lang w:eastAsia="zh-CN"/>
        </w:rPr>
        <w:t>学生自行选择小、中、大班年龄段</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步骤2：</w:t>
      </w:r>
      <w:r>
        <w:rPr>
          <w:rFonts w:hint="eastAsia" w:ascii="仿宋" w:hAnsi="仿宋" w:eastAsia="仿宋" w:cs="仿宋"/>
          <w:bCs/>
          <w:sz w:val="24"/>
          <w:szCs w:val="24"/>
          <w:shd w:val="clear" w:color="auto" w:fill="FFFFFF"/>
          <w:lang w:eastAsia="zh-CN"/>
        </w:rPr>
        <w:t>学生开始撰写教案并讨论组织活动</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3</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教师进行一对一个别化指导，并对学生提出修改意见。</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960" w:firstLineChars="400"/>
        <w:textAlignment w:val="auto"/>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rPr>
        <w:t>步骤</w:t>
      </w:r>
      <w:r>
        <w:rPr>
          <w:rFonts w:hint="eastAsia" w:ascii="仿宋" w:hAnsi="仿宋" w:eastAsia="仿宋" w:cs="仿宋"/>
          <w:bCs/>
          <w:sz w:val="24"/>
          <w:szCs w:val="24"/>
          <w:shd w:val="clear" w:color="auto" w:fill="FFFFFF"/>
          <w:lang w:val="en-US" w:eastAsia="zh-CN"/>
        </w:rPr>
        <w:t>4</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eastAsia="zh-CN"/>
        </w:rPr>
        <w:t>学生进行修改，确定最终方案。</w:t>
      </w:r>
    </w:p>
    <w:p>
      <w:pPr>
        <w:keepNext w:val="0"/>
        <w:keepLines w:val="0"/>
        <w:pageBreakBefore w:val="0"/>
        <w:widowControl w:val="0"/>
        <w:kinsoku/>
        <w:wordWrap/>
        <w:overflowPunct/>
        <w:topLinePunct w:val="0"/>
        <w:autoSpaceDE/>
        <w:autoSpaceDN/>
        <w:bidi w:val="0"/>
        <w:adjustRightInd/>
        <w:snapToGrid/>
        <w:spacing w:line="300" w:lineRule="auto"/>
        <w:ind w:left="561" w:right="0" w:rightChars="0"/>
        <w:textAlignment w:val="auto"/>
        <w:outlineLvl w:val="1"/>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（五）项目考核</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hint="eastAsia"/>
          <w:b/>
          <w:bCs/>
          <w:sz w:val="24"/>
          <w:szCs w:val="24"/>
          <w:shd w:val="clear" w:color="auto" w:fill="FFFFFF"/>
        </w:rPr>
      </w:pPr>
      <w:r>
        <w:rPr>
          <w:rFonts w:hint="eastAsia" w:ascii="仿宋" w:hAnsi="仿宋" w:eastAsia="仿宋" w:cs="仿宋"/>
          <w:sz w:val="24"/>
          <w:szCs w:val="24"/>
          <w:shd w:val="clear" w:color="auto" w:fill="FFFFFF"/>
        </w:rPr>
        <w:t>在实训项目考核中，要做到成绩考核与评定的“标准统一、方法科学、过程公正、结果客观”，在实训成绩考核与评定时，主要考核以下内容：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①考核学生的学习和实训态度、</w:t>
      </w:r>
      <w:r>
        <w:rPr>
          <w:rFonts w:hint="eastAsia" w:ascii="仿宋" w:hAnsi="仿宋" w:eastAsia="仿宋" w:cs="仿宋"/>
          <w:sz w:val="24"/>
          <w:szCs w:val="24"/>
          <w:shd w:val="clear" w:color="auto" w:fill="FFFFFF"/>
          <w:lang w:eastAsia="zh-CN"/>
        </w:rPr>
        <w:t>完成进度</w:t>
      </w:r>
      <w:r>
        <w:rPr>
          <w:rFonts w:hint="eastAsia" w:ascii="仿宋" w:hAnsi="仿宋" w:eastAsia="仿宋" w:cs="仿宋"/>
          <w:sz w:val="24"/>
          <w:szCs w:val="24"/>
          <w:shd w:val="clear" w:color="auto" w:fill="FFFFFF"/>
        </w:rPr>
        <w:t>实训情况。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②对相关专业的基本知识和操作技能、技巧理解和运用的程度。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③考核学生的创新精神和团队协作能力。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　　④考核学生解决实际问题的综合能力和专业实训取得的成果。</w:t>
      </w:r>
    </w:p>
    <w:p>
      <w:pPr>
        <w:spacing w:line="360" w:lineRule="exact"/>
        <w:jc w:val="center"/>
        <w:rPr>
          <w:rFonts w:hint="eastAsia"/>
          <w:b/>
          <w:bCs/>
          <w:sz w:val="24"/>
          <w:szCs w:val="24"/>
          <w:shd w:val="clear" w:color="auto" w:fill="FFFFFF"/>
        </w:rPr>
      </w:pPr>
    </w:p>
    <w:p>
      <w:pPr>
        <w:spacing w:line="360" w:lineRule="exact"/>
        <w:jc w:val="center"/>
        <w:rPr>
          <w:rFonts w:hint="eastAsia"/>
          <w:b/>
          <w:bCs/>
          <w:sz w:val="24"/>
          <w:szCs w:val="24"/>
          <w:shd w:val="clear" w:color="auto" w:fill="FFFFFF"/>
        </w:rPr>
      </w:pPr>
      <w:r>
        <w:rPr>
          <w:rFonts w:hint="eastAsia"/>
          <w:b/>
          <w:bCs/>
          <w:sz w:val="24"/>
          <w:szCs w:val="24"/>
          <w:shd w:val="clear" w:color="auto" w:fill="FFFFFF"/>
        </w:rPr>
        <w:t>表一：项目实训学生实际操作评分表</w:t>
      </w:r>
    </w:p>
    <w:p>
      <w:pPr>
        <w:spacing w:line="360" w:lineRule="auto"/>
        <w:ind w:firstLine="480" w:firstLineChars="200"/>
        <w:jc w:val="center"/>
        <w:rPr>
          <w:rFonts w:ascii="Calibri" w:hAnsi="Calibri"/>
          <w:sz w:val="24"/>
          <w:szCs w:val="24"/>
        </w:rPr>
      </w:pPr>
      <w:r>
        <w:rPr>
          <w:rFonts w:hint="eastAsia" w:ascii="Calibri" w:hAnsi="Calibri"/>
          <w:sz w:val="24"/>
          <w:szCs w:val="24"/>
        </w:rPr>
        <w:t>项目名称</w:t>
      </w:r>
      <w:r>
        <w:rPr>
          <w:rFonts w:hint="eastAsia" w:ascii="仿宋" w:hAnsi="仿宋" w:eastAsia="仿宋" w:cs="仿宋"/>
          <w:sz w:val="24"/>
          <w:szCs w:val="24"/>
        </w:rPr>
        <w:t>________</w:t>
      </w:r>
      <w:r>
        <w:rPr>
          <w:rFonts w:hint="eastAsia" w:ascii="仿宋" w:hAnsi="仿宋" w:eastAsia="仿宋" w:cs="仿宋"/>
          <w:sz w:val="24"/>
          <w:szCs w:val="24"/>
          <w:u w:val="single"/>
        </w:rPr>
        <w:t xml:space="preserve">           </w:t>
      </w:r>
      <w:r>
        <w:rPr>
          <w:rFonts w:hint="eastAsia" w:ascii="仿宋" w:hAnsi="仿宋" w:eastAsia="仿宋" w:cs="仿宋"/>
          <w:sz w:val="24"/>
          <w:szCs w:val="24"/>
        </w:rPr>
        <w:t>__</w:t>
      </w:r>
      <w:r>
        <w:rPr>
          <w:rFonts w:hint="eastAsia" w:ascii="Calibri" w:hAnsi="Calibri"/>
          <w:sz w:val="24"/>
          <w:szCs w:val="24"/>
        </w:rPr>
        <w:t xml:space="preserve">   组别</w:t>
      </w:r>
      <w:r>
        <w:rPr>
          <w:rFonts w:hint="eastAsia" w:ascii="仿宋" w:hAnsi="仿宋" w:eastAsia="仿宋" w:cs="仿宋"/>
          <w:sz w:val="24"/>
          <w:szCs w:val="24"/>
        </w:rPr>
        <w:t>__________</w:t>
      </w:r>
      <w:r>
        <w:rPr>
          <w:rFonts w:hint="eastAsia" w:ascii="Calibri" w:hAnsi="Calibri"/>
          <w:sz w:val="24"/>
          <w:szCs w:val="24"/>
        </w:rPr>
        <w:t xml:space="preserve">          得分</w:t>
      </w:r>
      <w:r>
        <w:rPr>
          <w:rFonts w:hint="eastAsia" w:ascii="仿宋" w:hAnsi="仿宋" w:eastAsia="仿宋" w:cs="仿宋"/>
          <w:sz w:val="24"/>
          <w:szCs w:val="24"/>
        </w:rPr>
        <w:t>__________</w:t>
      </w:r>
    </w:p>
    <w:tbl>
      <w:tblPr>
        <w:tblStyle w:val="13"/>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jc w:val="center"/>
              <w:rPr>
                <w:rFonts w:hint="eastAsia" w:ascii="黑体" w:hAnsi="黑体" w:eastAsia="黑体"/>
                <w:sz w:val="21"/>
                <w:szCs w:val="21"/>
              </w:rPr>
            </w:pPr>
            <w:r>
              <w:rPr>
                <w:rFonts w:hint="eastAsia" w:ascii="黑体" w:hAnsi="黑体" w:eastAsia="黑体"/>
                <w:sz w:val="21"/>
                <w:szCs w:val="21"/>
              </w:rPr>
              <w:t>项目</w:t>
            </w:r>
          </w:p>
        </w:tc>
        <w:tc>
          <w:tcPr>
            <w:tcW w:w="1562" w:type="dxa"/>
            <w:vAlign w:val="center"/>
          </w:tcPr>
          <w:p>
            <w:pPr>
              <w:jc w:val="center"/>
              <w:rPr>
                <w:rFonts w:ascii="黑体" w:hAnsi="黑体" w:eastAsia="黑体"/>
                <w:sz w:val="21"/>
                <w:szCs w:val="21"/>
              </w:rPr>
            </w:pPr>
            <w:r>
              <w:rPr>
                <w:rFonts w:hint="eastAsia" w:ascii="黑体" w:hAnsi="黑体" w:eastAsia="黑体"/>
                <w:sz w:val="21"/>
                <w:szCs w:val="21"/>
              </w:rPr>
              <w:t>评价内容</w:t>
            </w:r>
          </w:p>
        </w:tc>
        <w:tc>
          <w:tcPr>
            <w:tcW w:w="4564" w:type="dxa"/>
            <w:vAlign w:val="center"/>
          </w:tcPr>
          <w:p>
            <w:pPr>
              <w:jc w:val="center"/>
              <w:rPr>
                <w:rFonts w:ascii="黑体" w:hAnsi="黑体" w:eastAsia="黑体"/>
                <w:sz w:val="21"/>
                <w:szCs w:val="21"/>
              </w:rPr>
            </w:pPr>
            <w:r>
              <w:rPr>
                <w:rFonts w:hint="eastAsia" w:ascii="黑体" w:hAnsi="黑体" w:eastAsia="黑体"/>
                <w:sz w:val="21"/>
                <w:szCs w:val="21"/>
              </w:rPr>
              <w:t>要求</w:t>
            </w:r>
          </w:p>
        </w:tc>
        <w:tc>
          <w:tcPr>
            <w:tcW w:w="816" w:type="dxa"/>
            <w:vAlign w:val="center"/>
          </w:tcPr>
          <w:p>
            <w:pPr>
              <w:jc w:val="center"/>
              <w:rPr>
                <w:rFonts w:ascii="黑体" w:hAnsi="黑体" w:eastAsia="黑体"/>
                <w:sz w:val="21"/>
                <w:szCs w:val="21"/>
              </w:rPr>
            </w:pPr>
            <w:r>
              <w:rPr>
                <w:rFonts w:hint="eastAsia" w:ascii="黑体" w:hAnsi="黑体" w:eastAsia="黑体"/>
                <w:sz w:val="21"/>
                <w:szCs w:val="21"/>
              </w:rPr>
              <w:t>分值</w:t>
            </w:r>
          </w:p>
        </w:tc>
        <w:tc>
          <w:tcPr>
            <w:tcW w:w="711" w:type="dxa"/>
            <w:vAlign w:val="center"/>
          </w:tcPr>
          <w:p>
            <w:pPr>
              <w:jc w:val="center"/>
              <w:rPr>
                <w:rFonts w:ascii="黑体" w:hAnsi="黑体" w:eastAsia="黑体"/>
                <w:sz w:val="21"/>
                <w:szCs w:val="21"/>
              </w:rPr>
            </w:pPr>
            <w:r>
              <w:rPr>
                <w:rFonts w:hint="eastAsia" w:ascii="黑体" w:hAnsi="黑体"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实训前</w:t>
            </w:r>
          </w:p>
          <w:p>
            <w:pPr>
              <w:jc w:val="center"/>
              <w:rPr>
                <w:rFonts w:hint="eastAsia" w:ascii="Calibri" w:hAnsi="Calibri"/>
                <w:sz w:val="21"/>
                <w:szCs w:val="21"/>
              </w:rPr>
            </w:pPr>
            <w:r>
              <w:rPr>
                <w:rFonts w:hint="eastAsia" w:ascii="Calibri" w:hAnsi="Calibri"/>
                <w:sz w:val="21"/>
                <w:szCs w:val="21"/>
              </w:rPr>
              <w:t>（20分）</w:t>
            </w:r>
          </w:p>
        </w:tc>
        <w:tc>
          <w:tcPr>
            <w:tcW w:w="1562" w:type="dxa"/>
            <w:vMerge w:val="restart"/>
            <w:vAlign w:val="center"/>
          </w:tcPr>
          <w:p>
            <w:pPr>
              <w:rPr>
                <w:rFonts w:hint="eastAsia" w:ascii="Calibri" w:hAnsi="Calibri" w:eastAsia="宋体"/>
                <w:sz w:val="21"/>
                <w:szCs w:val="21"/>
                <w:lang w:eastAsia="zh-CN"/>
              </w:rPr>
            </w:pPr>
            <w:r>
              <w:rPr>
                <w:rFonts w:hint="eastAsia" w:ascii="Calibri" w:hAnsi="Calibri"/>
                <w:sz w:val="21"/>
                <w:szCs w:val="21"/>
                <w:lang w:eastAsia="zh-CN"/>
              </w:rPr>
              <w:t>实训准备</w:t>
            </w:r>
          </w:p>
        </w:tc>
        <w:tc>
          <w:tcPr>
            <w:tcW w:w="4564" w:type="dxa"/>
            <w:vAlign w:val="center"/>
          </w:tcPr>
          <w:p>
            <w:pPr>
              <w:rPr>
                <w:rFonts w:ascii="Calibri" w:hAnsi="Calibri"/>
                <w:sz w:val="21"/>
                <w:szCs w:val="21"/>
              </w:rPr>
            </w:pPr>
            <w:r>
              <w:rPr>
                <w:rFonts w:hint="eastAsia" w:ascii="Calibri" w:hAnsi="Calibri"/>
                <w:sz w:val="21"/>
                <w:szCs w:val="21"/>
                <w:lang w:eastAsia="zh-CN"/>
              </w:rPr>
              <w:t>材料带齐</w:t>
            </w:r>
            <w:r>
              <w:rPr>
                <w:rFonts w:hint="eastAsia" w:ascii="Calibri" w:hAnsi="Calibri"/>
                <w:sz w:val="21"/>
                <w:szCs w:val="21"/>
              </w:rPr>
              <w:t xml:space="preserve">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lang w:eastAsia="zh-CN"/>
              </w:rPr>
              <w:t>提前收集资料</w:t>
            </w:r>
            <w:r>
              <w:rPr>
                <w:rFonts w:hint="eastAsia" w:ascii="Calibri" w:hAnsi="Calibri"/>
                <w:sz w:val="21"/>
                <w:szCs w:val="21"/>
              </w:rPr>
              <w:t xml:space="preserve">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Align w:val="center"/>
          </w:tcPr>
          <w:p>
            <w:pPr>
              <w:rPr>
                <w:rFonts w:ascii="Calibri" w:hAnsi="Calibri"/>
                <w:sz w:val="21"/>
                <w:szCs w:val="21"/>
              </w:rPr>
            </w:pPr>
            <w:r>
              <w:rPr>
                <w:rFonts w:hint="eastAsia" w:ascii="Calibri" w:hAnsi="Calibri"/>
                <w:sz w:val="21"/>
                <w:szCs w:val="21"/>
              </w:rPr>
              <w:t>着装</w:t>
            </w:r>
          </w:p>
        </w:tc>
        <w:tc>
          <w:tcPr>
            <w:tcW w:w="4564" w:type="dxa"/>
            <w:vAlign w:val="center"/>
          </w:tcPr>
          <w:p>
            <w:pPr>
              <w:rPr>
                <w:rFonts w:ascii="Calibri" w:hAnsi="Calibri"/>
                <w:sz w:val="21"/>
                <w:szCs w:val="21"/>
              </w:rPr>
            </w:pPr>
            <w:r>
              <w:rPr>
                <w:rFonts w:hint="eastAsia" w:ascii="Calibri" w:hAnsi="Calibri"/>
                <w:sz w:val="21"/>
                <w:szCs w:val="21"/>
              </w:rPr>
              <w:t>符合</w:t>
            </w:r>
            <w:r>
              <w:rPr>
                <w:rFonts w:hint="eastAsia" w:ascii="Calibri" w:hAnsi="Calibri"/>
                <w:sz w:val="21"/>
                <w:szCs w:val="21"/>
                <w:lang w:eastAsia="zh-CN"/>
              </w:rPr>
              <w:t>教师职业</w:t>
            </w:r>
            <w:r>
              <w:rPr>
                <w:rFonts w:hint="eastAsia" w:ascii="Calibri" w:hAnsi="Calibri"/>
                <w:sz w:val="21"/>
                <w:szCs w:val="21"/>
              </w:rPr>
              <w:t xml:space="preserve">要求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Align w:val="center"/>
          </w:tcPr>
          <w:p>
            <w:pPr>
              <w:rPr>
                <w:rFonts w:ascii="Calibri" w:hAnsi="Calibri"/>
                <w:sz w:val="21"/>
                <w:szCs w:val="21"/>
              </w:rPr>
            </w:pPr>
            <w:r>
              <w:rPr>
                <w:rFonts w:hint="eastAsia" w:ascii="Calibri" w:hAnsi="Calibri"/>
                <w:sz w:val="21"/>
                <w:szCs w:val="21"/>
              </w:rPr>
              <w:t>进实训室</w:t>
            </w:r>
          </w:p>
        </w:tc>
        <w:tc>
          <w:tcPr>
            <w:tcW w:w="4564" w:type="dxa"/>
            <w:vAlign w:val="center"/>
          </w:tcPr>
          <w:p>
            <w:pPr>
              <w:rPr>
                <w:rFonts w:ascii="Calibri" w:hAnsi="Calibri"/>
                <w:sz w:val="21"/>
                <w:szCs w:val="21"/>
              </w:rPr>
            </w:pPr>
            <w:r>
              <w:rPr>
                <w:rFonts w:hint="eastAsia" w:ascii="Calibri" w:hAnsi="Calibri"/>
                <w:sz w:val="21"/>
                <w:szCs w:val="21"/>
              </w:rPr>
              <w:t xml:space="preserve">准时 </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实训中</w:t>
            </w:r>
          </w:p>
          <w:p>
            <w:pPr>
              <w:jc w:val="center"/>
              <w:rPr>
                <w:rFonts w:hint="eastAsia" w:ascii="Calibri" w:hAnsi="Calibri"/>
                <w:sz w:val="21"/>
                <w:szCs w:val="21"/>
              </w:rPr>
            </w:pPr>
            <w:r>
              <w:rPr>
                <w:rFonts w:hint="eastAsia" w:ascii="Calibri" w:hAnsi="Calibri"/>
                <w:sz w:val="21"/>
                <w:szCs w:val="21"/>
              </w:rPr>
              <w:t>（60分）</w:t>
            </w:r>
          </w:p>
        </w:tc>
        <w:tc>
          <w:tcPr>
            <w:tcW w:w="1562" w:type="dxa"/>
            <w:vMerge w:val="restart"/>
            <w:vAlign w:val="center"/>
          </w:tcPr>
          <w:p>
            <w:pPr>
              <w:rPr>
                <w:rFonts w:ascii="Calibri" w:hAnsi="Calibri"/>
                <w:sz w:val="21"/>
                <w:szCs w:val="21"/>
              </w:rPr>
            </w:pPr>
            <w:r>
              <w:rPr>
                <w:rFonts w:hint="eastAsia" w:ascii="Calibri" w:hAnsi="Calibri"/>
                <w:sz w:val="21"/>
                <w:szCs w:val="21"/>
              </w:rPr>
              <w:t>实训操作</w:t>
            </w:r>
          </w:p>
        </w:tc>
        <w:tc>
          <w:tcPr>
            <w:tcW w:w="4564" w:type="dxa"/>
            <w:vAlign w:val="center"/>
          </w:tcPr>
          <w:p>
            <w:pPr>
              <w:rPr>
                <w:rFonts w:ascii="Calibri" w:hAnsi="Calibri"/>
                <w:sz w:val="21"/>
                <w:szCs w:val="21"/>
              </w:rPr>
            </w:pPr>
            <w:r>
              <w:rPr>
                <w:rFonts w:hint="eastAsia" w:ascii="Calibri" w:hAnsi="Calibri"/>
                <w:sz w:val="21"/>
                <w:szCs w:val="21"/>
              </w:rPr>
              <w:t xml:space="preserve">按操作标准和注意事项规范操作 </w:t>
            </w:r>
          </w:p>
        </w:tc>
        <w:tc>
          <w:tcPr>
            <w:tcW w:w="816" w:type="dxa"/>
            <w:vAlign w:val="center"/>
          </w:tcPr>
          <w:p>
            <w:pPr>
              <w:jc w:val="center"/>
              <w:rPr>
                <w:rFonts w:hint="eastAsia" w:ascii="Calibri" w:hAnsi="Calibri"/>
                <w:sz w:val="21"/>
                <w:szCs w:val="21"/>
              </w:rPr>
            </w:pPr>
            <w:r>
              <w:rPr>
                <w:rFonts w:hint="eastAsia" w:ascii="Calibri" w:hAnsi="Calibri"/>
                <w:sz w:val="21"/>
                <w:szCs w:val="21"/>
              </w:rPr>
              <w:t>20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 xml:space="preserve">态度认真  </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团队协作，遇到困难积极与组员沟通和交流</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Merge w:val="restart"/>
            <w:vAlign w:val="center"/>
          </w:tcPr>
          <w:p>
            <w:pPr>
              <w:rPr>
                <w:rFonts w:hint="eastAsia" w:ascii="Calibri" w:hAnsi="Calibri"/>
                <w:sz w:val="21"/>
                <w:szCs w:val="21"/>
              </w:rPr>
            </w:pPr>
            <w:r>
              <w:rPr>
                <w:rFonts w:hint="eastAsia" w:ascii="Calibri" w:hAnsi="Calibri"/>
                <w:sz w:val="21"/>
                <w:szCs w:val="21"/>
              </w:rPr>
              <w:t>问题处理</w:t>
            </w:r>
          </w:p>
        </w:tc>
        <w:tc>
          <w:tcPr>
            <w:tcW w:w="4564" w:type="dxa"/>
            <w:vAlign w:val="center"/>
          </w:tcPr>
          <w:p>
            <w:pPr>
              <w:rPr>
                <w:rFonts w:ascii="Calibri" w:hAnsi="Calibri"/>
                <w:sz w:val="21"/>
                <w:szCs w:val="21"/>
              </w:rPr>
            </w:pPr>
            <w:r>
              <w:rPr>
                <w:rFonts w:hint="eastAsia" w:ascii="Calibri" w:hAnsi="Calibri"/>
                <w:sz w:val="21"/>
                <w:szCs w:val="21"/>
              </w:rPr>
              <w:t xml:space="preserve">积极思考任务，发现问题  </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ascii="Calibri" w:hAnsi="Calibri"/>
                <w:sz w:val="21"/>
                <w:szCs w:val="21"/>
              </w:rPr>
            </w:pPr>
            <w:r>
              <w:rPr>
                <w:rFonts w:hint="eastAsia" w:ascii="Calibri" w:hAnsi="Calibri"/>
                <w:sz w:val="21"/>
                <w:szCs w:val="21"/>
              </w:rPr>
              <w:t>并提出合理的解决方法</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hint="eastAsia" w:ascii="Calibri" w:hAnsi="Calibri"/>
                <w:sz w:val="21"/>
                <w:szCs w:val="21"/>
              </w:rPr>
            </w:pPr>
          </w:p>
        </w:tc>
        <w:tc>
          <w:tcPr>
            <w:tcW w:w="1562" w:type="dxa"/>
            <w:vMerge w:val="restart"/>
            <w:vAlign w:val="center"/>
          </w:tcPr>
          <w:p>
            <w:pPr>
              <w:rPr>
                <w:rFonts w:ascii="Calibri" w:hAnsi="Calibri"/>
                <w:sz w:val="21"/>
                <w:szCs w:val="21"/>
              </w:rPr>
            </w:pPr>
            <w:r>
              <w:rPr>
                <w:rFonts w:hint="eastAsia" w:ascii="Calibri" w:hAnsi="Calibri"/>
                <w:sz w:val="21"/>
                <w:szCs w:val="21"/>
              </w:rPr>
              <w:t>实训成效</w:t>
            </w:r>
          </w:p>
        </w:tc>
        <w:tc>
          <w:tcPr>
            <w:tcW w:w="4564" w:type="dxa"/>
            <w:vAlign w:val="center"/>
          </w:tcPr>
          <w:p>
            <w:pPr>
              <w:rPr>
                <w:rFonts w:hint="eastAsia" w:ascii="Calibri" w:hAnsi="Calibri"/>
                <w:sz w:val="21"/>
                <w:szCs w:val="21"/>
              </w:rPr>
            </w:pPr>
            <w:r>
              <w:rPr>
                <w:rFonts w:hint="eastAsia" w:ascii="Calibri" w:hAnsi="Calibri"/>
                <w:sz w:val="21"/>
                <w:szCs w:val="21"/>
              </w:rPr>
              <w:t>按规定时间完成任务</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jc w:val="cente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hint="eastAsia" w:ascii="Calibri" w:hAnsi="Calibri"/>
                <w:sz w:val="21"/>
                <w:szCs w:val="21"/>
              </w:rPr>
            </w:pPr>
            <w:r>
              <w:rPr>
                <w:rFonts w:hint="eastAsia" w:ascii="Calibri" w:hAnsi="Calibri"/>
                <w:sz w:val="21"/>
                <w:szCs w:val="21"/>
              </w:rPr>
              <w:t>任务符合质量标准</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jc w:val="center"/>
              <w:rPr>
                <w:rFonts w:hint="eastAsia" w:ascii="Calibri" w:hAnsi="Calibri"/>
                <w:sz w:val="21"/>
                <w:szCs w:val="21"/>
              </w:rPr>
            </w:pPr>
            <w:r>
              <w:rPr>
                <w:rFonts w:hint="eastAsia" w:ascii="Calibri" w:hAnsi="Calibri"/>
                <w:sz w:val="21"/>
                <w:szCs w:val="21"/>
              </w:rPr>
              <w:t>实训后</w:t>
            </w:r>
          </w:p>
          <w:p>
            <w:pPr>
              <w:jc w:val="center"/>
              <w:rPr>
                <w:rFonts w:hint="eastAsia" w:ascii="Calibri" w:hAnsi="Calibri"/>
                <w:sz w:val="21"/>
                <w:szCs w:val="21"/>
              </w:rPr>
            </w:pPr>
            <w:r>
              <w:rPr>
                <w:rFonts w:hint="eastAsia" w:ascii="Calibri" w:hAnsi="Calibri"/>
                <w:sz w:val="21"/>
                <w:szCs w:val="21"/>
              </w:rPr>
              <w:t>（20分）</w:t>
            </w:r>
          </w:p>
        </w:tc>
        <w:tc>
          <w:tcPr>
            <w:tcW w:w="1562" w:type="dxa"/>
            <w:vMerge w:val="restart"/>
            <w:vAlign w:val="center"/>
          </w:tcPr>
          <w:p>
            <w:pPr>
              <w:rPr>
                <w:rFonts w:hint="eastAsia" w:ascii="Calibri" w:hAnsi="Calibri" w:eastAsia="宋体"/>
                <w:sz w:val="21"/>
                <w:szCs w:val="21"/>
                <w:lang w:eastAsia="zh-CN"/>
              </w:rPr>
            </w:pPr>
            <w:r>
              <w:rPr>
                <w:rFonts w:hint="eastAsia" w:ascii="Calibri" w:hAnsi="Calibri"/>
                <w:sz w:val="21"/>
                <w:szCs w:val="21"/>
                <w:lang w:eastAsia="zh-CN"/>
              </w:rPr>
              <w:t>提交文档</w:t>
            </w:r>
          </w:p>
        </w:tc>
        <w:tc>
          <w:tcPr>
            <w:tcW w:w="4564" w:type="dxa"/>
            <w:vAlign w:val="center"/>
          </w:tcPr>
          <w:p>
            <w:pPr>
              <w:rPr>
                <w:rFonts w:hint="eastAsia" w:ascii="Calibri" w:hAnsi="Calibri" w:eastAsia="宋体"/>
                <w:sz w:val="21"/>
                <w:szCs w:val="21"/>
                <w:lang w:eastAsia="zh-CN"/>
              </w:rPr>
            </w:pPr>
            <w:r>
              <w:rPr>
                <w:rFonts w:hint="eastAsia" w:ascii="Calibri" w:hAnsi="Calibri"/>
                <w:sz w:val="21"/>
                <w:szCs w:val="21"/>
                <w:lang w:eastAsia="zh-CN"/>
              </w:rPr>
              <w:t>按时提交</w:t>
            </w:r>
          </w:p>
        </w:tc>
        <w:tc>
          <w:tcPr>
            <w:tcW w:w="816" w:type="dxa"/>
            <w:vAlign w:val="center"/>
          </w:tcPr>
          <w:p>
            <w:pPr>
              <w:jc w:val="center"/>
              <w:rPr>
                <w:rFonts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 w:val="21"/>
                <w:szCs w:val="21"/>
              </w:rPr>
            </w:pPr>
          </w:p>
        </w:tc>
        <w:tc>
          <w:tcPr>
            <w:tcW w:w="1562" w:type="dxa"/>
            <w:vMerge w:val="continue"/>
            <w:vAlign w:val="center"/>
          </w:tcPr>
          <w:p>
            <w:pPr>
              <w:rPr>
                <w:rFonts w:ascii="Calibri" w:hAnsi="Calibri"/>
                <w:sz w:val="21"/>
                <w:szCs w:val="21"/>
              </w:rPr>
            </w:pPr>
          </w:p>
        </w:tc>
        <w:tc>
          <w:tcPr>
            <w:tcW w:w="4564" w:type="dxa"/>
            <w:vAlign w:val="center"/>
          </w:tcPr>
          <w:p>
            <w:pPr>
              <w:rPr>
                <w:rFonts w:hint="eastAsia" w:ascii="Calibri" w:hAnsi="Calibri" w:eastAsia="宋体"/>
                <w:sz w:val="21"/>
                <w:szCs w:val="21"/>
                <w:lang w:eastAsia="zh-CN"/>
              </w:rPr>
            </w:pPr>
            <w:r>
              <w:rPr>
                <w:rFonts w:hint="eastAsia" w:ascii="Calibri" w:hAnsi="Calibri"/>
                <w:sz w:val="21"/>
                <w:szCs w:val="21"/>
                <w:lang w:eastAsia="zh-CN"/>
              </w:rPr>
              <w:t>格式正确</w:t>
            </w:r>
          </w:p>
        </w:tc>
        <w:tc>
          <w:tcPr>
            <w:tcW w:w="816" w:type="dxa"/>
            <w:vAlign w:val="center"/>
          </w:tcPr>
          <w:p>
            <w:pPr>
              <w:jc w:val="center"/>
              <w:rPr>
                <w:rFonts w:hint="eastAsia" w:ascii="Calibri" w:hAnsi="Calibri"/>
                <w:sz w:val="21"/>
                <w:szCs w:val="21"/>
              </w:rPr>
            </w:pPr>
            <w:r>
              <w:rPr>
                <w:rFonts w:hint="eastAsia" w:ascii="Calibri" w:hAnsi="Calibri"/>
                <w:sz w:val="21"/>
                <w:szCs w:val="21"/>
              </w:rPr>
              <w:t>5</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hint="eastAsia" w:ascii="Calibri" w:hAnsi="Calibri"/>
                <w:sz w:val="21"/>
                <w:szCs w:val="21"/>
              </w:rPr>
            </w:pPr>
          </w:p>
        </w:tc>
        <w:tc>
          <w:tcPr>
            <w:tcW w:w="1562" w:type="dxa"/>
            <w:vAlign w:val="center"/>
          </w:tcPr>
          <w:p>
            <w:pPr>
              <w:rPr>
                <w:rFonts w:hint="eastAsia" w:ascii="Calibri" w:hAnsi="Calibri" w:eastAsia="宋体"/>
                <w:sz w:val="21"/>
                <w:szCs w:val="21"/>
                <w:lang w:eastAsia="zh-CN"/>
              </w:rPr>
            </w:pPr>
            <w:r>
              <w:rPr>
                <w:rFonts w:hint="eastAsia" w:ascii="Calibri" w:hAnsi="Calibri"/>
                <w:sz w:val="21"/>
                <w:szCs w:val="21"/>
                <w:lang w:eastAsia="zh-CN"/>
              </w:rPr>
              <w:t>打印存档</w:t>
            </w:r>
          </w:p>
        </w:tc>
        <w:tc>
          <w:tcPr>
            <w:tcW w:w="4564" w:type="dxa"/>
            <w:vAlign w:val="center"/>
          </w:tcPr>
          <w:p>
            <w:pPr>
              <w:rPr>
                <w:rFonts w:ascii="Calibri" w:hAnsi="Calibri"/>
                <w:sz w:val="21"/>
                <w:szCs w:val="21"/>
              </w:rPr>
            </w:pPr>
            <w:r>
              <w:rPr>
                <w:rFonts w:hint="eastAsia" w:ascii="Calibri" w:hAnsi="Calibri"/>
                <w:sz w:val="21"/>
                <w:szCs w:val="21"/>
                <w:lang w:eastAsia="zh-CN"/>
              </w:rPr>
              <w:t>及时认真</w:t>
            </w:r>
            <w:r>
              <w:rPr>
                <w:rFonts w:hint="eastAsia" w:ascii="Calibri" w:hAnsi="Calibri"/>
                <w:sz w:val="21"/>
                <w:szCs w:val="21"/>
              </w:rPr>
              <w:t xml:space="preserve"> </w:t>
            </w:r>
          </w:p>
        </w:tc>
        <w:tc>
          <w:tcPr>
            <w:tcW w:w="816" w:type="dxa"/>
            <w:vAlign w:val="center"/>
          </w:tcPr>
          <w:p>
            <w:pPr>
              <w:jc w:val="center"/>
              <w:rPr>
                <w:rFonts w:hint="eastAsia" w:ascii="Calibri" w:hAnsi="Calibri"/>
                <w:sz w:val="21"/>
                <w:szCs w:val="21"/>
              </w:rPr>
            </w:pPr>
            <w:r>
              <w:rPr>
                <w:rFonts w:hint="eastAsia" w:ascii="Calibri" w:hAnsi="Calibri"/>
                <w:sz w:val="21"/>
                <w:szCs w:val="21"/>
              </w:rPr>
              <w:t>10</w:t>
            </w:r>
          </w:p>
        </w:tc>
        <w:tc>
          <w:tcPr>
            <w:tcW w:w="71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rPr>
                <w:rFonts w:ascii="Calibri" w:hAnsi="Calibri"/>
                <w:sz w:val="21"/>
                <w:szCs w:val="21"/>
              </w:rPr>
            </w:pPr>
            <w:r>
              <w:rPr>
                <w:rFonts w:hint="eastAsia" w:ascii="Calibri" w:hAnsi="Calibri"/>
                <w:sz w:val="21"/>
                <w:szCs w:val="21"/>
              </w:rPr>
              <w:t>合   计</w:t>
            </w:r>
          </w:p>
        </w:tc>
        <w:tc>
          <w:tcPr>
            <w:tcW w:w="816" w:type="dxa"/>
            <w:vAlign w:val="center"/>
          </w:tcPr>
          <w:p>
            <w:pPr>
              <w:jc w:val="center"/>
              <w:rPr>
                <w:rFonts w:ascii="Calibri" w:hAnsi="Calibri"/>
                <w:sz w:val="21"/>
                <w:szCs w:val="21"/>
              </w:rPr>
            </w:pPr>
            <w:r>
              <w:rPr>
                <w:rFonts w:hint="eastAsia" w:ascii="Calibri" w:hAnsi="Calibri"/>
                <w:sz w:val="21"/>
                <w:szCs w:val="21"/>
              </w:rPr>
              <w:t>100</w:t>
            </w:r>
          </w:p>
        </w:tc>
        <w:tc>
          <w:tcPr>
            <w:tcW w:w="711" w:type="dxa"/>
            <w:vAlign w:val="center"/>
          </w:tcPr>
          <w:p>
            <w:pPr>
              <w:jc w:val="center"/>
              <w:rPr>
                <w:rFonts w:hint="eastAsia" w:ascii="仿宋" w:hAnsi="仿宋" w:eastAsia="仿宋" w:cs="仿宋"/>
                <w:sz w:val="21"/>
                <w:szCs w:val="21"/>
              </w:rPr>
            </w:pPr>
          </w:p>
        </w:tc>
      </w:tr>
    </w:tbl>
    <w:p>
      <w:pPr>
        <w:spacing w:line="360" w:lineRule="exact"/>
        <w:jc w:val="both"/>
        <w:rPr>
          <w:rFonts w:hint="eastAsia"/>
          <w:b/>
          <w:bCs/>
          <w:sz w:val="24"/>
          <w:szCs w:val="24"/>
          <w:shd w:val="clear" w:color="auto" w:fill="FFFFFF"/>
        </w:rPr>
      </w:pPr>
    </w:p>
    <w:p>
      <w:pPr>
        <w:spacing w:line="360" w:lineRule="exact"/>
        <w:jc w:val="both"/>
        <w:rPr>
          <w:rFonts w:hint="eastAsia"/>
          <w:b/>
          <w:bCs/>
          <w:sz w:val="24"/>
          <w:szCs w:val="24"/>
          <w:shd w:val="clear" w:color="auto" w:fill="FFFFFF"/>
        </w:rPr>
      </w:pPr>
    </w:p>
    <w:p>
      <w:pPr>
        <w:spacing w:line="360" w:lineRule="exact"/>
        <w:jc w:val="center"/>
        <w:rPr>
          <w:rFonts w:hint="eastAsia"/>
          <w:b/>
          <w:bCs/>
          <w:sz w:val="24"/>
          <w:szCs w:val="24"/>
          <w:shd w:val="clear" w:color="auto" w:fill="FFFFFF"/>
        </w:rPr>
      </w:pPr>
      <w:r>
        <w:rPr>
          <w:rFonts w:hint="eastAsia"/>
          <w:b/>
          <w:bCs/>
          <w:sz w:val="24"/>
          <w:szCs w:val="24"/>
          <w:shd w:val="clear" w:color="auto" w:fill="FFFFFF"/>
        </w:rPr>
        <w:t>表二：项目实训综合评价表</w:t>
      </w:r>
    </w:p>
    <w:p>
      <w:pPr>
        <w:spacing w:line="360" w:lineRule="exact"/>
        <w:jc w:val="center"/>
        <w:rPr>
          <w:rFonts w:hint="eastAsia"/>
          <w:sz w:val="24"/>
          <w:szCs w:val="24"/>
          <w:shd w:val="clear" w:color="auto" w:fill="FFFFFF"/>
        </w:rPr>
      </w:pPr>
      <w:r>
        <w:rPr>
          <w:rFonts w:hint="eastAsia"/>
          <w:sz w:val="24"/>
          <w:szCs w:val="24"/>
          <w:shd w:val="clear" w:color="auto" w:fill="FFFFFF"/>
        </w:rPr>
        <w:t>项目名称</w:t>
      </w:r>
      <w:r>
        <w:rPr>
          <w:rFonts w:hint="eastAsia" w:ascii="仿宋" w:hAnsi="仿宋" w:eastAsia="仿宋" w:cs="仿宋"/>
          <w:sz w:val="24"/>
          <w:szCs w:val="24"/>
          <w:shd w:val="clear" w:color="auto" w:fill="FFFFFF"/>
        </w:rPr>
        <w:t>________</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shd w:val="clear" w:color="auto" w:fill="FFFFFF"/>
        </w:rPr>
        <w:t xml:space="preserve">__ </w:t>
      </w:r>
      <w:r>
        <w:rPr>
          <w:rFonts w:hint="eastAsia"/>
          <w:sz w:val="24"/>
          <w:szCs w:val="24"/>
          <w:shd w:val="clear" w:color="auto" w:fill="FFFFFF"/>
        </w:rPr>
        <w:t xml:space="preserve">  组别</w:t>
      </w:r>
      <w:r>
        <w:rPr>
          <w:rFonts w:hint="eastAsia" w:ascii="仿宋" w:hAnsi="仿宋" w:eastAsia="仿宋" w:cs="仿宋"/>
          <w:sz w:val="24"/>
          <w:szCs w:val="24"/>
          <w:shd w:val="clear" w:color="auto" w:fill="FFFFFF"/>
        </w:rPr>
        <w:t>__________</w:t>
      </w:r>
      <w:r>
        <w:rPr>
          <w:rFonts w:hint="eastAsia"/>
          <w:sz w:val="24"/>
          <w:szCs w:val="24"/>
          <w:shd w:val="clear" w:color="auto" w:fill="FFFFFF"/>
        </w:rPr>
        <w:t xml:space="preserve">   </w:t>
      </w:r>
      <w:r>
        <w:rPr>
          <w:rFonts w:hint="eastAsia"/>
          <w:sz w:val="24"/>
          <w:szCs w:val="24"/>
          <w:shd w:val="clear" w:color="auto" w:fill="FFFFFF"/>
          <w:lang w:val="en-US" w:eastAsia="zh-CN"/>
        </w:rPr>
        <w:t xml:space="preserve"> </w:t>
      </w:r>
      <w:r>
        <w:rPr>
          <w:rFonts w:hint="eastAsia"/>
          <w:sz w:val="24"/>
          <w:szCs w:val="24"/>
          <w:shd w:val="clear" w:color="auto" w:fill="FFFFFF"/>
        </w:rPr>
        <w:t xml:space="preserve"> 得分</w:t>
      </w:r>
      <w:r>
        <w:rPr>
          <w:rFonts w:hint="eastAsia" w:ascii="仿宋" w:hAnsi="仿宋" w:eastAsia="仿宋" w:cs="仿宋"/>
          <w:sz w:val="24"/>
          <w:szCs w:val="24"/>
          <w:shd w:val="clear" w:color="auto" w:fill="FFFFFF"/>
        </w:rPr>
        <w:t>__________</w:t>
      </w:r>
    </w:p>
    <w:tbl>
      <w:tblPr>
        <w:tblStyle w:val="13"/>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 w:val="21"/>
                <w:szCs w:val="21"/>
              </w:rPr>
            </w:pPr>
            <w:r>
              <w:rPr>
                <w:rFonts w:hint="eastAsia" w:ascii="黑体" w:hAnsi="黑体" w:eastAsia="黑体"/>
                <w:sz w:val="21"/>
                <w:szCs w:val="21"/>
              </w:rPr>
              <w:t>评价项目</w:t>
            </w:r>
          </w:p>
        </w:tc>
        <w:tc>
          <w:tcPr>
            <w:tcW w:w="992" w:type="dxa"/>
            <w:vAlign w:val="center"/>
          </w:tcPr>
          <w:p>
            <w:pPr>
              <w:jc w:val="center"/>
              <w:rPr>
                <w:rFonts w:ascii="黑体" w:hAnsi="黑体" w:eastAsia="黑体"/>
                <w:sz w:val="21"/>
                <w:szCs w:val="21"/>
              </w:rPr>
            </w:pPr>
            <w:r>
              <w:rPr>
                <w:rFonts w:hint="eastAsia" w:ascii="黑体" w:hAnsi="黑体" w:eastAsia="黑体"/>
                <w:sz w:val="21"/>
                <w:szCs w:val="21"/>
              </w:rPr>
              <w:t>分值</w:t>
            </w:r>
          </w:p>
        </w:tc>
        <w:tc>
          <w:tcPr>
            <w:tcW w:w="996" w:type="dxa"/>
            <w:vAlign w:val="center"/>
          </w:tcPr>
          <w:p>
            <w:pPr>
              <w:jc w:val="center"/>
              <w:rPr>
                <w:rFonts w:ascii="黑体" w:hAnsi="黑体" w:eastAsia="黑体"/>
                <w:sz w:val="21"/>
                <w:szCs w:val="21"/>
              </w:rPr>
            </w:pPr>
            <w:r>
              <w:rPr>
                <w:rFonts w:hint="eastAsia" w:ascii="黑体" w:hAnsi="黑体"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1、学习目标是否明确</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2、学习过程是否呈上升趋势，不断进步</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3、是否能独立地获取信息，资料收集是否完善</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4、独立制定、实施、评价工作方案情况</w:t>
            </w:r>
          </w:p>
        </w:tc>
        <w:tc>
          <w:tcPr>
            <w:tcW w:w="992" w:type="dxa"/>
            <w:vAlign w:val="center"/>
          </w:tcPr>
          <w:p>
            <w:pPr>
              <w:jc w:val="center"/>
              <w:rPr>
                <w:rFonts w:ascii="Calibri" w:hAnsi="Calibri"/>
                <w:sz w:val="21"/>
                <w:szCs w:val="21"/>
              </w:rPr>
            </w:pPr>
            <w:r>
              <w:rPr>
                <w:rFonts w:hint="eastAsia" w:ascii="Calibri" w:hAnsi="Calibri"/>
                <w:sz w:val="21"/>
                <w:szCs w:val="21"/>
              </w:rPr>
              <w:t>20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5、能否清晰地表达自己的观点和思路，及时解决问题</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6、项目实施操作的表现如何</w:t>
            </w:r>
          </w:p>
        </w:tc>
        <w:tc>
          <w:tcPr>
            <w:tcW w:w="992" w:type="dxa"/>
            <w:vAlign w:val="center"/>
          </w:tcPr>
          <w:p>
            <w:pPr>
              <w:jc w:val="center"/>
              <w:rPr>
                <w:rFonts w:ascii="Calibri" w:hAnsi="Calibri"/>
                <w:sz w:val="21"/>
                <w:szCs w:val="21"/>
              </w:rPr>
            </w:pPr>
            <w:r>
              <w:rPr>
                <w:rFonts w:hint="eastAsia" w:ascii="Calibri" w:hAnsi="Calibri"/>
                <w:sz w:val="21"/>
                <w:szCs w:val="21"/>
              </w:rPr>
              <w:t>20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7、职业整体素养的确立与表现</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 xml:space="preserve">8、是否能认真总结、正确评价完成项目情况 </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 xml:space="preserve">9、工作环境的整洁有序与团队合作精神表现 </w:t>
            </w:r>
          </w:p>
        </w:tc>
        <w:tc>
          <w:tcPr>
            <w:tcW w:w="992" w:type="dxa"/>
            <w:vAlign w:val="center"/>
          </w:tcPr>
          <w:p>
            <w:pPr>
              <w:jc w:val="center"/>
              <w:rPr>
                <w:rFonts w:ascii="Calibri" w:hAnsi="Calibri"/>
                <w:sz w:val="21"/>
                <w:szCs w:val="21"/>
              </w:rPr>
            </w:pPr>
            <w:r>
              <w:rPr>
                <w:rFonts w:hint="eastAsia" w:ascii="Calibri" w:hAnsi="Calibri"/>
                <w:sz w:val="21"/>
                <w:szCs w:val="21"/>
              </w:rPr>
              <w:t>10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 w:val="21"/>
                <w:szCs w:val="21"/>
              </w:rPr>
            </w:pPr>
            <w:r>
              <w:rPr>
                <w:rFonts w:hint="eastAsia" w:ascii="Calibri" w:hAnsi="Calibri"/>
                <w:sz w:val="21"/>
                <w:szCs w:val="21"/>
              </w:rPr>
              <w:t>10、每一项任务是否及时、认真完成</w:t>
            </w:r>
          </w:p>
        </w:tc>
        <w:tc>
          <w:tcPr>
            <w:tcW w:w="992" w:type="dxa"/>
            <w:vAlign w:val="center"/>
          </w:tcPr>
          <w:p>
            <w:pPr>
              <w:jc w:val="center"/>
              <w:rPr>
                <w:rFonts w:ascii="Calibri" w:hAnsi="Calibri"/>
                <w:sz w:val="21"/>
                <w:szCs w:val="21"/>
              </w:rPr>
            </w:pPr>
            <w:r>
              <w:rPr>
                <w:rFonts w:hint="eastAsia" w:ascii="Calibri" w:hAnsi="Calibri"/>
                <w:sz w:val="21"/>
                <w:szCs w:val="21"/>
              </w:rPr>
              <w:t>5</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rFonts w:ascii="Calibri" w:hAnsi="Calibri"/>
                <w:sz w:val="21"/>
                <w:szCs w:val="21"/>
              </w:rPr>
            </w:pPr>
            <w:r>
              <w:rPr>
                <w:rFonts w:hint="eastAsia" w:ascii="Calibri" w:hAnsi="Calibri"/>
                <w:sz w:val="21"/>
                <w:szCs w:val="21"/>
              </w:rPr>
              <w:t>总    评</w:t>
            </w:r>
          </w:p>
        </w:tc>
        <w:tc>
          <w:tcPr>
            <w:tcW w:w="992" w:type="dxa"/>
            <w:vAlign w:val="center"/>
          </w:tcPr>
          <w:p>
            <w:pPr>
              <w:jc w:val="center"/>
              <w:rPr>
                <w:rFonts w:ascii="Calibri" w:hAnsi="Calibri"/>
                <w:sz w:val="21"/>
                <w:szCs w:val="21"/>
              </w:rPr>
            </w:pPr>
            <w:r>
              <w:rPr>
                <w:rFonts w:hint="eastAsia" w:ascii="Calibri" w:hAnsi="Calibri"/>
                <w:sz w:val="21"/>
                <w:szCs w:val="21"/>
              </w:rPr>
              <w:t>100</w:t>
            </w:r>
          </w:p>
        </w:tc>
        <w:tc>
          <w:tcPr>
            <w:tcW w:w="996"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rFonts w:ascii="Calibri" w:hAnsi="Calibri"/>
                <w:sz w:val="21"/>
                <w:szCs w:val="21"/>
              </w:rPr>
            </w:pPr>
            <w:r>
              <w:rPr>
                <w:rFonts w:hint="eastAsia" w:ascii="Calibri" w:hAnsi="Calibri"/>
                <w:sz w:val="21"/>
                <w:szCs w:val="21"/>
              </w:rPr>
              <w:t>改进意见</w:t>
            </w:r>
          </w:p>
        </w:tc>
        <w:tc>
          <w:tcPr>
            <w:tcW w:w="7023" w:type="dxa"/>
            <w:gridSpan w:val="3"/>
            <w:vAlign w:val="center"/>
          </w:tcPr>
          <w:p>
            <w:pPr>
              <w:jc w:val="center"/>
              <w:rPr>
                <w:rFonts w:hint="eastAsia" w:ascii="仿宋" w:hAnsi="仿宋" w:eastAsia="仿宋" w:cs="仿宋"/>
                <w:sz w:val="21"/>
                <w:szCs w:val="21"/>
              </w:rPr>
            </w:pPr>
          </w:p>
        </w:tc>
      </w:tr>
    </w:tbl>
    <w:p>
      <w:pPr>
        <w:spacing w:line="360" w:lineRule="exact"/>
        <w:jc w:val="center"/>
        <w:rPr>
          <w:rFonts w:hint="eastAsia"/>
          <w:b/>
          <w:bCs/>
          <w:sz w:val="28"/>
          <w:szCs w:val="28"/>
          <w:shd w:val="clear" w:color="auto" w:fill="FFFFFF"/>
        </w:rPr>
      </w:pPr>
    </w:p>
    <w:p>
      <w:pPr>
        <w:spacing w:line="360" w:lineRule="exact"/>
        <w:jc w:val="both"/>
        <w:rPr>
          <w:rFonts w:hint="eastAsia"/>
          <w:b/>
          <w:bCs/>
          <w:sz w:val="24"/>
          <w:szCs w:val="24"/>
          <w:shd w:val="clear" w:color="auto" w:fill="FFFFFF"/>
        </w:rPr>
      </w:pPr>
    </w:p>
    <w:p>
      <w:pPr>
        <w:spacing w:line="360" w:lineRule="exact"/>
        <w:jc w:val="center"/>
        <w:rPr>
          <w:rFonts w:hint="eastAsia"/>
          <w:b/>
          <w:bCs/>
          <w:sz w:val="24"/>
          <w:szCs w:val="24"/>
          <w:shd w:val="clear" w:color="auto" w:fill="FFFFFF"/>
        </w:rPr>
      </w:pPr>
    </w:p>
    <w:p>
      <w:pPr>
        <w:spacing w:line="360" w:lineRule="exact"/>
        <w:jc w:val="center"/>
        <w:rPr>
          <w:kern w:val="0"/>
          <w:sz w:val="24"/>
          <w:szCs w:val="24"/>
        </w:rPr>
      </w:pPr>
      <w:r>
        <w:rPr>
          <w:rFonts w:hint="eastAsia"/>
          <w:b/>
          <w:bCs/>
          <w:sz w:val="24"/>
          <w:szCs w:val="24"/>
          <w:shd w:val="clear" w:color="auto" w:fill="FFFFFF"/>
        </w:rPr>
        <w:t>表三：项目实训报告</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2048"/>
        <w:gridCol w:w="1020"/>
        <w:gridCol w:w="570"/>
        <w:gridCol w:w="1320"/>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9" w:hRule="atLeast"/>
          <w:jc w:val="center"/>
        </w:trPr>
        <w:tc>
          <w:tcPr>
            <w:tcW w:w="1006" w:type="dxa"/>
            <w:gridSpan w:val="2"/>
            <w:shd w:val="clear" w:color="auto" w:fill="auto"/>
            <w:vAlign w:val="center"/>
          </w:tcPr>
          <w:p>
            <w:pPr>
              <w:spacing w:line="360" w:lineRule="exact"/>
              <w:jc w:val="center"/>
              <w:rPr>
                <w:rFonts w:hint="eastAsia"/>
                <w:kern w:val="0"/>
                <w:sz w:val="21"/>
                <w:szCs w:val="21"/>
              </w:rPr>
            </w:pPr>
            <w:r>
              <w:rPr>
                <w:rFonts w:hint="eastAsia"/>
                <w:kern w:val="0"/>
                <w:sz w:val="21"/>
                <w:szCs w:val="21"/>
              </w:rPr>
              <w:t>姓名</w:t>
            </w:r>
          </w:p>
        </w:tc>
        <w:tc>
          <w:tcPr>
            <w:tcW w:w="2048" w:type="dxa"/>
            <w:shd w:val="clear" w:color="auto" w:fill="auto"/>
            <w:vAlign w:val="center"/>
          </w:tcPr>
          <w:p>
            <w:pPr>
              <w:spacing w:line="360" w:lineRule="exact"/>
              <w:jc w:val="center"/>
              <w:rPr>
                <w:rFonts w:hint="eastAsia" w:ascii="仿宋" w:hAnsi="仿宋" w:eastAsia="仿宋" w:cs="仿宋"/>
                <w:kern w:val="0"/>
                <w:sz w:val="21"/>
                <w:szCs w:val="21"/>
              </w:rPr>
            </w:pPr>
          </w:p>
        </w:tc>
        <w:tc>
          <w:tcPr>
            <w:tcW w:w="1020" w:type="dxa"/>
            <w:shd w:val="clear" w:color="auto" w:fill="auto"/>
            <w:vAlign w:val="center"/>
          </w:tcPr>
          <w:p>
            <w:pPr>
              <w:spacing w:line="360" w:lineRule="exact"/>
              <w:jc w:val="center"/>
              <w:rPr>
                <w:rFonts w:hint="eastAsia"/>
                <w:kern w:val="0"/>
                <w:sz w:val="21"/>
                <w:szCs w:val="21"/>
              </w:rPr>
            </w:pPr>
            <w:r>
              <w:rPr>
                <w:rFonts w:hint="eastAsia"/>
                <w:kern w:val="0"/>
                <w:sz w:val="21"/>
                <w:szCs w:val="21"/>
              </w:rPr>
              <w:t>班级</w:t>
            </w:r>
          </w:p>
        </w:tc>
        <w:tc>
          <w:tcPr>
            <w:tcW w:w="1890" w:type="dxa"/>
            <w:gridSpan w:val="2"/>
            <w:shd w:val="clear" w:color="auto" w:fill="auto"/>
            <w:vAlign w:val="center"/>
          </w:tcPr>
          <w:p>
            <w:pPr>
              <w:spacing w:line="360" w:lineRule="exact"/>
              <w:jc w:val="center"/>
              <w:rPr>
                <w:rFonts w:hint="eastAsia" w:ascii="仿宋" w:hAnsi="仿宋" w:eastAsia="仿宋" w:cs="仿宋"/>
                <w:kern w:val="0"/>
                <w:sz w:val="21"/>
                <w:szCs w:val="21"/>
              </w:rPr>
            </w:pPr>
          </w:p>
        </w:tc>
        <w:tc>
          <w:tcPr>
            <w:tcW w:w="1050" w:type="dxa"/>
            <w:shd w:val="clear" w:color="auto" w:fill="auto"/>
            <w:vAlign w:val="center"/>
          </w:tcPr>
          <w:p>
            <w:pPr>
              <w:spacing w:line="360" w:lineRule="exact"/>
              <w:jc w:val="center"/>
              <w:rPr>
                <w:rFonts w:hint="eastAsia"/>
                <w:kern w:val="0"/>
                <w:sz w:val="21"/>
                <w:szCs w:val="21"/>
              </w:rPr>
            </w:pPr>
            <w:r>
              <w:rPr>
                <w:rFonts w:hint="eastAsia"/>
                <w:kern w:val="0"/>
                <w:sz w:val="21"/>
                <w:szCs w:val="21"/>
              </w:rPr>
              <w:t>组别</w:t>
            </w:r>
          </w:p>
        </w:tc>
        <w:tc>
          <w:tcPr>
            <w:tcW w:w="1508" w:type="dxa"/>
            <w:shd w:val="clear" w:color="auto" w:fill="auto"/>
            <w:vAlign w:val="center"/>
          </w:tcPr>
          <w:p>
            <w:pPr>
              <w:spacing w:line="360" w:lineRule="exact"/>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06" w:type="dxa"/>
            <w:gridSpan w:val="2"/>
            <w:shd w:val="clear" w:color="auto" w:fill="auto"/>
            <w:vAlign w:val="center"/>
          </w:tcPr>
          <w:p>
            <w:pPr>
              <w:jc w:val="center"/>
              <w:rPr>
                <w:rFonts w:hint="eastAsia"/>
                <w:kern w:val="0"/>
                <w:sz w:val="21"/>
                <w:szCs w:val="21"/>
              </w:rPr>
            </w:pPr>
            <w:r>
              <w:rPr>
                <w:rFonts w:hint="eastAsia"/>
                <w:kern w:val="0"/>
                <w:sz w:val="21"/>
                <w:szCs w:val="21"/>
              </w:rPr>
              <w:t>实训</w:t>
            </w:r>
          </w:p>
          <w:p>
            <w:pPr>
              <w:jc w:val="center"/>
              <w:rPr>
                <w:rFonts w:hint="eastAsia"/>
                <w:kern w:val="0"/>
                <w:sz w:val="21"/>
                <w:szCs w:val="21"/>
              </w:rPr>
            </w:pPr>
            <w:r>
              <w:rPr>
                <w:rFonts w:hint="eastAsia"/>
                <w:kern w:val="0"/>
                <w:sz w:val="21"/>
                <w:szCs w:val="21"/>
              </w:rPr>
              <w:t>任务</w:t>
            </w:r>
          </w:p>
        </w:tc>
        <w:tc>
          <w:tcPr>
            <w:tcW w:w="3638" w:type="dxa"/>
            <w:gridSpan w:val="3"/>
            <w:shd w:val="clear" w:color="auto" w:fill="auto"/>
            <w:vAlign w:val="center"/>
          </w:tcPr>
          <w:p>
            <w:pPr>
              <w:rPr>
                <w:rFonts w:hint="eastAsia" w:ascii="仿宋" w:hAnsi="仿宋" w:eastAsia="仿宋" w:cs="仿宋"/>
                <w:kern w:val="0"/>
                <w:sz w:val="21"/>
                <w:szCs w:val="21"/>
              </w:rPr>
            </w:pPr>
          </w:p>
        </w:tc>
        <w:tc>
          <w:tcPr>
            <w:tcW w:w="3878" w:type="dxa"/>
            <w:gridSpan w:val="3"/>
            <w:shd w:val="clear" w:color="auto" w:fill="auto"/>
            <w:vAlign w:val="center"/>
          </w:tcPr>
          <w:p>
            <w:pPr>
              <w:rPr>
                <w:rFonts w:hint="eastAsia"/>
                <w:sz w:val="21"/>
                <w:szCs w:val="21"/>
              </w:rPr>
            </w:pPr>
            <w:r>
              <w:rPr>
                <w:sz w:val="21"/>
                <w:szCs w:val="21"/>
              </w:rPr>
              <w:t xml:space="preserve">20  </w:t>
            </w:r>
            <w:r>
              <w:rPr>
                <w:rFonts w:hint="eastAsia"/>
                <w:sz w:val="21"/>
                <w:szCs w:val="21"/>
              </w:rPr>
              <w:t xml:space="preserve"> </w:t>
            </w:r>
            <w:r>
              <w:rPr>
                <w:sz w:val="21"/>
                <w:szCs w:val="21"/>
              </w:rPr>
              <w:t xml:space="preserve"> ~ 20   </w:t>
            </w:r>
            <w:r>
              <w:rPr>
                <w:rFonts w:hint="eastAsia"/>
                <w:sz w:val="21"/>
                <w:szCs w:val="21"/>
              </w:rPr>
              <w:t xml:space="preserve"> </w:t>
            </w:r>
            <w:r>
              <w:rPr>
                <w:sz w:val="21"/>
                <w:szCs w:val="21"/>
              </w:rPr>
              <w:t xml:space="preserve"> 学年    第  </w:t>
            </w:r>
            <w:r>
              <w:rPr>
                <w:rFonts w:hint="eastAsia"/>
                <w:sz w:val="21"/>
                <w:szCs w:val="21"/>
              </w:rPr>
              <w:t xml:space="preserve"> </w:t>
            </w:r>
            <w:r>
              <w:rPr>
                <w:sz w:val="21"/>
                <w:szCs w:val="21"/>
              </w:rPr>
              <w:t xml:space="preserve"> 学期</w:t>
            </w:r>
          </w:p>
          <w:p>
            <w:pPr>
              <w:rPr>
                <w:sz w:val="21"/>
                <w:szCs w:val="21"/>
              </w:rPr>
            </w:pPr>
            <w:r>
              <w:rPr>
                <w:sz w:val="21"/>
                <w:szCs w:val="21"/>
              </w:rPr>
              <w:t xml:space="preserve">第    </w:t>
            </w:r>
            <w:r>
              <w:rPr>
                <w:rFonts w:hint="eastAsia"/>
                <w:sz w:val="21"/>
                <w:szCs w:val="21"/>
              </w:rPr>
              <w:t xml:space="preserve"> </w:t>
            </w:r>
            <w:r>
              <w:rPr>
                <w:sz w:val="21"/>
                <w:szCs w:val="21"/>
              </w:rPr>
              <w:t>周  </w:t>
            </w:r>
            <w:r>
              <w:rPr>
                <w:rFonts w:hint="eastAsia"/>
                <w:sz w:val="21"/>
                <w:szCs w:val="21"/>
              </w:rPr>
              <w:t xml:space="preserve">   </w:t>
            </w:r>
            <w:r>
              <w:rPr>
                <w:sz w:val="21"/>
                <w:szCs w:val="21"/>
              </w:rPr>
              <w:t>     年 </w:t>
            </w:r>
            <w:r>
              <w:rPr>
                <w:rFonts w:hint="eastAsia"/>
                <w:sz w:val="21"/>
                <w:szCs w:val="21"/>
              </w:rPr>
              <w:t xml:space="preserve">  </w:t>
            </w:r>
            <w:r>
              <w:rPr>
                <w:sz w:val="21"/>
                <w:szCs w:val="21"/>
              </w:rPr>
              <w:t xml:space="preserve"> 月   </w:t>
            </w:r>
            <w:r>
              <w:rPr>
                <w:rFonts w:hint="eastAsia"/>
                <w:sz w:val="21"/>
                <w:szCs w:val="21"/>
              </w:rPr>
              <w:t xml:space="preserve">  </w:t>
            </w:r>
            <w:r>
              <w:rPr>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8"/>
            <w:shd w:val="clear" w:color="auto" w:fill="auto"/>
            <w:vAlign w:val="center"/>
          </w:tcPr>
          <w:p>
            <w:pPr>
              <w:spacing w:line="360" w:lineRule="exact"/>
              <w:jc w:val="center"/>
              <w:rPr>
                <w:rFonts w:hint="eastAsia"/>
                <w:kern w:val="0"/>
                <w:sz w:val="21"/>
                <w:szCs w:val="21"/>
              </w:rPr>
            </w:pPr>
            <w:r>
              <w:rPr>
                <w:rFonts w:hint="eastAsia"/>
                <w:kern w:val="0"/>
                <w:sz w:val="21"/>
                <w:szCs w:val="21"/>
              </w:rPr>
              <w:t>实 训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1" w:hRule="atLeast"/>
          <w:jc w:val="center"/>
        </w:trPr>
        <w:tc>
          <w:tcPr>
            <w:tcW w:w="8522" w:type="dxa"/>
            <w:gridSpan w:val="8"/>
            <w:shd w:val="clear" w:color="auto" w:fill="auto"/>
          </w:tcPr>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center"/>
              <w:rPr>
                <w:rFonts w:hint="eastAsia" w:ascii="仿宋" w:hAnsi="仿宋" w:eastAsia="仿宋" w:cs="仿宋"/>
                <w:kern w:val="0"/>
                <w:sz w:val="21"/>
                <w:szCs w:val="21"/>
              </w:rPr>
            </w:pPr>
          </w:p>
          <w:p>
            <w:pPr>
              <w:spacing w:line="360" w:lineRule="exact"/>
              <w:jc w:val="both"/>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jc w:val="center"/>
        </w:trPr>
        <w:tc>
          <w:tcPr>
            <w:tcW w:w="816" w:type="dxa"/>
            <w:shd w:val="clear" w:color="auto" w:fill="auto"/>
            <w:vAlign w:val="center"/>
          </w:tcPr>
          <w:p>
            <w:pPr>
              <w:spacing w:line="360" w:lineRule="exact"/>
              <w:jc w:val="center"/>
              <w:rPr>
                <w:rFonts w:hint="eastAsia"/>
                <w:kern w:val="0"/>
                <w:sz w:val="21"/>
                <w:szCs w:val="21"/>
              </w:rPr>
            </w:pPr>
            <w:r>
              <w:rPr>
                <w:rFonts w:hint="eastAsia"/>
                <w:kern w:val="0"/>
                <w:sz w:val="21"/>
                <w:szCs w:val="21"/>
              </w:rPr>
              <w:t>练</w:t>
            </w:r>
          </w:p>
          <w:p>
            <w:pPr>
              <w:spacing w:line="360" w:lineRule="exact"/>
              <w:jc w:val="center"/>
              <w:rPr>
                <w:rFonts w:hint="eastAsia"/>
                <w:kern w:val="0"/>
                <w:sz w:val="21"/>
                <w:szCs w:val="21"/>
              </w:rPr>
            </w:pPr>
            <w:r>
              <w:rPr>
                <w:rFonts w:hint="eastAsia"/>
                <w:kern w:val="0"/>
                <w:sz w:val="21"/>
                <w:szCs w:val="21"/>
              </w:rPr>
              <w:t>习</w:t>
            </w:r>
          </w:p>
          <w:p>
            <w:pPr>
              <w:spacing w:line="360" w:lineRule="exact"/>
              <w:jc w:val="center"/>
              <w:rPr>
                <w:rFonts w:hint="eastAsia"/>
                <w:kern w:val="0"/>
                <w:sz w:val="21"/>
                <w:szCs w:val="21"/>
              </w:rPr>
            </w:pPr>
            <w:r>
              <w:rPr>
                <w:rFonts w:hint="eastAsia"/>
                <w:kern w:val="0"/>
                <w:sz w:val="21"/>
                <w:szCs w:val="21"/>
              </w:rPr>
              <w:t>及</w:t>
            </w:r>
          </w:p>
          <w:p>
            <w:pPr>
              <w:spacing w:line="360" w:lineRule="exact"/>
              <w:jc w:val="center"/>
              <w:rPr>
                <w:rFonts w:hint="eastAsia"/>
                <w:kern w:val="0"/>
                <w:sz w:val="21"/>
                <w:szCs w:val="21"/>
              </w:rPr>
            </w:pPr>
            <w:r>
              <w:rPr>
                <w:rFonts w:hint="eastAsia"/>
                <w:kern w:val="0"/>
                <w:sz w:val="21"/>
                <w:szCs w:val="21"/>
              </w:rPr>
              <w:t>思</w:t>
            </w:r>
          </w:p>
          <w:p>
            <w:pPr>
              <w:spacing w:line="360" w:lineRule="exact"/>
              <w:jc w:val="center"/>
              <w:rPr>
                <w:rFonts w:hint="eastAsia"/>
                <w:kern w:val="0"/>
                <w:sz w:val="21"/>
                <w:szCs w:val="21"/>
              </w:rPr>
            </w:pPr>
            <w:r>
              <w:rPr>
                <w:rFonts w:hint="eastAsia"/>
                <w:kern w:val="0"/>
                <w:sz w:val="21"/>
                <w:szCs w:val="21"/>
              </w:rPr>
              <w:t>考</w:t>
            </w:r>
          </w:p>
        </w:tc>
        <w:tc>
          <w:tcPr>
            <w:tcW w:w="7706" w:type="dxa"/>
            <w:gridSpan w:val="7"/>
            <w:shd w:val="clear" w:color="auto" w:fill="auto"/>
          </w:tcPr>
          <w:p>
            <w:pPr>
              <w:spacing w:line="360" w:lineRule="exact"/>
              <w:jc w:val="center"/>
              <w:rPr>
                <w:rFonts w:hint="eastAsia" w:ascii="仿宋" w:hAnsi="仿宋" w:eastAsia="仿宋" w:cs="仿宋"/>
                <w:kern w:val="0"/>
                <w:sz w:val="21"/>
                <w:szCs w:val="21"/>
              </w:rPr>
            </w:pPr>
          </w:p>
        </w:tc>
      </w:tr>
    </w:tbl>
    <w:p>
      <w:pPr>
        <w:spacing w:line="360" w:lineRule="auto"/>
        <w:ind w:firstLine="420" w:firstLineChars="200"/>
        <w:jc w:val="lef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注：由学生填写表二和表三，任课教师填写表一和表二，并批改学生填写的表三。</w:t>
      </w:r>
    </w:p>
    <w:p>
      <w:pPr>
        <w:keepNext w:val="0"/>
        <w:keepLines w:val="0"/>
        <w:pageBreakBefore w:val="0"/>
        <w:widowControl w:val="0"/>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rPr>
        <w:sectPr>
          <w:pgSz w:w="11906" w:h="16838"/>
          <w:pgMar w:top="1134" w:right="1134" w:bottom="1134" w:left="1134" w:header="851" w:footer="992" w:gutter="0"/>
          <w:pgNumType w:fmt="decimal"/>
          <w:cols w:space="425" w:num="1"/>
          <w:docGrid w:type="lines" w:linePitch="312" w:charSpace="0"/>
        </w:sectPr>
      </w:pPr>
    </w:p>
    <w:p>
      <w:pPr>
        <w:jc w:val="center"/>
      </w:pPr>
    </w:p>
    <w:p>
      <w:pPr>
        <w:jc w:val="left"/>
      </w:pPr>
    </w:p>
    <w:p/>
    <w:p/>
    <w:p/>
    <w:p>
      <w:pPr>
        <w:jc w:val="center"/>
        <w:rPr>
          <w:rFonts w:hint="eastAsia" w:ascii="宋体" w:hAnsi="宋体" w:eastAsia="宋体" w:cs="宋体"/>
          <w:b/>
          <w:sz w:val="84"/>
          <w:szCs w:val="84"/>
          <w:lang w:eastAsia="zh-CN"/>
        </w:rPr>
      </w:pPr>
      <w:r>
        <w:rPr>
          <w:rFonts w:hint="eastAsia" w:ascii="宋体" w:hAnsi="宋体" w:eastAsia="宋体" w:cs="宋体"/>
          <w:b/>
          <w:sz w:val="84"/>
          <w:szCs w:val="84"/>
          <w:lang w:eastAsia="zh-CN"/>
        </w:rPr>
        <w:t>习</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eastAsia="zh-CN"/>
        </w:rPr>
        <w:t>题</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eastAsia="zh-CN"/>
        </w:rPr>
        <w:t>集</w:t>
      </w:r>
    </w:p>
    <w:p>
      <w:pPr>
        <w:jc w:val="center"/>
        <w:rPr>
          <w:rFonts w:hint="eastAsia" w:ascii="宋体" w:hAnsi="宋体" w:eastAsia="宋体" w:cs="宋体"/>
          <w:b/>
          <w:sz w:val="21"/>
          <w:szCs w:val="21"/>
          <w:lang w:eastAsia="zh-CN"/>
        </w:rPr>
      </w:pPr>
    </w:p>
    <w:p>
      <w:pPr>
        <w:jc w:val="center"/>
        <w:rPr>
          <w:rFonts w:hint="eastAsia" w:ascii="宋体" w:hAnsi="宋体" w:eastAsia="宋体" w:cs="宋体"/>
          <w:sz w:val="44"/>
          <w:szCs w:val="44"/>
        </w:rPr>
      </w:pPr>
      <w:r>
        <w:rPr>
          <w:rFonts w:hint="eastAsia" w:ascii="宋体" w:hAnsi="宋体" w:eastAsia="宋体" w:cs="宋体"/>
          <w:sz w:val="44"/>
          <w:szCs w:val="44"/>
        </w:rPr>
        <w:t>（</w:t>
      </w:r>
      <w:r>
        <w:rPr>
          <w:rFonts w:hint="eastAsia" w:ascii="宋体" w:hAnsi="宋体" w:cs="宋体"/>
          <w:sz w:val="44"/>
          <w:szCs w:val="44"/>
          <w:lang w:val="en-US" w:eastAsia="zh-CN"/>
        </w:rPr>
        <w:t xml:space="preserve"> 2018</w:t>
      </w:r>
      <w:r>
        <w:rPr>
          <w:rFonts w:hint="eastAsia" w:ascii="宋体" w:hAnsi="宋体" w:eastAsia="宋体" w:cs="宋体"/>
          <w:sz w:val="44"/>
          <w:szCs w:val="44"/>
        </w:rPr>
        <w:t>年</w:t>
      </w:r>
      <w:r>
        <w:rPr>
          <w:rFonts w:hint="eastAsia" w:ascii="宋体" w:hAnsi="宋体" w:cs="宋体"/>
          <w:sz w:val="44"/>
          <w:szCs w:val="44"/>
          <w:lang w:eastAsia="zh-CN"/>
        </w:rPr>
        <w:t>秋</w:t>
      </w:r>
      <w:r>
        <w:rPr>
          <w:rFonts w:hint="eastAsia" w:ascii="宋体" w:hAnsi="宋体" w:eastAsia="宋体" w:cs="宋体"/>
          <w:sz w:val="44"/>
          <w:szCs w:val="44"/>
        </w:rPr>
        <w:t>季学期）</w:t>
      </w:r>
    </w:p>
    <w:p>
      <w:pPr>
        <w:rPr>
          <w:rFonts w:ascii="华文隶书" w:eastAsia="华文隶书"/>
          <w:sz w:val="48"/>
          <w:szCs w:val="48"/>
        </w:rPr>
      </w:pPr>
    </w:p>
    <w:tbl>
      <w:tblPr>
        <w:tblStyle w:val="13"/>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幼儿园教育活动设计与指导</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程</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代</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码</w:t>
            </w:r>
            <w:r>
              <w:rPr>
                <w:rFonts w:hint="eastAsia" w:ascii="宋体" w:hAnsi="宋体" w:cs="宋体"/>
                <w:b/>
                <w:bCs/>
                <w:color w:val="000000"/>
                <w:kern w:val="0"/>
                <w:sz w:val="24"/>
                <w:szCs w:val="24"/>
              </w:rPr>
              <w:t>：</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2"/>
                <w:szCs w:val="22"/>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96</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所</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属</w:t>
            </w:r>
            <w:r>
              <w:rPr>
                <w:rFonts w:hint="eastAsia" w:ascii="宋体" w:hAnsi="宋体" w:cs="宋体"/>
                <w:b/>
                <w:bCs/>
                <w:color w:val="000000"/>
                <w:kern w:val="0"/>
                <w:sz w:val="24"/>
                <w:szCs w:val="24"/>
              </w:rPr>
              <w:t xml:space="preserve">  学  院：</w:t>
            </w:r>
          </w:p>
        </w:tc>
        <w:tc>
          <w:tcPr>
            <w:tcW w:w="1524"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幼儿师范学院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学前教育教研室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任</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教</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师</w:t>
            </w:r>
            <w:r>
              <w:rPr>
                <w:rFonts w:hint="eastAsia" w:ascii="宋体" w:hAnsi="宋体" w:cs="宋体"/>
                <w:b/>
                <w:bCs/>
                <w:color w:val="000000"/>
                <w:kern w:val="0"/>
                <w:sz w:val="24"/>
                <w:szCs w:val="24"/>
              </w:rPr>
              <w:t>：</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姜  晨</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2018年7月 20日</w:t>
            </w:r>
          </w:p>
        </w:tc>
      </w:tr>
    </w:tbl>
    <w:p>
      <w:pPr>
        <w:jc w:val="both"/>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both"/>
        <w:rPr>
          <w:rFonts w:hint="eastAsia" w:ascii="黑体" w:eastAsia="黑体"/>
          <w:sz w:val="24"/>
        </w:rPr>
      </w:pPr>
    </w:p>
    <w:p>
      <w:pPr>
        <w:jc w:val="both"/>
        <w:rPr>
          <w:rFonts w:hint="eastAsia" w:ascii="黑体" w:eastAsia="黑体"/>
          <w:sz w:val="24"/>
        </w:rPr>
      </w:pPr>
    </w:p>
    <w:p>
      <w:pPr>
        <w:jc w:val="both"/>
        <w:rPr>
          <w:rFonts w:hint="eastAsia" w:ascii="黑体" w:eastAsia="黑体"/>
          <w:sz w:val="24"/>
        </w:rPr>
      </w:pPr>
    </w:p>
    <w:p>
      <w:pPr>
        <w:jc w:val="both"/>
        <w:rPr>
          <w:rFonts w:hint="eastAsia" w:ascii="黑体" w:eastAsia="黑体"/>
          <w:sz w:val="24"/>
        </w:rPr>
      </w:pPr>
    </w:p>
    <w:p>
      <w:pPr>
        <w:jc w:val="center"/>
        <w:rPr>
          <w:rFonts w:hint="eastAsia" w:ascii="黑体" w:eastAsia="黑体"/>
          <w:sz w:val="24"/>
        </w:rPr>
      </w:pPr>
    </w:p>
    <w:p>
      <w:pPr>
        <w:jc w:val="both"/>
        <w:rPr>
          <w:rFonts w:hint="eastAsia"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rPr>
          <w:rFonts w:hint="eastAsia" w:ascii="黑体" w:eastAsia="黑体"/>
          <w:sz w:val="24"/>
        </w:rPr>
      </w:pPr>
      <w:r>
        <w:rPr>
          <w:rFonts w:hint="eastAsia" w:ascii="黑体" w:eastAsia="黑体"/>
          <w:sz w:val="24"/>
        </w:rPr>
        <w:t>20</w:t>
      </w:r>
      <w:r>
        <w:rPr>
          <w:rFonts w:hint="eastAsia" w:ascii="黑体" w:eastAsia="黑体"/>
          <w:sz w:val="24"/>
          <w:lang w:val="en-US" w:eastAsia="zh-CN"/>
        </w:rPr>
        <w:t>18</w:t>
      </w:r>
      <w:r>
        <w:rPr>
          <w:rFonts w:hint="eastAsia" w:ascii="黑体" w:eastAsia="黑体"/>
          <w:sz w:val="24"/>
        </w:rPr>
        <w:t>年</w:t>
      </w:r>
      <w:r>
        <w:rPr>
          <w:rFonts w:hint="eastAsia" w:ascii="黑体" w:eastAsia="黑体"/>
          <w:sz w:val="24"/>
          <w:lang w:val="en-US" w:eastAsia="zh-CN"/>
        </w:rPr>
        <w:t xml:space="preserve"> 7 </w:t>
      </w:r>
      <w:r>
        <w:rPr>
          <w:rFonts w:hint="eastAsia" w:ascii="黑体" w:eastAsia="黑体"/>
          <w:sz w:val="24"/>
        </w:rPr>
        <w:t>月</w:t>
      </w:r>
      <w:r>
        <w:rPr>
          <w:rFonts w:hint="eastAsia" w:ascii="黑体" w:eastAsia="黑体"/>
          <w:sz w:val="24"/>
          <w:lang w:val="en-US" w:eastAsia="zh-CN"/>
        </w:rPr>
        <w:t xml:space="preserve"> 20 </w:t>
      </w:r>
      <w:r>
        <w:rPr>
          <w:rFonts w:hint="eastAsia" w:ascii="黑体" w:eastAsia="黑体"/>
          <w:sz w:val="24"/>
        </w:rPr>
        <w:t>日</w:t>
      </w:r>
      <w:r>
        <w:rPr>
          <w:rFonts w:hint="eastAsia"/>
        </w:rPr>
        <w:t xml:space="preserve">   </w:t>
      </w: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仿宋" w:hAnsi="仿宋" w:eastAsia="仿宋" w:cs="仿宋"/>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习题一</w:t>
      </w:r>
      <w:r>
        <w:rPr>
          <w:rFonts w:hint="eastAsia" w:ascii="仿宋" w:hAnsi="仿宋" w:eastAsia="仿宋" w:cs="仿宋"/>
          <w:b/>
          <w:bCs/>
          <w:sz w:val="24"/>
          <w:szCs w:val="24"/>
          <w:lang w:val="en-US" w:eastAsia="zh-CN"/>
        </w:rPr>
        <w:t xml:space="preserve"> 活动设计题</w:t>
      </w: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outlineLvl w:val="9"/>
        <w:rPr>
          <w:rFonts w:hint="eastAsia" w:ascii="仿宋" w:hAnsi="仿宋" w:eastAsia="仿宋" w:cs="仿宋"/>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仿宋" w:hAnsi="仿宋" w:eastAsia="仿宋" w:cs="仿宋"/>
          <w:b w:val="0"/>
          <w:i w:val="0"/>
          <w:caps w:val="0"/>
          <w:color w:val="191919"/>
          <w:spacing w:val="0"/>
          <w:sz w:val="24"/>
          <w:szCs w:val="24"/>
          <w:shd w:val="clear" w:fill="FFFFFF"/>
          <w:lang w:val="en-US" w:eastAsia="zh-CN"/>
        </w:rPr>
      </w:pPr>
      <w:r>
        <w:rPr>
          <w:rFonts w:hint="eastAsia" w:ascii="仿宋" w:hAnsi="仿宋" w:eastAsia="仿宋" w:cs="仿宋"/>
          <w:b w:val="0"/>
          <w:i w:val="0"/>
          <w:caps w:val="0"/>
          <w:color w:val="191919"/>
          <w:spacing w:val="0"/>
          <w:sz w:val="24"/>
          <w:szCs w:val="24"/>
          <w:shd w:val="clear" w:fill="FFFFFF"/>
          <w:lang w:val="en-US" w:eastAsia="zh-CN"/>
        </w:rPr>
        <w:t>2015年上半年幼儿园教师资格证真题：</w:t>
      </w: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eastAsia" w:ascii="仿宋" w:hAnsi="仿宋" w:eastAsia="仿宋" w:cs="仿宋"/>
          <w:b w:val="0"/>
          <w:i w:val="0"/>
          <w:caps w:val="0"/>
          <w:color w:val="191919"/>
          <w:spacing w:val="0"/>
          <w:sz w:val="24"/>
          <w:szCs w:val="24"/>
          <w:shd w:val="clear" w:fill="FFFFFF"/>
        </w:rPr>
      </w:pPr>
      <w:r>
        <w:rPr>
          <w:rFonts w:hint="eastAsia" w:ascii="仿宋" w:hAnsi="仿宋" w:eastAsia="仿宋" w:cs="仿宋"/>
          <w:b w:val="0"/>
          <w:i w:val="0"/>
          <w:caps w:val="0"/>
          <w:color w:val="191919"/>
          <w:spacing w:val="0"/>
          <w:sz w:val="24"/>
          <w:szCs w:val="24"/>
          <w:shd w:val="clear" w:fill="FFFFFF"/>
        </w:rPr>
        <w:t>某幼儿园的院子里有几种高大的树，也有一些比较低矮的灌木。请你结合院子里的资源，设计一个题为“幼儿园的树木”的中班主题活动方案（含三个子活动）。要求写出总目标，每个子活动的名称、目标和主要环节。</w:t>
      </w: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仿宋" w:hAnsi="仿宋" w:eastAsia="仿宋" w:cs="仿宋"/>
          <w:b w:val="0"/>
          <w:i w:val="0"/>
          <w:caps w:val="0"/>
          <w:color w:val="191919"/>
          <w:spacing w:val="0"/>
          <w:sz w:val="24"/>
          <w:szCs w:val="24"/>
          <w:shd w:val="clear" w:fill="FFFFFF"/>
        </w:rPr>
      </w:pP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仿宋" w:hAnsi="仿宋" w:eastAsia="仿宋" w:cs="仿宋"/>
          <w:b w:val="0"/>
          <w:i w:val="0"/>
          <w:caps w:val="0"/>
          <w:color w:val="191919"/>
          <w:spacing w:val="0"/>
          <w:sz w:val="24"/>
          <w:szCs w:val="24"/>
          <w:shd w:val="clear" w:fill="FFFFFF"/>
        </w:rPr>
      </w:pP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仿宋" w:hAnsi="仿宋" w:eastAsia="仿宋" w:cs="仿宋"/>
          <w:b w:val="0"/>
          <w:i w:val="0"/>
          <w:caps w:val="0"/>
          <w:color w:val="191919"/>
          <w:spacing w:val="0"/>
          <w:sz w:val="24"/>
          <w:szCs w:val="24"/>
          <w:shd w:val="clear" w:fill="FFFFFF"/>
          <w:lang w:val="en-US" w:eastAsia="zh-CN"/>
        </w:rPr>
      </w:pPr>
      <w:r>
        <w:rPr>
          <w:rFonts w:hint="eastAsia" w:ascii="仿宋" w:hAnsi="仿宋" w:eastAsia="仿宋" w:cs="仿宋"/>
          <w:b w:val="0"/>
          <w:i w:val="0"/>
          <w:caps w:val="0"/>
          <w:color w:val="191919"/>
          <w:spacing w:val="0"/>
          <w:sz w:val="24"/>
          <w:szCs w:val="24"/>
          <w:shd w:val="clear" w:fill="FFFFFF"/>
          <w:lang w:val="en-US" w:eastAsia="zh-CN"/>
        </w:rPr>
        <w:t>2014年下半年幼儿园教师资格证真题：</w:t>
      </w: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eastAsia" w:ascii="仿宋" w:hAnsi="仿宋" w:eastAsia="仿宋" w:cs="仿宋"/>
          <w:b w:val="0"/>
          <w:i w:val="0"/>
          <w:caps w:val="0"/>
          <w:color w:val="191919"/>
          <w:spacing w:val="0"/>
          <w:sz w:val="24"/>
          <w:szCs w:val="24"/>
          <w:shd w:val="clear" w:fill="FFFFFF"/>
        </w:rPr>
      </w:pPr>
      <w:r>
        <w:rPr>
          <w:rFonts w:hint="eastAsia" w:ascii="仿宋" w:hAnsi="仿宋" w:eastAsia="仿宋" w:cs="仿宋"/>
          <w:b w:val="0"/>
          <w:i w:val="0"/>
          <w:caps w:val="0"/>
          <w:color w:val="191919"/>
          <w:spacing w:val="0"/>
          <w:sz w:val="24"/>
          <w:szCs w:val="24"/>
          <w:shd w:val="clear" w:fill="FFFFFF"/>
        </w:rPr>
        <w:t>活动设计的要求与任务是：以这组图片为内容，设计一个大班安全防火教育活动。要求写出活动名称、活动目标、活动准备、活动过程及活动延伸。</w:t>
      </w:r>
    </w:p>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b w:val="0"/>
          <w:i w:val="0"/>
          <w:caps w:val="0"/>
          <w:color w:val="191919"/>
          <w:spacing w:val="0"/>
          <w:sz w:val="24"/>
          <w:szCs w:val="24"/>
          <w:shd w:val="clear" w:fill="FFFFFF"/>
        </w:rPr>
      </w:pPr>
    </w:p>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b w:val="0"/>
          <w:i w:val="0"/>
          <w:caps w:val="0"/>
          <w:color w:val="191919"/>
          <w:spacing w:val="0"/>
          <w:sz w:val="24"/>
          <w:szCs w:val="24"/>
          <w:shd w:val="clear" w:fill="FFFFFF"/>
        </w:rPr>
      </w:pP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仿宋" w:hAnsi="仿宋" w:eastAsia="仿宋" w:cs="仿宋"/>
          <w:b w:val="0"/>
          <w:i w:val="0"/>
          <w:caps w:val="0"/>
          <w:color w:val="191919"/>
          <w:spacing w:val="0"/>
          <w:sz w:val="24"/>
          <w:szCs w:val="24"/>
          <w:shd w:val="clear" w:fill="FFFFFF"/>
        </w:rPr>
      </w:pPr>
      <w:r>
        <w:rPr>
          <w:rFonts w:hint="eastAsia" w:ascii="仿宋" w:hAnsi="仿宋" w:eastAsia="仿宋" w:cs="仿宋"/>
          <w:b w:val="0"/>
          <w:i w:val="0"/>
          <w:caps w:val="0"/>
          <w:color w:val="191919"/>
          <w:spacing w:val="0"/>
          <w:sz w:val="24"/>
          <w:szCs w:val="24"/>
          <w:shd w:val="clear" w:fill="FFFFFF"/>
          <w:lang w:val="en-US" w:eastAsia="zh-CN"/>
        </w:rPr>
        <w:t>2014年上半年幼儿园教师资格证真题：</w:t>
      </w:r>
    </w:p>
    <w:p>
      <w:pPr>
        <w:pStyle w:val="3"/>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left"/>
        <w:textAlignment w:val="auto"/>
        <w:outlineLvl w:val="9"/>
        <w:rPr>
          <w:rFonts w:hint="eastAsia" w:ascii="仿宋" w:hAnsi="仿宋" w:eastAsia="仿宋" w:cs="仿宋"/>
          <w:b w:val="0"/>
          <w:i w:val="0"/>
          <w:caps w:val="0"/>
          <w:color w:val="191919"/>
          <w:spacing w:val="0"/>
          <w:sz w:val="24"/>
          <w:szCs w:val="24"/>
          <w:shd w:val="clear" w:fill="FFFFFF"/>
        </w:rPr>
      </w:pPr>
      <w:r>
        <w:rPr>
          <w:rFonts w:hint="eastAsia" w:ascii="仿宋" w:hAnsi="仿宋" w:eastAsia="仿宋" w:cs="仿宋"/>
          <w:b w:val="0"/>
          <w:i w:val="0"/>
          <w:caps w:val="0"/>
          <w:color w:val="191919"/>
          <w:spacing w:val="0"/>
          <w:sz w:val="24"/>
          <w:szCs w:val="24"/>
          <w:shd w:val="clear" w:fill="FFFFFF"/>
        </w:rPr>
        <w:t>请根据案例，设计一份亲子运动会方案。要求写出亲子运动会的设计意图、2个运动项目（须写出运动项目的名称、材料和玩法）、家长工作要求及实施注意事项。</w:t>
      </w:r>
    </w:p>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b w:val="0"/>
          <w:i w:val="0"/>
          <w:caps w:val="0"/>
          <w:color w:val="191919"/>
          <w:spacing w:val="0"/>
          <w:sz w:val="24"/>
          <w:szCs w:val="24"/>
          <w:shd w:val="clear" w:fill="FFFFFF"/>
          <w:lang w:eastAsia="zh-CN"/>
        </w:rPr>
      </w:pPr>
      <w:r>
        <w:rPr>
          <w:rFonts w:hint="eastAsia" w:ascii="仿宋" w:hAnsi="仿宋" w:eastAsia="仿宋" w:cs="仿宋"/>
          <w:b w:val="0"/>
          <w:i w:val="0"/>
          <w:caps w:val="0"/>
          <w:color w:val="191919"/>
          <w:spacing w:val="0"/>
          <w:sz w:val="24"/>
          <w:szCs w:val="24"/>
          <w:shd w:val="clear" w:fill="FFFFFF"/>
          <w:lang w:eastAsia="zh-CN"/>
        </w:rPr>
        <w:t>（案例：</w:t>
      </w:r>
      <w:r>
        <w:rPr>
          <w:rFonts w:hint="eastAsia" w:ascii="仿宋" w:hAnsi="仿宋" w:eastAsia="仿宋" w:cs="仿宋"/>
          <w:b w:val="0"/>
          <w:i w:val="0"/>
          <w:caps w:val="0"/>
          <w:color w:val="191919"/>
          <w:spacing w:val="0"/>
          <w:sz w:val="24"/>
          <w:szCs w:val="24"/>
          <w:shd w:val="clear" w:fill="FFFFFF"/>
        </w:rPr>
        <w:t>在与本班家长的沟通中，大三班教师发现：不少家长平时很少和孩子一起运动，因为不知道可以和孩子玩什么。为此，教师准备举行一场亲子运动会，让家长体验到：生活中随手可得的一些废旧材料，可以用来开展有趣的运动游戏，从而促进幼儿发展。</w:t>
      </w:r>
      <w:r>
        <w:rPr>
          <w:rFonts w:hint="eastAsia" w:ascii="仿宋" w:hAnsi="仿宋" w:eastAsia="仿宋" w:cs="仿宋"/>
          <w:b w:val="0"/>
          <w:i w:val="0"/>
          <w:caps w:val="0"/>
          <w:color w:val="191919"/>
          <w:spacing w:val="0"/>
          <w:sz w:val="24"/>
          <w:szCs w:val="24"/>
          <w:shd w:val="clear" w:fill="FFFFFF"/>
          <w:lang w:eastAsia="zh-CN"/>
        </w:rPr>
        <w:t>）</w:t>
      </w:r>
    </w:p>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b w:val="0"/>
          <w:i w:val="0"/>
          <w:caps w:val="0"/>
          <w:color w:val="191919"/>
          <w:spacing w:val="0"/>
          <w:sz w:val="24"/>
          <w:szCs w:val="24"/>
          <w:shd w:val="clear" w:fill="FFFFFF"/>
          <w:lang w:eastAsia="zh-CN"/>
        </w:rPr>
      </w:pPr>
    </w:p>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b w:val="0"/>
          <w:i w:val="0"/>
          <w:caps w:val="0"/>
          <w:color w:val="191919"/>
          <w:spacing w:val="0"/>
          <w:sz w:val="24"/>
          <w:szCs w:val="24"/>
          <w:shd w:val="clear" w:fill="FFFFFF"/>
          <w:lang w:eastAsia="zh-CN"/>
        </w:rPr>
      </w:pPr>
    </w:p>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b w:val="0"/>
          <w:i w:val="0"/>
          <w:caps w:val="0"/>
          <w:color w:val="191919"/>
          <w:spacing w:val="0"/>
          <w:sz w:val="24"/>
          <w:szCs w:val="24"/>
          <w:shd w:val="clear" w:fill="FFFFFF"/>
          <w:lang w:eastAsia="zh-CN"/>
        </w:rPr>
      </w:pPr>
      <w:r>
        <w:rPr>
          <w:rFonts w:hint="eastAsia" w:ascii="仿宋" w:hAnsi="仿宋" w:eastAsia="仿宋" w:cs="仿宋"/>
          <w:b w:val="0"/>
          <w:i w:val="0"/>
          <w:caps w:val="0"/>
          <w:color w:val="191919"/>
          <w:spacing w:val="0"/>
          <w:sz w:val="24"/>
          <w:szCs w:val="24"/>
          <w:shd w:val="clear" w:fill="FFFFFF"/>
          <w:lang w:eastAsia="zh-CN"/>
        </w:rPr>
        <w:t>活动设计选题：</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84"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小班</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中班</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84"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图形宝宝</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我爱我家</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我是中国人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84"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亲亲一家人</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好吃的食物</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春夏秋冬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84"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汽车叭叭叭</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农场里</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动物大世界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84"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春天来了</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周围的人</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有趣的水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84"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过新年</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植物王国</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中国年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84"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夏天真热</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交通工具</w:t>
            </w:r>
          </w:p>
        </w:tc>
        <w:tc>
          <w:tcPr>
            <w:tcW w:w="3285" w:type="dxa"/>
            <w:vAlign w:val="top"/>
          </w:tcPr>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b w:val="0"/>
                <w:i w:val="0"/>
                <w:caps w:val="0"/>
                <w:color w:val="191919"/>
                <w:spacing w:val="0"/>
                <w:sz w:val="24"/>
                <w:szCs w:val="24"/>
                <w:shd w:val="clear" w:fill="FFFFFF"/>
                <w:vertAlign w:val="baseline"/>
                <w:lang w:eastAsia="zh-CN"/>
              </w:rPr>
            </w:pPr>
            <w:r>
              <w:rPr>
                <w:rFonts w:hint="eastAsia" w:ascii="仿宋" w:hAnsi="仿宋" w:eastAsia="仿宋" w:cs="仿宋"/>
                <w:b w:val="0"/>
                <w:i w:val="0"/>
                <w:caps w:val="0"/>
                <w:color w:val="191919"/>
                <w:spacing w:val="0"/>
                <w:sz w:val="24"/>
                <w:szCs w:val="24"/>
                <w:shd w:val="clear" w:fill="FFFFFF"/>
                <w:vertAlign w:val="baseline"/>
                <w:lang w:eastAsia="zh-CN"/>
              </w:rPr>
              <w:t>我们的城市</w:t>
            </w:r>
          </w:p>
        </w:tc>
      </w:tr>
    </w:tbl>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Arial" w:hAnsi="Arial" w:eastAsia="Arial" w:cs="Arial"/>
          <w:b w:val="0"/>
          <w:i w:val="0"/>
          <w:caps w:val="0"/>
          <w:color w:val="191919"/>
          <w:spacing w:val="0"/>
          <w:sz w:val="24"/>
          <w:szCs w:val="24"/>
          <w:shd w:val="clear" w:fill="FFFFFF"/>
        </w:rPr>
      </w:pPr>
    </w:p>
    <w:p>
      <w:pPr>
        <w:pStyle w:val="3"/>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Arial" w:hAnsi="Arial" w:eastAsia="Arial" w:cs="Arial"/>
          <w:b w:val="0"/>
          <w:i w:val="0"/>
          <w:caps w:val="0"/>
          <w:color w:val="191919"/>
          <w:spacing w:val="0"/>
          <w:sz w:val="24"/>
          <w:szCs w:val="24"/>
          <w:shd w:val="clear" w:fill="FFFFFF"/>
        </w:rPr>
      </w:pPr>
    </w:p>
    <w:p>
      <w:pPr>
        <w:pStyle w:val="3"/>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Arial" w:hAnsi="Arial" w:eastAsia="Arial" w:cs="Arial"/>
          <w:b w:val="0"/>
          <w:i w:val="0"/>
          <w:caps w:val="0"/>
          <w:color w:val="191919"/>
          <w:spacing w:val="0"/>
          <w:sz w:val="24"/>
          <w:szCs w:val="24"/>
          <w:shd w:val="clear" w:fill="FFFFFF"/>
          <w:lang w:eastAsia="zh-CN"/>
        </w:rPr>
      </w:pPr>
    </w:p>
    <w:p>
      <w:pP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outlineLvl w:val="9"/>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习题二</w:t>
      </w:r>
      <w:r>
        <w:rPr>
          <w:rFonts w:hint="eastAsia" w:ascii="仿宋" w:hAnsi="仿宋" w:eastAsia="仿宋" w:cs="仿宋"/>
          <w:b/>
          <w:sz w:val="24"/>
          <w:szCs w:val="24"/>
          <w:lang w:val="en-US" w:eastAsia="zh-CN"/>
        </w:rPr>
        <w:t xml:space="preserve"> 教案选题</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outlineLvl w:val="9"/>
        <w:rPr>
          <w:rFonts w:hint="eastAsia" w:ascii="仿宋" w:hAnsi="仿宋" w:eastAsia="仿宋" w:cs="仿宋"/>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lang w:eastAsia="zh-CN"/>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415"/>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2" w:type="dxa"/>
            <w:vMerge w:val="restart"/>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身</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心</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状</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况</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1.幼儿体态发育</w:t>
            </w:r>
          </w:p>
        </w:tc>
        <w:tc>
          <w:tcPr>
            <w:tcW w:w="5737"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小班：《好饿的小蛇》、《爱吃水果的牛》</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中班：《蔬菜王国》</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大班：《肚子里有个火车站》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2"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rPr>
            </w:pP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2.情绪表现</w:t>
            </w:r>
          </w:p>
        </w:tc>
        <w:tc>
          <w:tcPr>
            <w:tcW w:w="5737"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中班：《生气汤》、《胆小鬼威利》、《五官宝宝很重要》、《快乐心情》</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大班：《生气的亚瑟》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2"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rPr>
            </w:pP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3.适应能力</w:t>
            </w:r>
          </w:p>
        </w:tc>
        <w:tc>
          <w:tcPr>
            <w:tcW w:w="5737"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415"/>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2" w:type="dxa"/>
            <w:vMerge w:val="restart"/>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生活习惯</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与</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生活能力</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1.生活与卫生习惯</w:t>
            </w:r>
          </w:p>
        </w:tc>
        <w:tc>
          <w:tcPr>
            <w:tcW w:w="5737"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中班：《鳄鱼怕怕牙医怕怕》</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大班：《鼻孔的故事》、《小熊不刷牙》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2"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rPr>
            </w:pP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2.生活自理能力</w:t>
            </w:r>
          </w:p>
        </w:tc>
        <w:tc>
          <w:tcPr>
            <w:tcW w:w="5737"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小班：《打喷嚏的小老鼠》、《养成午睡的好习惯》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2"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rPr>
            </w:pP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3.安全生活能力</w:t>
            </w:r>
          </w:p>
        </w:tc>
        <w:tc>
          <w:tcPr>
            <w:tcW w:w="5737"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小班：《会咬人的电》、《不跟陌生人走》</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大班：《不乱吃东西》、《电梯里有只大熊》</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415"/>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702" w:type="dxa"/>
            <w:vMerge w:val="restart"/>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动</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作</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展</w:t>
            </w:r>
          </w:p>
        </w:tc>
        <w:tc>
          <w:tcPr>
            <w:tcW w:w="2415"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1.大肌肉发展</w:t>
            </w:r>
          </w:p>
        </w:tc>
        <w:tc>
          <w:tcPr>
            <w:tcW w:w="5737"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小班：《好玩的沙包》、《动一动真有趣》、《蚂蚁搬家》</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中班：《小青蛙跳一跳》</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大班：《神奇的水》、《小袋鼠购年货》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702"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仿宋" w:hAnsi="仿宋" w:eastAsia="仿宋" w:cs="仿宋"/>
                <w:sz w:val="24"/>
                <w:szCs w:val="24"/>
                <w:vertAlign w:val="baseline"/>
              </w:rPr>
            </w:pPr>
          </w:p>
        </w:tc>
        <w:tc>
          <w:tcPr>
            <w:tcW w:w="24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2.小肌肉发展</w:t>
            </w:r>
          </w:p>
        </w:tc>
        <w:tc>
          <w:tcPr>
            <w:tcW w:w="5737" w:type="dxa"/>
            <w:vAlign w:val="top"/>
          </w:tcPr>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小班：《有趣的项链》</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仿宋" w:hAnsi="仿宋" w:eastAsia="仿宋" w:cs="仿宋"/>
          <w:sz w:val="24"/>
          <w:szCs w:val="24"/>
        </w:rPr>
        <w:sectPr>
          <w:pgSz w:w="11906" w:h="16838"/>
          <w:pgMar w:top="1134" w:right="1134" w:bottom="1134" w:left="1134" w:header="851" w:footer="992" w:gutter="0"/>
          <w:pgNumType w:fmt="decimal"/>
          <w:cols w:space="425" w:num="1"/>
          <w:docGrid w:type="lines" w:linePitch="312" w:charSpace="0"/>
        </w:sectPr>
      </w:pPr>
    </w:p>
    <w:p>
      <w:pPr>
        <w:jc w:val="center"/>
      </w:pPr>
    </w:p>
    <w:p/>
    <w:p/>
    <w:p/>
    <w:p>
      <w:pPr>
        <w:jc w:val="center"/>
        <w:rPr>
          <w:rFonts w:hint="eastAsia" w:ascii="宋体" w:hAnsi="宋体" w:eastAsia="宋体" w:cs="宋体"/>
          <w:b/>
          <w:sz w:val="84"/>
          <w:szCs w:val="84"/>
          <w:lang w:eastAsia="zh-CN"/>
        </w:rPr>
      </w:pPr>
      <w:r>
        <w:rPr>
          <w:rFonts w:hint="eastAsia" w:ascii="宋体" w:hAnsi="宋体" w:cs="宋体"/>
          <w:b/>
          <w:sz w:val="84"/>
          <w:szCs w:val="84"/>
          <w:lang w:eastAsia="zh-CN"/>
        </w:rPr>
        <w:t>考</w:t>
      </w:r>
      <w:r>
        <w:rPr>
          <w:rFonts w:hint="eastAsia" w:ascii="宋体" w:hAnsi="宋体" w:cs="宋体"/>
          <w:b/>
          <w:sz w:val="84"/>
          <w:szCs w:val="84"/>
          <w:lang w:val="en-US" w:eastAsia="zh-CN"/>
        </w:rPr>
        <w:t xml:space="preserve"> </w:t>
      </w:r>
      <w:r>
        <w:rPr>
          <w:rFonts w:hint="eastAsia" w:ascii="宋体" w:hAnsi="宋体" w:cs="宋体"/>
          <w:b/>
          <w:sz w:val="84"/>
          <w:szCs w:val="84"/>
          <w:lang w:eastAsia="zh-CN"/>
        </w:rPr>
        <w:t>试</w:t>
      </w:r>
      <w:r>
        <w:rPr>
          <w:rFonts w:hint="eastAsia" w:ascii="宋体" w:hAnsi="宋体" w:cs="宋体"/>
          <w:b/>
          <w:sz w:val="84"/>
          <w:szCs w:val="84"/>
          <w:lang w:val="en-US" w:eastAsia="zh-CN"/>
        </w:rPr>
        <w:t xml:space="preserve"> </w:t>
      </w:r>
      <w:r>
        <w:rPr>
          <w:rFonts w:hint="eastAsia" w:ascii="宋体" w:hAnsi="宋体" w:cs="宋体"/>
          <w:b/>
          <w:sz w:val="84"/>
          <w:szCs w:val="84"/>
          <w:lang w:eastAsia="zh-CN"/>
        </w:rPr>
        <w:t>大</w:t>
      </w:r>
      <w:r>
        <w:rPr>
          <w:rFonts w:hint="eastAsia" w:ascii="宋体" w:hAnsi="宋体" w:cs="宋体"/>
          <w:b/>
          <w:sz w:val="84"/>
          <w:szCs w:val="84"/>
          <w:lang w:val="en-US" w:eastAsia="zh-CN"/>
        </w:rPr>
        <w:t xml:space="preserve"> </w:t>
      </w:r>
      <w:r>
        <w:rPr>
          <w:rFonts w:hint="eastAsia" w:ascii="宋体" w:hAnsi="宋体" w:cs="宋体"/>
          <w:b/>
          <w:sz w:val="84"/>
          <w:szCs w:val="84"/>
          <w:lang w:eastAsia="zh-CN"/>
        </w:rPr>
        <w:t>纲</w:t>
      </w:r>
    </w:p>
    <w:p>
      <w:pPr>
        <w:jc w:val="center"/>
        <w:rPr>
          <w:rFonts w:hint="eastAsia" w:ascii="宋体" w:hAnsi="宋体" w:eastAsia="宋体" w:cs="宋体"/>
          <w:b/>
          <w:sz w:val="21"/>
          <w:szCs w:val="21"/>
          <w:lang w:eastAsia="zh-CN"/>
        </w:rPr>
      </w:pPr>
    </w:p>
    <w:p>
      <w:pPr>
        <w:jc w:val="center"/>
        <w:rPr>
          <w:rFonts w:hint="eastAsia" w:ascii="宋体" w:hAnsi="宋体" w:eastAsia="宋体" w:cs="宋体"/>
          <w:sz w:val="44"/>
          <w:szCs w:val="44"/>
        </w:rPr>
      </w:pPr>
      <w:r>
        <w:rPr>
          <w:rFonts w:hint="eastAsia" w:ascii="宋体" w:hAnsi="宋体" w:eastAsia="宋体" w:cs="宋体"/>
          <w:sz w:val="44"/>
          <w:szCs w:val="44"/>
        </w:rPr>
        <w:t>（</w:t>
      </w:r>
      <w:r>
        <w:rPr>
          <w:rFonts w:hint="eastAsia" w:ascii="宋体" w:hAnsi="宋体" w:cs="宋体"/>
          <w:sz w:val="44"/>
          <w:szCs w:val="44"/>
          <w:lang w:val="en-US" w:eastAsia="zh-CN"/>
        </w:rPr>
        <w:t xml:space="preserve"> 2018</w:t>
      </w:r>
      <w:r>
        <w:rPr>
          <w:rFonts w:hint="eastAsia" w:ascii="宋体" w:hAnsi="宋体" w:eastAsia="宋体" w:cs="宋体"/>
          <w:sz w:val="44"/>
          <w:szCs w:val="44"/>
        </w:rPr>
        <w:t>年</w:t>
      </w:r>
      <w:r>
        <w:rPr>
          <w:rFonts w:hint="eastAsia" w:ascii="宋体" w:hAnsi="宋体" w:cs="宋体"/>
          <w:sz w:val="44"/>
          <w:szCs w:val="44"/>
          <w:lang w:eastAsia="zh-CN"/>
        </w:rPr>
        <w:t>秋</w:t>
      </w:r>
      <w:r>
        <w:rPr>
          <w:rFonts w:hint="eastAsia" w:ascii="宋体" w:hAnsi="宋体" w:eastAsia="宋体" w:cs="宋体"/>
          <w:sz w:val="44"/>
          <w:szCs w:val="44"/>
        </w:rPr>
        <w:t>季学期）</w:t>
      </w:r>
    </w:p>
    <w:p>
      <w:pPr>
        <w:rPr>
          <w:rFonts w:ascii="华文隶书" w:eastAsia="华文隶书"/>
          <w:sz w:val="48"/>
          <w:szCs w:val="48"/>
        </w:rPr>
      </w:pPr>
    </w:p>
    <w:tbl>
      <w:tblPr>
        <w:tblStyle w:val="13"/>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ind w:firstLine="480" w:firstLineChars="200"/>
              <w:jc w:val="both"/>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幼儿园教育活动设计与指导</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程</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代</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码</w:t>
            </w:r>
            <w:r>
              <w:rPr>
                <w:rFonts w:hint="eastAsia" w:ascii="宋体" w:hAnsi="宋体" w:cs="宋体"/>
                <w:b/>
                <w:bCs/>
                <w:color w:val="000000"/>
                <w:kern w:val="0"/>
                <w:sz w:val="24"/>
                <w:szCs w:val="24"/>
              </w:rPr>
              <w:t>：</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96</w:t>
            </w:r>
            <w:bookmarkStart w:id="0" w:name="_GoBack"/>
            <w:bookmarkEnd w:id="0"/>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32</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eastAsia="zh-CN"/>
              </w:rPr>
              <w:t>所</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属</w:t>
            </w:r>
            <w:r>
              <w:rPr>
                <w:rFonts w:hint="eastAsia" w:ascii="宋体" w:hAnsi="宋体" w:cs="宋体"/>
                <w:b/>
                <w:bCs/>
                <w:color w:val="000000"/>
                <w:kern w:val="0"/>
                <w:sz w:val="24"/>
                <w:szCs w:val="24"/>
              </w:rPr>
              <w:t xml:space="preserve">  学  院：</w:t>
            </w:r>
          </w:p>
        </w:tc>
        <w:tc>
          <w:tcPr>
            <w:tcW w:w="1524"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幼儿师范学院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学前教育教研室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任</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课</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教</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eastAsia="zh-CN"/>
              </w:rPr>
              <w:t>师</w:t>
            </w:r>
            <w:r>
              <w:rPr>
                <w:rFonts w:hint="eastAsia" w:ascii="宋体" w:hAnsi="宋体" w:cs="宋体"/>
                <w:b/>
                <w:bCs/>
                <w:color w:val="000000"/>
                <w:kern w:val="0"/>
                <w:sz w:val="24"/>
                <w:szCs w:val="24"/>
              </w:rPr>
              <w:t>：</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姜  晨</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2018年7月20 日</w:t>
            </w:r>
          </w:p>
        </w:tc>
      </w:tr>
    </w:tbl>
    <w:p>
      <w:pPr>
        <w:jc w:val="both"/>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both"/>
        <w:rPr>
          <w:rFonts w:hint="eastAsia" w:ascii="黑体" w:eastAsia="黑体"/>
          <w:sz w:val="24"/>
        </w:rPr>
      </w:pPr>
    </w:p>
    <w:p>
      <w:pPr>
        <w:jc w:val="both"/>
        <w:rPr>
          <w:rFonts w:hint="eastAsia" w:ascii="黑体" w:eastAsia="黑体"/>
          <w:sz w:val="24"/>
        </w:rPr>
      </w:pPr>
    </w:p>
    <w:p>
      <w:pPr>
        <w:jc w:val="both"/>
        <w:rPr>
          <w:rFonts w:hint="eastAsia" w:ascii="黑体" w:eastAsia="黑体"/>
          <w:sz w:val="24"/>
        </w:rPr>
      </w:pPr>
    </w:p>
    <w:p>
      <w:pPr>
        <w:jc w:val="both"/>
        <w:rPr>
          <w:rFonts w:hint="eastAsia" w:ascii="黑体" w:eastAsia="黑体"/>
          <w:sz w:val="24"/>
        </w:rPr>
      </w:pPr>
    </w:p>
    <w:p>
      <w:pPr>
        <w:jc w:val="center"/>
        <w:rPr>
          <w:rFonts w:hint="eastAsia" w:ascii="黑体" w:eastAsia="黑体"/>
          <w:sz w:val="24"/>
        </w:rPr>
      </w:pPr>
    </w:p>
    <w:p>
      <w:pPr>
        <w:jc w:val="both"/>
        <w:rPr>
          <w:rFonts w:hint="eastAsia"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rPr>
          <w:rFonts w:hint="eastAsia" w:ascii="黑体" w:eastAsia="黑体"/>
          <w:sz w:val="24"/>
        </w:rPr>
      </w:pPr>
      <w:r>
        <w:rPr>
          <w:rFonts w:hint="eastAsia" w:ascii="黑体" w:eastAsia="黑体"/>
          <w:sz w:val="24"/>
        </w:rPr>
        <w:t>20</w:t>
      </w:r>
      <w:r>
        <w:rPr>
          <w:rFonts w:hint="eastAsia" w:ascii="黑体" w:eastAsia="黑体"/>
          <w:sz w:val="24"/>
          <w:lang w:val="en-US" w:eastAsia="zh-CN"/>
        </w:rPr>
        <w:t xml:space="preserve">18 </w:t>
      </w:r>
      <w:r>
        <w:rPr>
          <w:rFonts w:hint="eastAsia" w:ascii="黑体" w:eastAsia="黑体"/>
          <w:sz w:val="24"/>
        </w:rPr>
        <w:t>年</w:t>
      </w:r>
      <w:r>
        <w:rPr>
          <w:rFonts w:hint="eastAsia" w:ascii="黑体" w:eastAsia="黑体"/>
          <w:sz w:val="24"/>
          <w:lang w:val="en-US" w:eastAsia="zh-CN"/>
        </w:rPr>
        <w:t xml:space="preserve"> 7 </w:t>
      </w:r>
      <w:r>
        <w:rPr>
          <w:rFonts w:hint="eastAsia" w:ascii="黑体" w:eastAsia="黑体"/>
          <w:sz w:val="24"/>
        </w:rPr>
        <w:t>月</w:t>
      </w:r>
      <w:r>
        <w:rPr>
          <w:rFonts w:hint="eastAsia" w:ascii="黑体" w:eastAsia="黑体"/>
          <w:sz w:val="24"/>
          <w:lang w:val="en-US" w:eastAsia="zh-CN"/>
        </w:rPr>
        <w:t xml:space="preserve"> 20 </w:t>
      </w:r>
      <w:r>
        <w:rPr>
          <w:rFonts w:hint="eastAsia" w:ascii="黑体" w:eastAsia="黑体"/>
          <w:sz w:val="24"/>
        </w:rPr>
        <w:t>日</w:t>
      </w:r>
      <w:r>
        <w:rPr>
          <w:rFonts w:hint="eastAsia"/>
        </w:rPr>
        <w:t xml:space="preserve">   </w:t>
      </w:r>
    </w:p>
    <w:p>
      <w:pPr>
        <w:jc w:val="center"/>
        <w:rPr>
          <w:rFonts w:hint="eastAsia" w:ascii="黑体" w:eastAsia="黑体"/>
          <w:sz w:val="24"/>
        </w:rPr>
      </w:pPr>
    </w:p>
    <w:p>
      <w:pPr>
        <w:jc w:val="center"/>
        <w:rPr>
          <w:rFonts w:hint="eastAsia" w:ascii="黑体" w:eastAsia="黑体"/>
          <w:sz w:val="24"/>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《幼儿园教育活动设计与指导》考试大纲</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61"/>
        </w:numPr>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考试对象：2017级学前教育</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rPr>
          <w:rFonts w:hint="eastAsia" w:ascii="仿宋" w:hAnsi="仿宋" w:eastAsia="仿宋" w:cs="仿宋"/>
          <w:sz w:val="24"/>
          <w:szCs w:val="24"/>
          <w:lang w:val="en-US" w:eastAsia="zh-CN"/>
        </w:rPr>
      </w:pPr>
    </w:p>
    <w:p>
      <w:pPr>
        <w:numPr>
          <w:ilvl w:val="0"/>
          <w:numId w:val="62"/>
        </w:numPr>
        <w:autoSpaceDE w:val="0"/>
        <w:autoSpaceDN w:val="0"/>
        <w:adjustRightInd w:val="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项目考核要求</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考</w:t>
      </w:r>
      <w:r>
        <w:rPr>
          <w:rFonts w:hint="eastAsia" w:ascii="仿宋" w:hAnsi="仿宋" w:eastAsia="仿宋" w:cs="仿宋"/>
          <w:color w:val="000000"/>
          <w:sz w:val="24"/>
          <w:szCs w:val="24"/>
          <w:lang w:eastAsia="zh-CN"/>
        </w:rPr>
        <w:t>核</w:t>
      </w:r>
      <w:r>
        <w:rPr>
          <w:rFonts w:hint="eastAsia" w:ascii="仿宋" w:hAnsi="仿宋" w:eastAsia="仿宋" w:cs="仿宋"/>
          <w:color w:val="000000"/>
          <w:sz w:val="24"/>
          <w:szCs w:val="24"/>
        </w:rPr>
        <w:t>形式：</w:t>
      </w:r>
      <w:r>
        <w:rPr>
          <w:rFonts w:hint="eastAsia" w:ascii="仿宋" w:hAnsi="仿宋" w:eastAsia="仿宋" w:cs="仿宋"/>
          <w:color w:val="000000"/>
          <w:sz w:val="24"/>
          <w:szCs w:val="24"/>
          <w:lang w:eastAsia="zh-CN"/>
        </w:rPr>
        <w:t>学生以抽签形式抽取试题，试题为活动设计题，在规定时间内</w:t>
      </w:r>
      <w:r>
        <w:rPr>
          <w:rFonts w:hint="eastAsia" w:ascii="仿宋" w:hAnsi="仿宋" w:eastAsia="仿宋" w:cs="仿宋"/>
          <w:color w:val="000000"/>
          <w:sz w:val="24"/>
          <w:szCs w:val="24"/>
          <w:lang w:val="en-US" w:eastAsia="zh-CN"/>
        </w:rPr>
        <w:t>90分钟完成考查内容。</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考核要求</w:t>
      </w:r>
      <w:r>
        <w:rPr>
          <w:rFonts w:hint="eastAsia" w:ascii="仿宋" w:hAnsi="仿宋" w:eastAsia="仿宋" w:cs="仿宋"/>
          <w:color w:val="000000"/>
          <w:sz w:val="24"/>
          <w:szCs w:val="24"/>
        </w:rPr>
        <w:t>：</w:t>
      </w:r>
    </w:p>
    <w:p>
      <w:pPr>
        <w:numPr>
          <w:ilvl w:val="0"/>
          <w:numId w:val="63"/>
        </w:num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掌握健康领域核心经验的概念。</w:t>
      </w:r>
    </w:p>
    <w:p>
      <w:pPr>
        <w:numPr>
          <w:ilvl w:val="0"/>
          <w:numId w:val="0"/>
        </w:num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w:t>
      </w:r>
      <w:r>
        <w:rPr>
          <w:rFonts w:hint="eastAsia" w:ascii="仿宋" w:hAnsi="仿宋" w:eastAsia="仿宋" w:cs="仿宋"/>
          <w:sz w:val="24"/>
          <w:szCs w:val="24"/>
          <w:lang w:eastAsia="zh-CN"/>
        </w:rPr>
        <w:t>能根据某一个核心概念设计一篇集体活动教案。</w:t>
      </w:r>
    </w:p>
    <w:p>
      <w:pPr>
        <w:numPr>
          <w:ilvl w:val="0"/>
          <w:numId w:val="63"/>
        </w:num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教案撰写需以详案的形式完成。</w:t>
      </w:r>
    </w:p>
    <w:p>
      <w:pPr>
        <w:numPr>
          <w:ilvl w:val="0"/>
          <w:numId w:val="6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教案格式正确，包括设计意图、活动目标、活动准备、活动过程。</w:t>
      </w:r>
    </w:p>
    <w:p>
      <w:pPr>
        <w:rPr>
          <w:rFonts w:hint="eastAsia" w:ascii="仿宋" w:hAnsi="仿宋" w:eastAsia="仿宋" w:cs="仿宋"/>
          <w:color w:val="000000"/>
          <w:sz w:val="24"/>
          <w:szCs w:val="24"/>
        </w:rPr>
      </w:pPr>
    </w:p>
    <w:p>
      <w:pPr>
        <w:numPr>
          <w:ilvl w:val="0"/>
          <w:numId w:val="64"/>
        </w:numPr>
        <w:autoSpaceDE w:val="0"/>
        <w:autoSpaceDN w:val="0"/>
        <w:adjustRightInd w:val="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项目成果形式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《幼儿园</w:t>
      </w:r>
      <w:r>
        <w:rPr>
          <w:rFonts w:hint="eastAsia" w:ascii="仿宋" w:hAnsi="仿宋" w:eastAsia="仿宋" w:cs="仿宋"/>
          <w:sz w:val="24"/>
          <w:szCs w:val="24"/>
          <w:lang w:eastAsia="zh-CN"/>
        </w:rPr>
        <w:t>教育活动设计与指导</w:t>
      </w:r>
      <w:r>
        <w:rPr>
          <w:rFonts w:hint="eastAsia" w:ascii="仿宋" w:hAnsi="仿宋" w:eastAsia="仿宋" w:cs="仿宋"/>
          <w:sz w:val="24"/>
          <w:szCs w:val="24"/>
        </w:rPr>
        <w:t>》课程分</w:t>
      </w:r>
      <w:r>
        <w:rPr>
          <w:rFonts w:hint="eastAsia" w:ascii="仿宋" w:hAnsi="仿宋" w:eastAsia="仿宋" w:cs="仿宋"/>
          <w:sz w:val="24"/>
          <w:szCs w:val="24"/>
          <w:lang w:val="en-US" w:eastAsia="zh-CN"/>
        </w:rPr>
        <w:t>3</w:t>
      </w:r>
      <w:r>
        <w:rPr>
          <w:rFonts w:hint="eastAsia" w:ascii="仿宋" w:hAnsi="仿宋" w:eastAsia="仿宋" w:cs="仿宋"/>
          <w:sz w:val="24"/>
          <w:szCs w:val="24"/>
        </w:rPr>
        <w:t>学期完成教学，</w:t>
      </w:r>
      <w:r>
        <w:rPr>
          <w:rFonts w:hint="eastAsia" w:ascii="仿宋" w:hAnsi="仿宋" w:eastAsia="仿宋" w:cs="仿宋"/>
          <w:sz w:val="24"/>
          <w:szCs w:val="24"/>
          <w:lang w:eastAsia="zh-CN"/>
        </w:rPr>
        <w:t>每</w:t>
      </w:r>
      <w:r>
        <w:rPr>
          <w:rFonts w:hint="eastAsia" w:ascii="仿宋" w:hAnsi="仿宋" w:eastAsia="仿宋" w:cs="仿宋"/>
          <w:sz w:val="24"/>
          <w:szCs w:val="24"/>
        </w:rPr>
        <w:t>学期结束必须进行期末考试。该课程共</w:t>
      </w:r>
      <w:r>
        <w:rPr>
          <w:rFonts w:hint="eastAsia" w:ascii="仿宋" w:hAnsi="仿宋" w:eastAsia="仿宋" w:cs="仿宋"/>
          <w:sz w:val="24"/>
          <w:szCs w:val="24"/>
          <w:lang w:val="en-US" w:eastAsia="zh-CN"/>
        </w:rPr>
        <w:t>96</w:t>
      </w:r>
      <w:r>
        <w:rPr>
          <w:rFonts w:hint="eastAsia" w:ascii="仿宋" w:hAnsi="仿宋" w:eastAsia="仿宋" w:cs="仿宋"/>
          <w:sz w:val="24"/>
          <w:szCs w:val="24"/>
        </w:rPr>
        <w:t>学时。共计</w:t>
      </w:r>
      <w:r>
        <w:rPr>
          <w:rFonts w:hint="eastAsia" w:ascii="仿宋" w:hAnsi="仿宋" w:eastAsia="仿宋" w:cs="仿宋"/>
          <w:sz w:val="24"/>
          <w:szCs w:val="24"/>
          <w:lang w:val="en-US" w:eastAsia="zh-CN"/>
        </w:rPr>
        <w:t>6</w:t>
      </w:r>
      <w:r>
        <w:rPr>
          <w:rFonts w:hint="eastAsia" w:ascii="仿宋" w:hAnsi="仿宋" w:eastAsia="仿宋" w:cs="仿宋"/>
          <w:sz w:val="24"/>
          <w:szCs w:val="24"/>
        </w:rPr>
        <w:t>学分。</w:t>
      </w:r>
      <w:r>
        <w:rPr>
          <w:rFonts w:hint="eastAsia" w:ascii="仿宋" w:hAnsi="仿宋" w:eastAsia="仿宋" w:cs="仿宋"/>
          <w:sz w:val="24"/>
          <w:szCs w:val="24"/>
          <w:lang w:eastAsia="zh-CN"/>
        </w:rPr>
        <w:t>本学期完成《幼儿园教育活动设计与指导》（健康领域）</w:t>
      </w:r>
      <w:r>
        <w:rPr>
          <w:rFonts w:hint="eastAsia" w:ascii="仿宋" w:hAnsi="仿宋" w:eastAsia="仿宋" w:cs="仿宋"/>
          <w:sz w:val="24"/>
          <w:szCs w:val="24"/>
        </w:rPr>
        <w:t>教学及平时过程化考试内容为,从第一章到第四章。考核方式为：</w:t>
      </w:r>
      <w:r>
        <w:rPr>
          <w:rFonts w:hint="eastAsia" w:ascii="仿宋" w:hAnsi="仿宋" w:eastAsia="仿宋" w:cs="仿宋"/>
          <w:sz w:val="24"/>
          <w:szCs w:val="24"/>
          <w:lang w:eastAsia="zh-CN"/>
        </w:rPr>
        <w:t>考试当天抽取试题完成教案撰写</w:t>
      </w:r>
      <w:r>
        <w:rPr>
          <w:rFonts w:hint="eastAsia" w:ascii="仿宋" w:hAnsi="仿宋" w:eastAsia="仿宋" w:cs="仿宋"/>
          <w:sz w:val="24"/>
          <w:szCs w:val="24"/>
        </w:rPr>
        <w:t>，并评定成绩。</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答卷方式：</w:t>
      </w:r>
      <w:r>
        <w:rPr>
          <w:rFonts w:hint="eastAsia" w:ascii="仿宋" w:hAnsi="仿宋" w:eastAsia="仿宋" w:cs="仿宋"/>
          <w:sz w:val="24"/>
          <w:szCs w:val="24"/>
          <w:lang w:eastAsia="zh-CN"/>
        </w:rPr>
        <w:t>实训考查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试卷分值：100分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考试时间：90分钟</w:t>
      </w:r>
    </w:p>
    <w:p>
      <w:pPr>
        <w:rPr>
          <w:rFonts w:hint="eastAsia" w:ascii="仿宋" w:hAnsi="仿宋" w:eastAsia="仿宋" w:cs="仿宋"/>
          <w:sz w:val="24"/>
          <w:szCs w:val="24"/>
        </w:rPr>
      </w:pPr>
    </w:p>
    <w:p>
      <w:pPr>
        <w:numPr>
          <w:ilvl w:val="0"/>
          <w:numId w:val="64"/>
        </w:numPr>
        <w:autoSpaceDE w:val="0"/>
        <w:autoSpaceDN w:val="0"/>
        <w:adjustRightInd w:val="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项目评价方式</w:t>
      </w:r>
    </w:p>
    <w:p>
      <w:pPr>
        <w:numPr>
          <w:ilvl w:val="0"/>
          <w:numId w:val="0"/>
        </w:numPr>
        <w:autoSpaceDE w:val="0"/>
        <w:autoSpaceDN w:val="0"/>
        <w:adjustRightInd w:val="0"/>
        <w:ind w:firstLine="480" w:firstLineChars="200"/>
        <w:jc w:val="left"/>
        <w:rPr>
          <w:rFonts w:hint="eastAsia" w:ascii="仿宋" w:hAnsi="仿宋" w:eastAsia="仿宋" w:cs="仿宋"/>
          <w:b/>
          <w:bCs/>
          <w:kern w:val="0"/>
          <w:sz w:val="24"/>
          <w:szCs w:val="24"/>
        </w:rPr>
      </w:pPr>
      <w:r>
        <w:rPr>
          <w:rFonts w:hint="eastAsia" w:ascii="仿宋" w:hAnsi="仿宋" w:eastAsia="仿宋" w:cs="仿宋"/>
          <w:sz w:val="24"/>
          <w:szCs w:val="24"/>
        </w:rPr>
        <w:t>本课程为考查课，以</w:t>
      </w:r>
      <w:r>
        <w:rPr>
          <w:rFonts w:hint="eastAsia" w:ascii="仿宋" w:hAnsi="仿宋" w:eastAsia="仿宋" w:cs="仿宋"/>
          <w:sz w:val="24"/>
          <w:szCs w:val="24"/>
          <w:lang w:eastAsia="zh-CN"/>
        </w:rPr>
        <w:t>实践考核</w:t>
      </w:r>
      <w:r>
        <w:rPr>
          <w:rFonts w:hint="eastAsia" w:ascii="仿宋" w:hAnsi="仿宋" w:eastAsia="仿宋" w:cs="仿宋"/>
          <w:sz w:val="24"/>
          <w:szCs w:val="24"/>
        </w:rPr>
        <w:t>为主线，</w:t>
      </w:r>
      <w:r>
        <w:rPr>
          <w:rFonts w:hint="eastAsia" w:ascii="仿宋" w:hAnsi="仿宋" w:eastAsia="仿宋" w:cs="仿宋"/>
          <w:sz w:val="24"/>
          <w:szCs w:val="24"/>
          <w:lang w:eastAsia="zh-CN"/>
        </w:rPr>
        <w:t>成绩计算方法如下：</w:t>
      </w:r>
    </w:p>
    <w:tbl>
      <w:tblPr>
        <w:tblStyle w:val="13"/>
        <w:tblW w:w="850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8505" w:type="dxa"/>
            <w:vAlign w:val="center"/>
          </w:tcPr>
          <w:p>
            <w:pPr>
              <w:pStyle w:val="45"/>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1.教案撰写格式正确，符合幼儿年龄段特点和核心经验。（20分）</w:t>
            </w:r>
          </w:p>
          <w:p>
            <w:pPr>
              <w:pStyle w:val="45"/>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（1）教案格式应包括设计意图、活动目标、活动准备、活动过程。（5分）</w:t>
            </w:r>
          </w:p>
          <w:p>
            <w:pPr>
              <w:pStyle w:val="45"/>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（2）活动过程的写法应包括导入部分、基本部分、结束部分。（5分）</w:t>
            </w:r>
          </w:p>
          <w:p>
            <w:pPr>
              <w:pStyle w:val="45"/>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（3）教案内容符合幼儿年龄段特点。（5分）</w:t>
            </w:r>
          </w:p>
          <w:p>
            <w:pPr>
              <w:pStyle w:val="45"/>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（4）教案内容符合核心经验的描述。（5分）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8505" w:type="dxa"/>
            <w:vAlign w:val="center"/>
          </w:tcPr>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2.活动目标明确、用词精炼、与活动过程相匹配。（20分）</w:t>
            </w: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（1）活动目标撰写应包括认知目标、技能目标、情感目标。（5分）</w:t>
            </w: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（2）活动目标撰写应以动词开头。（5分）</w:t>
            </w: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（3）活动目标要符合幼儿年龄段和教案内容。（5分）</w:t>
            </w: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（4）活动目标要与活动过程相匹配。（5分）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8505" w:type="dxa"/>
            <w:vAlign w:val="center"/>
          </w:tcPr>
          <w:p>
            <w:pPr>
              <w:numPr>
                <w:ilvl w:val="0"/>
                <w:numId w:val="0"/>
              </w:numPr>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3.活动准备要充分，符合教案内容。（20分）</w:t>
            </w:r>
          </w:p>
          <w:p>
            <w:pPr>
              <w:numPr>
                <w:ilvl w:val="0"/>
                <w:numId w:val="0"/>
              </w:numPr>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（1）活动准备应有课件、教具等材料准备。（10分）</w:t>
            </w:r>
          </w:p>
          <w:p>
            <w:pPr>
              <w:numPr>
                <w:ilvl w:val="0"/>
                <w:numId w:val="0"/>
              </w:numPr>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（2）活动准备材料要与教案内容想匹配。（10分）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505" w:type="dxa"/>
            <w:vAlign w:val="center"/>
          </w:tcPr>
          <w:p>
            <w:pPr>
              <w:numPr>
                <w:ilvl w:val="0"/>
                <w:numId w:val="0"/>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4.活动过程要清晰、环节紧凑、设计新颖有趣。（20分）</w:t>
            </w:r>
          </w:p>
          <w:p>
            <w:pPr>
              <w:numPr>
                <w:ilvl w:val="0"/>
                <w:numId w:val="0"/>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（1）活动过程各环节要上下呼应、衔接较好。</w:t>
            </w:r>
            <w:r>
              <w:rPr>
                <w:rFonts w:hint="eastAsia" w:ascii="仿宋" w:hAnsi="仿宋" w:eastAsia="仿宋" w:cs="仿宋"/>
                <w:sz w:val="24"/>
                <w:szCs w:val="24"/>
                <w:lang w:val="en-US" w:eastAsia="zh-CN"/>
              </w:rPr>
              <w:t>（5分）</w:t>
            </w:r>
          </w:p>
          <w:p>
            <w:pPr>
              <w:numPr>
                <w:ilvl w:val="0"/>
                <w:numId w:val="0"/>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（2）活动过程环节设计要新颖、有趣。</w:t>
            </w:r>
            <w:r>
              <w:rPr>
                <w:rFonts w:hint="eastAsia" w:ascii="仿宋" w:hAnsi="仿宋" w:eastAsia="仿宋" w:cs="仿宋"/>
                <w:sz w:val="24"/>
                <w:szCs w:val="24"/>
                <w:lang w:val="en-US" w:eastAsia="zh-CN"/>
              </w:rPr>
              <w:t>（5分）</w:t>
            </w:r>
          </w:p>
          <w:p>
            <w:pPr>
              <w:numPr>
                <w:ilvl w:val="0"/>
                <w:numId w:val="0"/>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（3）活动过程各环节要突出重难点。</w:t>
            </w:r>
            <w:r>
              <w:rPr>
                <w:rFonts w:hint="eastAsia" w:ascii="仿宋" w:hAnsi="仿宋" w:eastAsia="仿宋" w:cs="仿宋"/>
                <w:sz w:val="24"/>
                <w:szCs w:val="24"/>
                <w:lang w:val="en-US" w:eastAsia="zh-CN"/>
              </w:rPr>
              <w:t>（5分）</w:t>
            </w:r>
          </w:p>
          <w:p>
            <w:pPr>
              <w:numPr>
                <w:ilvl w:val="0"/>
                <w:numId w:val="0"/>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（4）活动过程各环节要能达到活动目标的实现。</w:t>
            </w:r>
            <w:r>
              <w:rPr>
                <w:rFonts w:hint="eastAsia" w:ascii="仿宋" w:hAnsi="仿宋" w:eastAsia="仿宋" w:cs="仿宋"/>
                <w:sz w:val="24"/>
                <w:szCs w:val="24"/>
                <w:lang w:val="en-US" w:eastAsia="zh-CN"/>
              </w:rPr>
              <w:t>（5分）</w:t>
            </w:r>
          </w:p>
        </w:tc>
      </w:tr>
    </w:tbl>
    <w:p>
      <w:pPr>
        <w:numPr>
          <w:ilvl w:val="0"/>
          <w:numId w:val="0"/>
        </w:numPr>
        <w:autoSpaceDE w:val="0"/>
        <w:autoSpaceDN w:val="0"/>
        <w:adjustRightInd w:val="0"/>
        <w:jc w:val="left"/>
        <w:rPr>
          <w:rFonts w:hint="eastAsia" w:ascii="仿宋" w:hAnsi="仿宋" w:eastAsia="仿宋" w:cs="仿宋"/>
          <w:b/>
          <w:bCs/>
          <w:kern w:val="0"/>
          <w:sz w:val="24"/>
          <w:szCs w:val="24"/>
        </w:rPr>
      </w:pPr>
    </w:p>
    <w:p>
      <w:pPr>
        <w:numPr>
          <w:ilvl w:val="0"/>
          <w:numId w:val="0"/>
        </w:numPr>
        <w:autoSpaceDE w:val="0"/>
        <w:autoSpaceDN w:val="0"/>
        <w:adjustRightInd w:val="0"/>
        <w:jc w:val="left"/>
        <w:rPr>
          <w:rFonts w:hint="eastAsia" w:ascii="仿宋" w:hAnsi="仿宋" w:eastAsia="仿宋" w:cs="仿宋"/>
          <w:b/>
          <w:bCs/>
          <w:kern w:val="0"/>
          <w:sz w:val="24"/>
          <w:szCs w:val="24"/>
        </w:rPr>
      </w:pPr>
    </w:p>
    <w:p>
      <w:pPr>
        <w:numPr>
          <w:ilvl w:val="0"/>
          <w:numId w:val="65"/>
        </w:numPr>
        <w:autoSpaceDE w:val="0"/>
        <w:autoSpaceDN w:val="0"/>
        <w:adjustRightInd w:val="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成绩计算方法</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平时考核占</w:t>
      </w:r>
      <w:r>
        <w:rPr>
          <w:rFonts w:hint="eastAsia" w:ascii="仿宋" w:hAnsi="仿宋" w:eastAsia="仿宋" w:cs="仿宋"/>
          <w:sz w:val="24"/>
          <w:szCs w:val="24"/>
          <w:lang w:eastAsia="zh-CN"/>
        </w:rPr>
        <w:t>总分的</w:t>
      </w:r>
      <w:r>
        <w:rPr>
          <w:rFonts w:hint="eastAsia" w:ascii="仿宋" w:hAnsi="仿宋" w:eastAsia="仿宋" w:cs="仿宋"/>
          <w:sz w:val="24"/>
          <w:szCs w:val="24"/>
        </w:rPr>
        <w:t>50%，期末考试占50%</w:t>
      </w:r>
      <w:r>
        <w:rPr>
          <w:rFonts w:hint="eastAsia" w:ascii="仿宋" w:hAnsi="仿宋" w:eastAsia="仿宋" w:cs="仿宋"/>
          <w:sz w:val="24"/>
          <w:szCs w:val="24"/>
          <w:lang w:eastAsia="zh-CN"/>
        </w:rPr>
        <w:t>。</w:t>
      </w:r>
      <w:r>
        <w:rPr>
          <w:rFonts w:hint="eastAsia" w:ascii="仿宋" w:hAnsi="仿宋" w:eastAsia="仿宋" w:cs="仿宋"/>
          <w:sz w:val="24"/>
          <w:szCs w:val="24"/>
        </w:rPr>
        <w:t>平时考核包括出勤</w:t>
      </w:r>
      <w:r>
        <w:rPr>
          <w:rFonts w:hint="eastAsia" w:ascii="仿宋" w:hAnsi="仿宋" w:eastAsia="仿宋" w:cs="仿宋"/>
          <w:sz w:val="24"/>
          <w:szCs w:val="24"/>
          <w:lang w:eastAsia="zh-CN"/>
        </w:rPr>
        <w:t>和实训项目。</w:t>
      </w:r>
      <w:r>
        <w:rPr>
          <w:rFonts w:hint="eastAsia" w:ascii="仿宋" w:hAnsi="仿宋" w:eastAsia="仿宋" w:cs="仿宋"/>
          <w:sz w:val="24"/>
          <w:szCs w:val="24"/>
        </w:rPr>
        <w:t>期末考核以实训为主</w:t>
      </w:r>
      <w:r>
        <w:rPr>
          <w:rFonts w:hint="eastAsia" w:ascii="仿宋" w:hAnsi="仿宋" w:eastAsia="仿宋" w:cs="仿宋"/>
          <w:sz w:val="24"/>
          <w:szCs w:val="24"/>
          <w:lang w:eastAsia="zh-CN"/>
        </w:rPr>
        <w:t>，具体评分标准参考四、项目评价方式</w:t>
      </w:r>
      <w:r>
        <w:rPr>
          <w:rFonts w:hint="eastAsia" w:ascii="仿宋" w:hAnsi="仿宋" w:eastAsia="仿宋" w:cs="仿宋"/>
          <w:sz w:val="24"/>
          <w:szCs w:val="24"/>
        </w:rPr>
        <w:t>。</w:t>
      </w:r>
    </w:p>
    <w:tbl>
      <w:tblPr>
        <w:tblStyle w:val="13"/>
        <w:tblW w:w="7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1800"/>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30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幼儿园教育活动设计与指导</w:t>
            </w:r>
          </w:p>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考核</w:t>
            </w:r>
            <w:r>
              <w:rPr>
                <w:rFonts w:hint="eastAsia" w:ascii="仿宋" w:hAnsi="仿宋" w:eastAsia="仿宋" w:cs="仿宋"/>
                <w:sz w:val="24"/>
                <w:szCs w:val="24"/>
                <w:lang w:eastAsia="zh-CN"/>
              </w:rPr>
              <w:t>满分为</w:t>
            </w:r>
            <w:r>
              <w:rPr>
                <w:rFonts w:hint="eastAsia" w:ascii="仿宋" w:hAnsi="仿宋" w:eastAsia="仿宋" w:cs="仿宋"/>
                <w:sz w:val="24"/>
                <w:szCs w:val="24"/>
                <w:lang w:val="en-US" w:eastAsia="zh-CN"/>
              </w:rPr>
              <w:t>100分</w:t>
            </w:r>
          </w:p>
        </w:tc>
        <w:tc>
          <w:tcPr>
            <w:tcW w:w="1800" w:type="dxa"/>
            <w:vMerge w:val="restart"/>
            <w:tcBorders>
              <w:top w:val="single" w:color="auto" w:sz="4" w:space="0"/>
              <w:left w:val="single" w:color="auto" w:sz="4" w:space="0"/>
              <w:right w:val="single" w:color="auto" w:sz="4" w:space="0"/>
            </w:tcBorders>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平时考核成绩</w:t>
            </w:r>
          </w:p>
          <w:p>
            <w:pPr>
              <w:spacing w:line="300" w:lineRule="auto"/>
              <w:rPr>
                <w:rFonts w:hint="eastAsia" w:ascii="仿宋" w:hAnsi="仿宋" w:eastAsia="仿宋" w:cs="仿宋"/>
                <w:sz w:val="24"/>
                <w:szCs w:val="24"/>
              </w:rPr>
            </w:pPr>
            <w:r>
              <w:rPr>
                <w:rFonts w:hint="eastAsia" w:ascii="仿宋" w:hAnsi="仿宋" w:eastAsia="仿宋" w:cs="仿宋"/>
                <w:sz w:val="24"/>
                <w:szCs w:val="24"/>
              </w:rPr>
              <w:t>（50%）</w:t>
            </w:r>
          </w:p>
          <w:p>
            <w:pPr>
              <w:spacing w:line="30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注：以</w:t>
            </w:r>
            <w:r>
              <w:rPr>
                <w:rFonts w:hint="eastAsia" w:ascii="仿宋" w:hAnsi="仿宋" w:eastAsia="仿宋" w:cs="仿宋"/>
                <w:sz w:val="24"/>
                <w:szCs w:val="24"/>
                <w:lang w:val="en-US" w:eastAsia="zh-CN"/>
              </w:rPr>
              <w:t>100%计算，再折合50%</w:t>
            </w:r>
          </w:p>
        </w:tc>
        <w:tc>
          <w:tcPr>
            <w:tcW w:w="3810" w:type="dxa"/>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仿宋" w:hAnsi="仿宋" w:eastAsia="仿宋" w:cs="仿宋"/>
                <w:sz w:val="24"/>
                <w:szCs w:val="24"/>
              </w:rPr>
            </w:pPr>
            <w:r>
              <w:rPr>
                <w:rFonts w:hint="eastAsia" w:ascii="仿宋" w:hAnsi="仿宋" w:eastAsia="仿宋" w:cs="仿宋"/>
                <w:sz w:val="24"/>
                <w:szCs w:val="24"/>
              </w:rPr>
              <w:t>出勤（</w:t>
            </w: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0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p>
        </w:tc>
        <w:tc>
          <w:tcPr>
            <w:tcW w:w="1800" w:type="dxa"/>
            <w:vMerge w:val="continue"/>
            <w:tcBorders>
              <w:left w:val="single" w:color="auto" w:sz="4" w:space="0"/>
              <w:right w:val="single" w:color="auto" w:sz="4" w:space="0"/>
            </w:tcBorders>
            <w:vAlign w:val="center"/>
          </w:tcPr>
          <w:p>
            <w:pPr>
              <w:spacing w:line="300" w:lineRule="auto"/>
              <w:rPr>
                <w:rFonts w:hint="eastAsia" w:ascii="仿宋" w:hAnsi="仿宋" w:eastAsia="仿宋" w:cs="仿宋"/>
                <w:sz w:val="24"/>
                <w:szCs w:val="24"/>
              </w:rPr>
            </w:pPr>
          </w:p>
        </w:tc>
        <w:tc>
          <w:tcPr>
            <w:tcW w:w="3810" w:type="dxa"/>
            <w:tcBorders>
              <w:top w:val="single" w:color="auto" w:sz="4" w:space="0"/>
              <w:left w:val="single" w:color="auto" w:sz="4" w:space="0"/>
              <w:right w:val="single" w:color="auto" w:sz="4" w:space="0"/>
            </w:tcBorders>
            <w:vAlign w:val="top"/>
          </w:tcPr>
          <w:p>
            <w:pPr>
              <w:spacing w:line="300" w:lineRule="auto"/>
              <w:rPr>
                <w:rFonts w:hint="eastAsia" w:ascii="仿宋" w:hAnsi="仿宋" w:eastAsia="仿宋" w:cs="仿宋"/>
                <w:sz w:val="24"/>
                <w:szCs w:val="24"/>
              </w:rPr>
            </w:pPr>
            <w:r>
              <w:rPr>
                <w:rFonts w:hint="eastAsia" w:ascii="仿宋" w:hAnsi="仿宋" w:eastAsia="仿宋" w:cs="仿宋"/>
                <w:sz w:val="24"/>
                <w:szCs w:val="24"/>
                <w:lang w:eastAsia="zh-CN"/>
              </w:rPr>
              <w:t>实训项目</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0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仿宋" w:hAnsi="仿宋" w:eastAsia="仿宋" w:cs="仿宋"/>
                <w:sz w:val="24"/>
                <w:szCs w:val="24"/>
              </w:rPr>
            </w:pPr>
          </w:p>
        </w:tc>
        <w:tc>
          <w:tcPr>
            <w:tcW w:w="5610" w:type="dxa"/>
            <w:gridSpan w:val="2"/>
            <w:tcBorders>
              <w:top w:val="single" w:color="auto" w:sz="4" w:space="0"/>
              <w:left w:val="single" w:color="auto" w:sz="4" w:space="0"/>
              <w:bottom w:val="single" w:color="auto" w:sz="4" w:space="0"/>
              <w:right w:val="single" w:color="auto" w:sz="4" w:space="0"/>
            </w:tcBorders>
            <w:vAlign w:val="top"/>
          </w:tcPr>
          <w:p>
            <w:pPr>
              <w:spacing w:line="300" w:lineRule="auto"/>
              <w:rPr>
                <w:rFonts w:hint="eastAsia" w:ascii="仿宋" w:hAnsi="仿宋" w:eastAsia="仿宋" w:cs="仿宋"/>
                <w:sz w:val="24"/>
                <w:szCs w:val="24"/>
              </w:rPr>
            </w:pPr>
            <w:r>
              <w:rPr>
                <w:rFonts w:hint="eastAsia" w:ascii="仿宋" w:hAnsi="仿宋" w:eastAsia="仿宋" w:cs="仿宋"/>
                <w:sz w:val="24"/>
                <w:szCs w:val="24"/>
              </w:rPr>
              <w:t>期末考试成绩（50%）</w:t>
            </w:r>
          </w:p>
          <w:p>
            <w:pPr>
              <w:spacing w:line="30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注：以</w:t>
            </w:r>
            <w:r>
              <w:rPr>
                <w:rFonts w:hint="eastAsia" w:ascii="仿宋" w:hAnsi="仿宋" w:eastAsia="仿宋" w:cs="仿宋"/>
                <w:sz w:val="24"/>
                <w:szCs w:val="24"/>
                <w:lang w:val="en-US" w:eastAsia="zh-CN"/>
              </w:rPr>
              <w:t>100%计算，再折合50%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rPr>
          <w:rFonts w:hint="eastAsia" w:ascii="仿宋" w:hAnsi="仿宋" w:eastAsia="仿宋" w:cs="仿宋"/>
          <w:sz w:val="24"/>
          <w:szCs w:val="24"/>
          <w:lang w:val="en-US" w:eastAsia="zh-CN"/>
        </w:rPr>
      </w:pPr>
    </w:p>
    <w:p>
      <w:pPr>
        <w:jc w:val="center"/>
        <w:rPr>
          <w:rFonts w:hint="eastAsia" w:ascii="黑体" w:eastAsia="黑体"/>
          <w:sz w:val="24"/>
          <w:szCs w:val="24"/>
        </w:rPr>
      </w:pPr>
      <w:r>
        <w:rPr>
          <w:rFonts w:hint="eastAsia" w:ascii="黑体" w:eastAsia="黑体"/>
          <w:sz w:val="24"/>
          <w:szCs w:val="24"/>
        </w:rPr>
        <w:br w:type="page"/>
      </w:r>
    </w:p>
    <w:p>
      <w:pPr>
        <w:keepNext w:val="0"/>
        <w:keepLines w:val="0"/>
        <w:pageBreakBefore w:val="0"/>
        <w:widowControl w:val="0"/>
        <w:numPr>
          <w:ilvl w:val="0"/>
          <w:numId w:val="66"/>
        </w:numPr>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授课PPT下载地址</w:t>
      </w:r>
      <w:r>
        <w:rPr>
          <w:rFonts w:hint="eastAsia" w:ascii="仿宋" w:hAnsi="仿宋" w:eastAsia="仿宋" w:cs="仿宋"/>
          <w:b/>
          <w:bCs/>
          <w:sz w:val="24"/>
          <w:szCs w:val="24"/>
          <w:lang w:eastAsia="zh-CN"/>
        </w:rPr>
        <w:t>：</w:t>
      </w:r>
    </w:p>
    <w:p>
      <w:pPr>
        <w:keepNext w:val="0"/>
        <w:keepLines w:val="0"/>
        <w:pageBreakBefore w:val="0"/>
        <w:widowControl w:val="0"/>
        <w:numPr>
          <w:ilvl w:val="0"/>
          <w:numId w:val="67"/>
        </w:numPr>
        <w:kinsoku/>
        <w:wordWrap/>
        <w:overflowPunct/>
        <w:topLinePunct w:val="0"/>
        <w:autoSpaceDE/>
        <w:autoSpaceDN/>
        <w:bidi w:val="0"/>
        <w:adjustRightInd/>
        <w:snapToGrid/>
        <w:spacing w:line="300" w:lineRule="auto"/>
        <w:ind w:leftChars="0" w:right="0" w:right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第四章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fldChar w:fldCharType="begin"/>
      </w:r>
      <w:r>
        <w:rPr>
          <w:rFonts w:hint="eastAsia" w:ascii="仿宋" w:hAnsi="仿宋" w:eastAsia="仿宋" w:cs="仿宋"/>
          <w:b w:val="0"/>
          <w:bCs w:val="0"/>
          <w:sz w:val="24"/>
          <w:szCs w:val="24"/>
          <w:lang w:val="en-US" w:eastAsia="zh-CN"/>
        </w:rPr>
        <w:instrText xml:space="preserve"> HYPERLINK "http://jz.docin.com/p-978120068.html" </w:instrText>
      </w:r>
      <w:r>
        <w:rPr>
          <w:rFonts w:hint="eastAsia" w:ascii="仿宋" w:hAnsi="仿宋" w:eastAsia="仿宋" w:cs="仿宋"/>
          <w:b w:val="0"/>
          <w:bCs w:val="0"/>
          <w:sz w:val="24"/>
          <w:szCs w:val="24"/>
          <w:lang w:val="en-US" w:eastAsia="zh-CN"/>
        </w:rPr>
        <w:fldChar w:fldCharType="separate"/>
      </w:r>
      <w:r>
        <w:rPr>
          <w:rStyle w:val="12"/>
          <w:rFonts w:hint="eastAsia" w:ascii="仿宋" w:hAnsi="仿宋" w:eastAsia="仿宋" w:cs="仿宋"/>
          <w:b w:val="0"/>
          <w:bCs w:val="0"/>
          <w:sz w:val="24"/>
          <w:szCs w:val="24"/>
          <w:lang w:val="en-US" w:eastAsia="zh-CN"/>
        </w:rPr>
        <w:t>http://jz.docin.com/p-978120068.html</w:t>
      </w:r>
      <w:r>
        <w:rPr>
          <w:rFonts w:hint="eastAsia" w:ascii="仿宋" w:hAnsi="仿宋" w:eastAsia="仿宋" w:cs="仿宋"/>
          <w:b w:val="0"/>
          <w:bCs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p>
    <w:p>
      <w:pPr>
        <w:keepNext w:val="0"/>
        <w:keepLines w:val="0"/>
        <w:pageBreakBefore w:val="0"/>
        <w:widowControl w:val="0"/>
        <w:numPr>
          <w:ilvl w:val="0"/>
          <w:numId w:val="66"/>
        </w:numPr>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数字教学资源下载地址</w:t>
      </w:r>
      <w:r>
        <w:rPr>
          <w:rFonts w:hint="eastAsia" w:ascii="仿宋" w:hAnsi="仿宋" w:eastAsia="仿宋" w:cs="仿宋"/>
          <w:b/>
          <w:bCs/>
          <w:sz w:val="24"/>
          <w:szCs w:val="24"/>
          <w:lang w:eastAsia="zh-CN"/>
        </w:rPr>
        <w:t>：</w:t>
      </w:r>
    </w:p>
    <w:p>
      <w:pPr>
        <w:keepNext w:val="0"/>
        <w:keepLines w:val="0"/>
        <w:pageBreakBefore w:val="0"/>
        <w:widowControl w:val="0"/>
        <w:numPr>
          <w:ilvl w:val="0"/>
          <w:numId w:val="68"/>
        </w:numPr>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幼儿园中班音乐活动公开课《落叶》</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"http://www.iqiyi.com/w_19rsjmnu1x.html?list=19rroa5st6"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http://www.iqiyi.com/w_19rsjmnu1x.html?list=19rroa5st6</w:t>
      </w:r>
      <w:r>
        <w:rPr>
          <w:rFonts w:hint="eastAsia" w:ascii="仿宋" w:hAnsi="仿宋" w:eastAsia="仿宋" w:cs="仿宋"/>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（二）幼儿园中班音乐活动公开课《吹泡泡》</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"http://www.iqiyi.com/w_19rs8wea7x.html"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http://www.iqiyi.com/w_19rs8wea7x.html</w:t>
      </w:r>
      <w:r>
        <w:rPr>
          <w:rFonts w:hint="eastAsia" w:ascii="仿宋" w:hAnsi="仿宋" w:eastAsia="仿宋" w:cs="仿宋"/>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（三）幼儿园大班语言活动公开课《果酱小房子》</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"http://www.pps.tv/w_19rsgogqv9.html?fromvsogou=1"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http://www.pps.tv/w_19rsgogqv9.html?fromvsogou=1</w:t>
      </w:r>
      <w:r>
        <w:rPr>
          <w:rFonts w:hint="eastAsia" w:ascii="仿宋" w:hAnsi="仿宋" w:eastAsia="仿宋" w:cs="仿宋"/>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（四）幼儿园大班语言活动公开课《十二生肖》</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"http://new-play.tudou.com/v/530464050.html?"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http://new-play.tudou.com/v/530464050.html?</w:t>
      </w:r>
      <w:r>
        <w:rPr>
          <w:rFonts w:hint="eastAsia" w:ascii="仿宋" w:hAnsi="仿宋" w:eastAsia="仿宋" w:cs="仿宋"/>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（五）幼儿园中班数学活动公开课《有趣的梯形》</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"http://v.youku.com/v_show/id_XMzkwMzQzNTg4.html?tpa=dW5pb25faWQ9MzAwMDAzXzEwMDAxNF8wNF8wMQ&amp;fromvsogou=1"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http://v.youku.com/v_show/id_XMzkwMzQzNTg4.html?tpa=dW5pb25faWQ9MzAwMDAzXzEwMDAxNF8wNF8wMQ&amp;fromvsogou=1</w:t>
      </w:r>
      <w:r>
        <w:rPr>
          <w:rFonts w:hint="eastAsia" w:ascii="仿宋" w:hAnsi="仿宋" w:eastAsia="仿宋" w:cs="仿宋"/>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（六）幼儿园小班数学活动公开课《生日礼物》</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"http://www.pps.tv/w_19ruhzdiit.html?fromvsogou=1"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http://www.pps.tv/w_19ruhzdiit.html?fromvsogou=1</w:t>
      </w:r>
      <w:r>
        <w:rPr>
          <w:rFonts w:hint="eastAsia" w:ascii="仿宋" w:hAnsi="仿宋" w:eastAsia="仿宋" w:cs="仿宋"/>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（七）幼儿园小班科学活动公开课《蔬菜奶奶过生日》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"http://my.tv.sohu.com/us/158475031/56273943.shtml?fromvsogou=1"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http://my.tv.sohu.com/us/158475031/56273943.shtml?fromvsogou=1</w:t>
      </w:r>
      <w:r>
        <w:rPr>
          <w:rFonts w:hint="eastAsia" w:ascii="仿宋" w:hAnsi="仿宋" w:eastAsia="仿宋" w:cs="仿宋"/>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（八）幼儿园大班健康活动公开课《健康总动员》</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"http://v.youku.com/v_show/id_XNTI0Nzg0MTA4.html?tpa=dW5pb25faWQ9MzAwMDAzXzEwMDAxNF8wNF8wMQ&amp;fromvsogou=1"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http://v.youku.com/v_show/id_XNTI0Nzg0MTA4.html?tpa=dW5pb25faWQ9MzAwMDAzXzEwMDAxNF8wNF8wMQ&amp;fromvsogou=1</w:t>
      </w:r>
      <w:r>
        <w:rPr>
          <w:rFonts w:hint="eastAsia" w:ascii="仿宋" w:hAnsi="仿宋" w:eastAsia="仿宋" w:cs="仿宋"/>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（九）幼儿园大班社会活动公开课《美丽坚强的蝴蝶》</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"http://v.youku.com/v_show/id_XNTAyNzkwODU2.html?tpa=dW5pb25faWQ9MzAwMDAzXzEwMDAxNF8wNF8wMQ&amp;fromvsogou=1"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http://v.youku.com/v_show/id_XNTAyNzkwODU2.html?tpa=dW5pb25faWQ9MzAwMDAzXzEwMDAxNF8wNF8wMQ&amp;fromvsogou=1</w:t>
      </w:r>
      <w:r>
        <w:rPr>
          <w:rFonts w:hint="eastAsia" w:ascii="仿宋" w:hAnsi="仿宋" w:eastAsia="仿宋" w:cs="仿宋"/>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（十）幼儿园大班社会活动公开课《有魔法的一分钟》</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"http://v.youku.com/v_show/id_XNTAyODAyNjg0.html?tpa=dW5pb25faWQ9MzAwMDAzXzEwMDAxNF8wNF8wMQ&amp;fromvsogou=1" </w:instrText>
      </w:r>
      <w:r>
        <w:rPr>
          <w:rFonts w:hint="eastAsia" w:ascii="仿宋" w:hAnsi="仿宋" w:eastAsia="仿宋" w:cs="仿宋"/>
          <w:sz w:val="24"/>
          <w:szCs w:val="24"/>
          <w:lang w:eastAsia="zh-CN"/>
        </w:rPr>
        <w:fldChar w:fldCharType="separate"/>
      </w:r>
      <w:r>
        <w:rPr>
          <w:rStyle w:val="12"/>
          <w:rFonts w:hint="eastAsia" w:ascii="仿宋" w:hAnsi="仿宋" w:eastAsia="仿宋" w:cs="仿宋"/>
          <w:sz w:val="24"/>
          <w:szCs w:val="24"/>
          <w:lang w:eastAsia="zh-CN"/>
        </w:rPr>
        <w:t>http://v.youku.com/v_show/id_XNTAyODAyNjg0.html?tpa=dW5pb25faWQ9MzAwMDAzXzEwMDAxNF8wNF8wMQ&amp;fromvsogou=1</w:t>
      </w:r>
      <w:r>
        <w:rPr>
          <w:rFonts w:hint="eastAsia" w:ascii="仿宋" w:hAnsi="仿宋" w:eastAsia="仿宋" w:cs="仿宋"/>
          <w:sz w:val="24"/>
          <w:szCs w:val="24"/>
          <w:lang w:eastAsia="zh-CN"/>
        </w:rPr>
        <w:fldChar w:fldCharType="end"/>
      </w: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jc w:val="left"/>
        <w:textAlignment w:val="auto"/>
        <w:outlineLvl w:val="9"/>
        <w:rPr>
          <w:rFonts w:hint="eastAsia" w:ascii="宋体" w:hAnsi="宋体" w:eastAsia="宋体" w:cs="宋体"/>
          <w:b w:val="0"/>
          <w:bCs w:val="0"/>
          <w:color w:val="FF0000"/>
          <w:sz w:val="24"/>
          <w:szCs w:val="24"/>
          <w:lang w:val="en-US" w:eastAsia="zh-CN"/>
        </w:rPr>
      </w:pPr>
    </w:p>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000010101"/>
    <w:charset w:val="86"/>
    <w:family w:val="auto"/>
    <w:pitch w:val="default"/>
    <w:sig w:usb0="00000000" w:usb1="00000000" w:usb2="00000000" w:usb3="00000000" w:csb0="00040000" w:csb1="00000000"/>
  </w:font>
  <w:font w:name="仿宋_GB2312">
    <w:altName w:val="仿宋"/>
    <w:panose1 w:val="02010609030000010101"/>
    <w:charset w:val="86"/>
    <w:family w:val="modern"/>
    <w:pitch w:val="default"/>
    <w:sig w:usb0="00000000" w:usb1="0000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华文中宋">
    <w:altName w:val="宋体"/>
    <w:panose1 w:val="02010600040000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宋体"/>
        <w:lang w:eastAsia="zh-CN"/>
      </w:rPr>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ascii="仿宋" w:hAnsi="仿宋" w:eastAsia="仿宋" w:cs="仿宋"/>
                              <w:sz w:val="22"/>
                              <w:szCs w:val="22"/>
                              <w:lang w:eastAsia="zh-CN"/>
                            </w:rPr>
                            <w:fldChar w:fldCharType="begin"/>
                          </w:r>
                          <w:r>
                            <w:rPr>
                              <w:rFonts w:hint="eastAsia" w:ascii="仿宋" w:hAnsi="仿宋" w:eastAsia="仿宋" w:cs="仿宋"/>
                              <w:sz w:val="22"/>
                              <w:szCs w:val="22"/>
                              <w:lang w:eastAsia="zh-CN"/>
                            </w:rPr>
                            <w:instrText xml:space="preserve"> PAGE  \* MERGEFORMAT </w:instrText>
                          </w:r>
                          <w:r>
                            <w:rPr>
                              <w:rFonts w:hint="eastAsia" w:ascii="仿宋" w:hAnsi="仿宋" w:eastAsia="仿宋" w:cs="仿宋"/>
                              <w:sz w:val="22"/>
                              <w:szCs w:val="22"/>
                              <w:lang w:eastAsia="zh-CN"/>
                            </w:rPr>
                            <w:fldChar w:fldCharType="separate"/>
                          </w:r>
                          <w:r>
                            <w:rPr>
                              <w:rFonts w:hint="eastAsia" w:ascii="仿宋" w:hAnsi="仿宋" w:eastAsia="仿宋" w:cs="仿宋"/>
                              <w:sz w:val="22"/>
                              <w:szCs w:val="22"/>
                            </w:rPr>
                            <w:t>1</w:t>
                          </w:r>
                          <w:r>
                            <w:rPr>
                              <w:rFonts w:hint="eastAsia" w:ascii="仿宋" w:hAnsi="仿宋" w:eastAsia="仿宋" w:cs="仿宋"/>
                              <w:sz w:val="22"/>
                              <w:szCs w:val="22"/>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2"/>
                        <w:szCs w:val="22"/>
                        <w:lang w:eastAsia="zh-CN"/>
                      </w:rPr>
                      <w:fldChar w:fldCharType="begin"/>
                    </w:r>
                    <w:r>
                      <w:rPr>
                        <w:rFonts w:hint="eastAsia" w:ascii="仿宋" w:hAnsi="仿宋" w:eastAsia="仿宋" w:cs="仿宋"/>
                        <w:sz w:val="22"/>
                        <w:szCs w:val="22"/>
                        <w:lang w:eastAsia="zh-CN"/>
                      </w:rPr>
                      <w:instrText xml:space="preserve"> PAGE  \* MERGEFORMAT </w:instrText>
                    </w:r>
                    <w:r>
                      <w:rPr>
                        <w:rFonts w:hint="eastAsia" w:ascii="仿宋" w:hAnsi="仿宋" w:eastAsia="仿宋" w:cs="仿宋"/>
                        <w:sz w:val="22"/>
                        <w:szCs w:val="22"/>
                        <w:lang w:eastAsia="zh-CN"/>
                      </w:rPr>
                      <w:fldChar w:fldCharType="separate"/>
                    </w:r>
                    <w:r>
                      <w:rPr>
                        <w:rFonts w:hint="eastAsia" w:ascii="仿宋" w:hAnsi="仿宋" w:eastAsia="仿宋" w:cs="仿宋"/>
                        <w:sz w:val="22"/>
                        <w:szCs w:val="22"/>
                      </w:rPr>
                      <w:t>1</w:t>
                    </w:r>
                    <w:r>
                      <w:rPr>
                        <w:rFonts w:hint="eastAsia" w:ascii="仿宋" w:hAnsi="仿宋" w:eastAsia="仿宋" w:cs="仿宋"/>
                        <w:sz w:val="22"/>
                        <w:szCs w:val="22"/>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i&#10;zy0MtgEAAFADAAAOAAAAAAAAAAEAIAAAAB8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NnwQC4AQAAUAMAAA4AAAAAAAAAAQAgAAAAHwEAAGRycy9lMm9Eb2MueG1sUEsFBgAAAAAGAAYA&#10;WQEAAEk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p>
    <w:pPr>
      <w:pStyle w:val="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9Sw6&#10;z7QBAABNAwAADgAAAAAAAAABACAAAAAfAQAAZHJzL2Uyb0RvYy54bWxQSwUGAAAAAAYABgBZAQAA&#10;RQ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F7BB9"/>
    <w:multiLevelType w:val="singleLevel"/>
    <w:tmpl w:val="87FF7BB9"/>
    <w:lvl w:ilvl="0" w:tentative="0">
      <w:start w:val="1"/>
      <w:numFmt w:val="decimal"/>
      <w:lvlText w:val="%1."/>
      <w:lvlJc w:val="left"/>
      <w:pPr>
        <w:tabs>
          <w:tab w:val="left" w:pos="312"/>
        </w:tabs>
      </w:pPr>
    </w:lvl>
  </w:abstractNum>
  <w:abstractNum w:abstractNumId="1">
    <w:nsid w:val="8A8E68B3"/>
    <w:multiLevelType w:val="singleLevel"/>
    <w:tmpl w:val="8A8E68B3"/>
    <w:lvl w:ilvl="0" w:tentative="0">
      <w:start w:val="1"/>
      <w:numFmt w:val="decimal"/>
      <w:lvlText w:val="%1."/>
      <w:lvlJc w:val="left"/>
      <w:pPr>
        <w:tabs>
          <w:tab w:val="left" w:pos="312"/>
        </w:tabs>
      </w:pPr>
    </w:lvl>
  </w:abstractNum>
  <w:abstractNum w:abstractNumId="2">
    <w:nsid w:val="8C87E4E7"/>
    <w:multiLevelType w:val="singleLevel"/>
    <w:tmpl w:val="8C87E4E7"/>
    <w:lvl w:ilvl="0" w:tentative="0">
      <w:start w:val="1"/>
      <w:numFmt w:val="decimal"/>
      <w:suff w:val="nothing"/>
      <w:lvlText w:val="（%1）"/>
      <w:lvlJc w:val="left"/>
    </w:lvl>
  </w:abstractNum>
  <w:abstractNum w:abstractNumId="3">
    <w:nsid w:val="8E97F124"/>
    <w:multiLevelType w:val="singleLevel"/>
    <w:tmpl w:val="8E97F124"/>
    <w:lvl w:ilvl="0" w:tentative="0">
      <w:start w:val="1"/>
      <w:numFmt w:val="decimal"/>
      <w:lvlText w:val="%1."/>
      <w:lvlJc w:val="left"/>
      <w:pPr>
        <w:tabs>
          <w:tab w:val="left" w:pos="312"/>
        </w:tabs>
      </w:pPr>
    </w:lvl>
  </w:abstractNum>
  <w:abstractNum w:abstractNumId="4">
    <w:nsid w:val="909801FE"/>
    <w:multiLevelType w:val="singleLevel"/>
    <w:tmpl w:val="909801FE"/>
    <w:lvl w:ilvl="0" w:tentative="0">
      <w:start w:val="1"/>
      <w:numFmt w:val="decimal"/>
      <w:suff w:val="nothing"/>
      <w:lvlText w:val="（%1）"/>
      <w:lvlJc w:val="left"/>
    </w:lvl>
  </w:abstractNum>
  <w:abstractNum w:abstractNumId="5">
    <w:nsid w:val="95E6DC6B"/>
    <w:multiLevelType w:val="singleLevel"/>
    <w:tmpl w:val="95E6DC6B"/>
    <w:lvl w:ilvl="0" w:tentative="0">
      <w:start w:val="1"/>
      <w:numFmt w:val="decimal"/>
      <w:lvlText w:val="%1."/>
      <w:lvlJc w:val="left"/>
      <w:pPr>
        <w:tabs>
          <w:tab w:val="left" w:pos="312"/>
        </w:tabs>
      </w:pPr>
    </w:lvl>
  </w:abstractNum>
  <w:abstractNum w:abstractNumId="6">
    <w:nsid w:val="9970D4BA"/>
    <w:multiLevelType w:val="singleLevel"/>
    <w:tmpl w:val="9970D4BA"/>
    <w:lvl w:ilvl="0" w:tentative="0">
      <w:start w:val="1"/>
      <w:numFmt w:val="decimal"/>
      <w:lvlText w:val="%1."/>
      <w:lvlJc w:val="left"/>
      <w:pPr>
        <w:tabs>
          <w:tab w:val="left" w:pos="312"/>
        </w:tabs>
      </w:pPr>
    </w:lvl>
  </w:abstractNum>
  <w:abstractNum w:abstractNumId="7">
    <w:nsid w:val="9A9F7F11"/>
    <w:multiLevelType w:val="singleLevel"/>
    <w:tmpl w:val="9A9F7F11"/>
    <w:lvl w:ilvl="0" w:tentative="0">
      <w:start w:val="1"/>
      <w:numFmt w:val="chineseCounting"/>
      <w:suff w:val="nothing"/>
      <w:lvlText w:val="%1、"/>
      <w:lvlJc w:val="left"/>
      <w:rPr>
        <w:rFonts w:hint="eastAsia"/>
      </w:rPr>
    </w:lvl>
  </w:abstractNum>
  <w:abstractNum w:abstractNumId="8">
    <w:nsid w:val="9BC3F848"/>
    <w:multiLevelType w:val="singleLevel"/>
    <w:tmpl w:val="9BC3F848"/>
    <w:lvl w:ilvl="0" w:tentative="0">
      <w:start w:val="1"/>
      <w:numFmt w:val="decimal"/>
      <w:suff w:val="nothing"/>
      <w:lvlText w:val="（%1）"/>
      <w:lvlJc w:val="left"/>
    </w:lvl>
  </w:abstractNum>
  <w:abstractNum w:abstractNumId="9">
    <w:nsid w:val="9E437E3C"/>
    <w:multiLevelType w:val="singleLevel"/>
    <w:tmpl w:val="9E437E3C"/>
    <w:lvl w:ilvl="0" w:tentative="0">
      <w:start w:val="1"/>
      <w:numFmt w:val="decimal"/>
      <w:lvlText w:val="%1."/>
      <w:lvlJc w:val="left"/>
      <w:pPr>
        <w:tabs>
          <w:tab w:val="left" w:pos="312"/>
        </w:tabs>
      </w:pPr>
    </w:lvl>
  </w:abstractNum>
  <w:abstractNum w:abstractNumId="10">
    <w:nsid w:val="9E9DE96B"/>
    <w:multiLevelType w:val="singleLevel"/>
    <w:tmpl w:val="9E9DE96B"/>
    <w:lvl w:ilvl="0" w:tentative="0">
      <w:start w:val="1"/>
      <w:numFmt w:val="decimal"/>
      <w:suff w:val="nothing"/>
      <w:lvlText w:val="（%1）"/>
      <w:lvlJc w:val="left"/>
    </w:lvl>
  </w:abstractNum>
  <w:abstractNum w:abstractNumId="11">
    <w:nsid w:val="9F7F9D34"/>
    <w:multiLevelType w:val="singleLevel"/>
    <w:tmpl w:val="9F7F9D34"/>
    <w:lvl w:ilvl="0" w:tentative="0">
      <w:start w:val="1"/>
      <w:numFmt w:val="decimal"/>
      <w:lvlText w:val="%1."/>
      <w:lvlJc w:val="left"/>
      <w:pPr>
        <w:tabs>
          <w:tab w:val="left" w:pos="312"/>
        </w:tabs>
      </w:pPr>
    </w:lvl>
  </w:abstractNum>
  <w:abstractNum w:abstractNumId="12">
    <w:nsid w:val="9F91C64A"/>
    <w:multiLevelType w:val="singleLevel"/>
    <w:tmpl w:val="9F91C64A"/>
    <w:lvl w:ilvl="0" w:tentative="0">
      <w:start w:val="1"/>
      <w:numFmt w:val="decimal"/>
      <w:suff w:val="nothing"/>
      <w:lvlText w:val="（%1）"/>
      <w:lvlJc w:val="left"/>
    </w:lvl>
  </w:abstractNum>
  <w:abstractNum w:abstractNumId="13">
    <w:nsid w:val="A601DC15"/>
    <w:multiLevelType w:val="singleLevel"/>
    <w:tmpl w:val="A601DC15"/>
    <w:lvl w:ilvl="0" w:tentative="0">
      <w:start w:val="1"/>
      <w:numFmt w:val="decimal"/>
      <w:lvlText w:val="%1."/>
      <w:lvlJc w:val="left"/>
      <w:pPr>
        <w:tabs>
          <w:tab w:val="left" w:pos="312"/>
        </w:tabs>
      </w:pPr>
    </w:lvl>
  </w:abstractNum>
  <w:abstractNum w:abstractNumId="14">
    <w:nsid w:val="A8224814"/>
    <w:multiLevelType w:val="singleLevel"/>
    <w:tmpl w:val="A8224814"/>
    <w:lvl w:ilvl="0" w:tentative="0">
      <w:start w:val="1"/>
      <w:numFmt w:val="decimal"/>
      <w:suff w:val="nothing"/>
      <w:lvlText w:val="（%1）"/>
      <w:lvlJc w:val="left"/>
    </w:lvl>
  </w:abstractNum>
  <w:abstractNum w:abstractNumId="15">
    <w:nsid w:val="A824AC98"/>
    <w:multiLevelType w:val="singleLevel"/>
    <w:tmpl w:val="A824AC98"/>
    <w:lvl w:ilvl="0" w:tentative="0">
      <w:start w:val="1"/>
      <w:numFmt w:val="decimal"/>
      <w:lvlText w:val="%1."/>
      <w:lvlJc w:val="left"/>
      <w:pPr>
        <w:tabs>
          <w:tab w:val="left" w:pos="312"/>
        </w:tabs>
      </w:pPr>
    </w:lvl>
  </w:abstractNum>
  <w:abstractNum w:abstractNumId="16">
    <w:nsid w:val="A86841A6"/>
    <w:multiLevelType w:val="singleLevel"/>
    <w:tmpl w:val="A86841A6"/>
    <w:lvl w:ilvl="0" w:tentative="0">
      <w:start w:val="1"/>
      <w:numFmt w:val="decimal"/>
      <w:lvlText w:val="%1."/>
      <w:lvlJc w:val="left"/>
      <w:pPr>
        <w:tabs>
          <w:tab w:val="left" w:pos="312"/>
        </w:tabs>
      </w:pPr>
    </w:lvl>
  </w:abstractNum>
  <w:abstractNum w:abstractNumId="17">
    <w:nsid w:val="AF5BF00E"/>
    <w:multiLevelType w:val="singleLevel"/>
    <w:tmpl w:val="AF5BF00E"/>
    <w:lvl w:ilvl="0" w:tentative="0">
      <w:start w:val="1"/>
      <w:numFmt w:val="chineseCounting"/>
      <w:suff w:val="nothing"/>
      <w:lvlText w:val="%1、"/>
      <w:lvlJc w:val="left"/>
      <w:rPr>
        <w:rFonts w:hint="eastAsia"/>
      </w:rPr>
    </w:lvl>
  </w:abstractNum>
  <w:abstractNum w:abstractNumId="18">
    <w:nsid w:val="B0329B82"/>
    <w:multiLevelType w:val="singleLevel"/>
    <w:tmpl w:val="B0329B82"/>
    <w:lvl w:ilvl="0" w:tentative="0">
      <w:start w:val="1"/>
      <w:numFmt w:val="decimal"/>
      <w:lvlText w:val="%1."/>
      <w:lvlJc w:val="left"/>
      <w:pPr>
        <w:tabs>
          <w:tab w:val="left" w:pos="312"/>
        </w:tabs>
      </w:pPr>
    </w:lvl>
  </w:abstractNum>
  <w:abstractNum w:abstractNumId="19">
    <w:nsid w:val="B1A295D2"/>
    <w:multiLevelType w:val="singleLevel"/>
    <w:tmpl w:val="B1A295D2"/>
    <w:lvl w:ilvl="0" w:tentative="0">
      <w:start w:val="1"/>
      <w:numFmt w:val="chineseCounting"/>
      <w:suff w:val="nothing"/>
      <w:lvlText w:val="%1、"/>
      <w:lvlJc w:val="left"/>
      <w:rPr>
        <w:rFonts w:hint="eastAsia"/>
      </w:rPr>
    </w:lvl>
  </w:abstractNum>
  <w:abstractNum w:abstractNumId="20">
    <w:nsid w:val="C11E937C"/>
    <w:multiLevelType w:val="singleLevel"/>
    <w:tmpl w:val="C11E937C"/>
    <w:lvl w:ilvl="0" w:tentative="0">
      <w:start w:val="1"/>
      <w:numFmt w:val="decimal"/>
      <w:lvlText w:val="%1."/>
      <w:lvlJc w:val="left"/>
      <w:pPr>
        <w:tabs>
          <w:tab w:val="left" w:pos="312"/>
        </w:tabs>
      </w:pPr>
    </w:lvl>
  </w:abstractNum>
  <w:abstractNum w:abstractNumId="21">
    <w:nsid w:val="C7CEB3F5"/>
    <w:multiLevelType w:val="singleLevel"/>
    <w:tmpl w:val="C7CEB3F5"/>
    <w:lvl w:ilvl="0" w:tentative="0">
      <w:start w:val="1"/>
      <w:numFmt w:val="decimal"/>
      <w:suff w:val="nothing"/>
      <w:lvlText w:val="（%1）"/>
      <w:lvlJc w:val="left"/>
    </w:lvl>
  </w:abstractNum>
  <w:abstractNum w:abstractNumId="22">
    <w:nsid w:val="C8662EE7"/>
    <w:multiLevelType w:val="singleLevel"/>
    <w:tmpl w:val="C8662EE7"/>
    <w:lvl w:ilvl="0" w:tentative="0">
      <w:start w:val="1"/>
      <w:numFmt w:val="decimal"/>
      <w:suff w:val="nothing"/>
      <w:lvlText w:val="（%1）"/>
      <w:lvlJc w:val="left"/>
    </w:lvl>
  </w:abstractNum>
  <w:abstractNum w:abstractNumId="23">
    <w:nsid w:val="C983AA71"/>
    <w:multiLevelType w:val="singleLevel"/>
    <w:tmpl w:val="C983AA71"/>
    <w:lvl w:ilvl="0" w:tentative="0">
      <w:start w:val="2"/>
      <w:numFmt w:val="chineseCounting"/>
      <w:suff w:val="nothing"/>
      <w:lvlText w:val="（%1）"/>
      <w:lvlJc w:val="left"/>
      <w:rPr>
        <w:rFonts w:hint="eastAsia"/>
      </w:rPr>
    </w:lvl>
  </w:abstractNum>
  <w:abstractNum w:abstractNumId="24">
    <w:nsid w:val="CE0D566F"/>
    <w:multiLevelType w:val="singleLevel"/>
    <w:tmpl w:val="CE0D566F"/>
    <w:lvl w:ilvl="0" w:tentative="0">
      <w:start w:val="1"/>
      <w:numFmt w:val="decimal"/>
      <w:lvlText w:val="%1."/>
      <w:lvlJc w:val="left"/>
      <w:pPr>
        <w:tabs>
          <w:tab w:val="left" w:pos="312"/>
        </w:tabs>
      </w:pPr>
    </w:lvl>
  </w:abstractNum>
  <w:abstractNum w:abstractNumId="25">
    <w:nsid w:val="D2CA972E"/>
    <w:multiLevelType w:val="singleLevel"/>
    <w:tmpl w:val="D2CA972E"/>
    <w:lvl w:ilvl="0" w:tentative="0">
      <w:start w:val="1"/>
      <w:numFmt w:val="decimal"/>
      <w:lvlText w:val="%1."/>
      <w:lvlJc w:val="left"/>
      <w:pPr>
        <w:tabs>
          <w:tab w:val="left" w:pos="312"/>
        </w:tabs>
      </w:pPr>
    </w:lvl>
  </w:abstractNum>
  <w:abstractNum w:abstractNumId="26">
    <w:nsid w:val="D66A0C4A"/>
    <w:multiLevelType w:val="singleLevel"/>
    <w:tmpl w:val="D66A0C4A"/>
    <w:lvl w:ilvl="0" w:tentative="0">
      <w:start w:val="1"/>
      <w:numFmt w:val="decimal"/>
      <w:suff w:val="nothing"/>
      <w:lvlText w:val="（%1）"/>
      <w:lvlJc w:val="left"/>
    </w:lvl>
  </w:abstractNum>
  <w:abstractNum w:abstractNumId="27">
    <w:nsid w:val="E147D2B6"/>
    <w:multiLevelType w:val="singleLevel"/>
    <w:tmpl w:val="E147D2B6"/>
    <w:lvl w:ilvl="0" w:tentative="0">
      <w:start w:val="1"/>
      <w:numFmt w:val="upperLetter"/>
      <w:lvlText w:val="%1."/>
      <w:lvlJc w:val="left"/>
      <w:pPr>
        <w:tabs>
          <w:tab w:val="left" w:pos="312"/>
        </w:tabs>
      </w:pPr>
    </w:lvl>
  </w:abstractNum>
  <w:abstractNum w:abstractNumId="28">
    <w:nsid w:val="E4E814A7"/>
    <w:multiLevelType w:val="singleLevel"/>
    <w:tmpl w:val="E4E814A7"/>
    <w:lvl w:ilvl="0" w:tentative="0">
      <w:start w:val="1"/>
      <w:numFmt w:val="decimal"/>
      <w:lvlText w:val="%1."/>
      <w:lvlJc w:val="left"/>
      <w:pPr>
        <w:tabs>
          <w:tab w:val="left" w:pos="312"/>
        </w:tabs>
      </w:pPr>
    </w:lvl>
  </w:abstractNum>
  <w:abstractNum w:abstractNumId="29">
    <w:nsid w:val="E92D12D5"/>
    <w:multiLevelType w:val="singleLevel"/>
    <w:tmpl w:val="E92D12D5"/>
    <w:lvl w:ilvl="0" w:tentative="0">
      <w:start w:val="1"/>
      <w:numFmt w:val="decimal"/>
      <w:lvlText w:val="%1."/>
      <w:lvlJc w:val="left"/>
      <w:pPr>
        <w:tabs>
          <w:tab w:val="left" w:pos="312"/>
        </w:tabs>
      </w:pPr>
    </w:lvl>
  </w:abstractNum>
  <w:abstractNum w:abstractNumId="30">
    <w:nsid w:val="F69549F5"/>
    <w:multiLevelType w:val="singleLevel"/>
    <w:tmpl w:val="F69549F5"/>
    <w:lvl w:ilvl="0" w:tentative="0">
      <w:start w:val="1"/>
      <w:numFmt w:val="decimal"/>
      <w:lvlText w:val="%1."/>
      <w:lvlJc w:val="left"/>
      <w:pPr>
        <w:tabs>
          <w:tab w:val="left" w:pos="312"/>
        </w:tabs>
      </w:pPr>
    </w:lvl>
  </w:abstractNum>
  <w:abstractNum w:abstractNumId="31">
    <w:nsid w:val="F73FA546"/>
    <w:multiLevelType w:val="singleLevel"/>
    <w:tmpl w:val="F73FA546"/>
    <w:lvl w:ilvl="0" w:tentative="0">
      <w:start w:val="1"/>
      <w:numFmt w:val="decimal"/>
      <w:lvlText w:val="%1."/>
      <w:lvlJc w:val="left"/>
      <w:pPr>
        <w:tabs>
          <w:tab w:val="left" w:pos="312"/>
        </w:tabs>
      </w:pPr>
    </w:lvl>
  </w:abstractNum>
  <w:abstractNum w:abstractNumId="32">
    <w:nsid w:val="FD1EF522"/>
    <w:multiLevelType w:val="singleLevel"/>
    <w:tmpl w:val="FD1EF522"/>
    <w:lvl w:ilvl="0" w:tentative="0">
      <w:start w:val="1"/>
      <w:numFmt w:val="decimal"/>
      <w:suff w:val="nothing"/>
      <w:lvlText w:val="（%1）"/>
      <w:lvlJc w:val="left"/>
    </w:lvl>
  </w:abstractNum>
  <w:abstractNum w:abstractNumId="33">
    <w:nsid w:val="FDDB30FF"/>
    <w:multiLevelType w:val="singleLevel"/>
    <w:tmpl w:val="FDDB30FF"/>
    <w:lvl w:ilvl="0" w:tentative="0">
      <w:start w:val="1"/>
      <w:numFmt w:val="decimal"/>
      <w:suff w:val="nothing"/>
      <w:lvlText w:val="（%1）"/>
      <w:lvlJc w:val="left"/>
    </w:lvl>
  </w:abstractNum>
  <w:abstractNum w:abstractNumId="34">
    <w:nsid w:val="00000000"/>
    <w:multiLevelType w:val="singleLevel"/>
    <w:tmpl w:val="00000000"/>
    <w:lvl w:ilvl="0" w:tentative="0">
      <w:start w:val="1"/>
      <w:numFmt w:val="chineseCounting"/>
      <w:suff w:val="nothing"/>
      <w:lvlText w:val="%1、"/>
      <w:lvlJc w:val="left"/>
    </w:lvl>
  </w:abstractNum>
  <w:abstractNum w:abstractNumId="35">
    <w:nsid w:val="00000001"/>
    <w:multiLevelType w:val="singleLevel"/>
    <w:tmpl w:val="00000001"/>
    <w:lvl w:ilvl="0" w:tentative="0">
      <w:start w:val="8"/>
      <w:numFmt w:val="chineseCounting"/>
      <w:suff w:val="nothing"/>
      <w:lvlText w:val="%1、"/>
      <w:lvlJc w:val="left"/>
    </w:lvl>
  </w:abstractNum>
  <w:abstractNum w:abstractNumId="36">
    <w:nsid w:val="03B446B9"/>
    <w:multiLevelType w:val="singleLevel"/>
    <w:tmpl w:val="03B446B9"/>
    <w:lvl w:ilvl="0" w:tentative="0">
      <w:start w:val="1"/>
      <w:numFmt w:val="decimal"/>
      <w:lvlText w:val="%1."/>
      <w:lvlJc w:val="left"/>
      <w:pPr>
        <w:tabs>
          <w:tab w:val="left" w:pos="312"/>
        </w:tabs>
      </w:pPr>
    </w:lvl>
  </w:abstractNum>
  <w:abstractNum w:abstractNumId="37">
    <w:nsid w:val="07EBE12A"/>
    <w:multiLevelType w:val="singleLevel"/>
    <w:tmpl w:val="07EBE12A"/>
    <w:lvl w:ilvl="0" w:tentative="0">
      <w:start w:val="1"/>
      <w:numFmt w:val="decimal"/>
      <w:lvlText w:val="%1."/>
      <w:lvlJc w:val="left"/>
      <w:pPr>
        <w:tabs>
          <w:tab w:val="left" w:pos="312"/>
        </w:tabs>
      </w:pPr>
    </w:lvl>
  </w:abstractNum>
  <w:abstractNum w:abstractNumId="38">
    <w:nsid w:val="0ECD5680"/>
    <w:multiLevelType w:val="singleLevel"/>
    <w:tmpl w:val="0ECD5680"/>
    <w:lvl w:ilvl="0" w:tentative="0">
      <w:start w:val="2"/>
      <w:numFmt w:val="chineseCounting"/>
      <w:suff w:val="nothing"/>
      <w:lvlText w:val="（%1）"/>
      <w:lvlJc w:val="left"/>
      <w:rPr>
        <w:rFonts w:hint="eastAsia"/>
      </w:rPr>
    </w:lvl>
  </w:abstractNum>
  <w:abstractNum w:abstractNumId="39">
    <w:nsid w:val="11E5906E"/>
    <w:multiLevelType w:val="singleLevel"/>
    <w:tmpl w:val="11E5906E"/>
    <w:lvl w:ilvl="0" w:tentative="0">
      <w:start w:val="1"/>
      <w:numFmt w:val="upperLetter"/>
      <w:lvlText w:val="%1."/>
      <w:lvlJc w:val="left"/>
      <w:pPr>
        <w:tabs>
          <w:tab w:val="left" w:pos="312"/>
        </w:tabs>
      </w:pPr>
    </w:lvl>
  </w:abstractNum>
  <w:abstractNum w:abstractNumId="40">
    <w:nsid w:val="12ABF9B9"/>
    <w:multiLevelType w:val="singleLevel"/>
    <w:tmpl w:val="12ABF9B9"/>
    <w:lvl w:ilvl="0" w:tentative="0">
      <w:start w:val="1"/>
      <w:numFmt w:val="decimal"/>
      <w:suff w:val="nothing"/>
      <w:lvlText w:val="（%1）"/>
      <w:lvlJc w:val="left"/>
    </w:lvl>
  </w:abstractNum>
  <w:abstractNum w:abstractNumId="41">
    <w:nsid w:val="1618D203"/>
    <w:multiLevelType w:val="singleLevel"/>
    <w:tmpl w:val="1618D203"/>
    <w:lvl w:ilvl="0" w:tentative="0">
      <w:start w:val="1"/>
      <w:numFmt w:val="upperLetter"/>
      <w:lvlText w:val="%1."/>
      <w:lvlJc w:val="left"/>
      <w:pPr>
        <w:tabs>
          <w:tab w:val="left" w:pos="312"/>
        </w:tabs>
      </w:pPr>
    </w:lvl>
  </w:abstractNum>
  <w:abstractNum w:abstractNumId="42">
    <w:nsid w:val="25D7A9E7"/>
    <w:multiLevelType w:val="singleLevel"/>
    <w:tmpl w:val="25D7A9E7"/>
    <w:lvl w:ilvl="0" w:tentative="0">
      <w:start w:val="1"/>
      <w:numFmt w:val="decimal"/>
      <w:lvlText w:val="%1."/>
      <w:lvlJc w:val="left"/>
      <w:pPr>
        <w:tabs>
          <w:tab w:val="left" w:pos="312"/>
        </w:tabs>
      </w:pPr>
    </w:lvl>
  </w:abstractNum>
  <w:abstractNum w:abstractNumId="43">
    <w:nsid w:val="2758C9DE"/>
    <w:multiLevelType w:val="singleLevel"/>
    <w:tmpl w:val="2758C9DE"/>
    <w:lvl w:ilvl="0" w:tentative="0">
      <w:start w:val="1"/>
      <w:numFmt w:val="decimal"/>
      <w:lvlText w:val="%1."/>
      <w:lvlJc w:val="left"/>
      <w:pPr>
        <w:tabs>
          <w:tab w:val="left" w:pos="312"/>
        </w:tabs>
      </w:pPr>
    </w:lvl>
  </w:abstractNum>
  <w:abstractNum w:abstractNumId="44">
    <w:nsid w:val="28302E4C"/>
    <w:multiLevelType w:val="singleLevel"/>
    <w:tmpl w:val="28302E4C"/>
    <w:lvl w:ilvl="0" w:tentative="0">
      <w:start w:val="1"/>
      <w:numFmt w:val="decimal"/>
      <w:lvlText w:val="%1."/>
      <w:lvlJc w:val="left"/>
      <w:pPr>
        <w:tabs>
          <w:tab w:val="left" w:pos="312"/>
        </w:tabs>
      </w:pPr>
    </w:lvl>
  </w:abstractNum>
  <w:abstractNum w:abstractNumId="45">
    <w:nsid w:val="30C9FCDA"/>
    <w:multiLevelType w:val="singleLevel"/>
    <w:tmpl w:val="30C9FCDA"/>
    <w:lvl w:ilvl="0" w:tentative="0">
      <w:start w:val="1"/>
      <w:numFmt w:val="decimal"/>
      <w:lvlText w:val="%1."/>
      <w:lvlJc w:val="left"/>
      <w:pPr>
        <w:tabs>
          <w:tab w:val="left" w:pos="312"/>
        </w:tabs>
      </w:pPr>
    </w:lvl>
  </w:abstractNum>
  <w:abstractNum w:abstractNumId="46">
    <w:nsid w:val="32E59463"/>
    <w:multiLevelType w:val="singleLevel"/>
    <w:tmpl w:val="32E59463"/>
    <w:lvl w:ilvl="0" w:tentative="0">
      <w:start w:val="3"/>
      <w:numFmt w:val="decimal"/>
      <w:lvlText w:val="%1."/>
      <w:lvlJc w:val="left"/>
      <w:pPr>
        <w:tabs>
          <w:tab w:val="left" w:pos="312"/>
        </w:tabs>
      </w:pPr>
    </w:lvl>
  </w:abstractNum>
  <w:abstractNum w:abstractNumId="47">
    <w:nsid w:val="37F09904"/>
    <w:multiLevelType w:val="singleLevel"/>
    <w:tmpl w:val="37F09904"/>
    <w:lvl w:ilvl="0" w:tentative="0">
      <w:start w:val="1"/>
      <w:numFmt w:val="decimal"/>
      <w:suff w:val="nothing"/>
      <w:lvlText w:val="（%1）"/>
      <w:lvlJc w:val="left"/>
    </w:lvl>
  </w:abstractNum>
  <w:abstractNum w:abstractNumId="48">
    <w:nsid w:val="3B584FAA"/>
    <w:multiLevelType w:val="singleLevel"/>
    <w:tmpl w:val="3B584FAA"/>
    <w:lvl w:ilvl="0" w:tentative="0">
      <w:start w:val="1"/>
      <w:numFmt w:val="decimal"/>
      <w:lvlText w:val="%1."/>
      <w:lvlJc w:val="left"/>
      <w:pPr>
        <w:tabs>
          <w:tab w:val="left" w:pos="312"/>
        </w:tabs>
      </w:pPr>
    </w:lvl>
  </w:abstractNum>
  <w:abstractNum w:abstractNumId="49">
    <w:nsid w:val="3C00B1E9"/>
    <w:multiLevelType w:val="singleLevel"/>
    <w:tmpl w:val="3C00B1E9"/>
    <w:lvl w:ilvl="0" w:tentative="0">
      <w:start w:val="1"/>
      <w:numFmt w:val="decimal"/>
      <w:lvlText w:val="%1."/>
      <w:lvlJc w:val="left"/>
      <w:pPr>
        <w:tabs>
          <w:tab w:val="left" w:pos="312"/>
        </w:tabs>
      </w:pPr>
    </w:lvl>
  </w:abstractNum>
  <w:abstractNum w:abstractNumId="50">
    <w:nsid w:val="4118602C"/>
    <w:multiLevelType w:val="singleLevel"/>
    <w:tmpl w:val="4118602C"/>
    <w:lvl w:ilvl="0" w:tentative="0">
      <w:start w:val="1"/>
      <w:numFmt w:val="chineseCounting"/>
      <w:suff w:val="nothing"/>
      <w:lvlText w:val="（%1）"/>
      <w:lvlJc w:val="left"/>
      <w:rPr>
        <w:rFonts w:hint="eastAsia"/>
      </w:rPr>
    </w:lvl>
  </w:abstractNum>
  <w:abstractNum w:abstractNumId="51">
    <w:nsid w:val="43C88381"/>
    <w:multiLevelType w:val="singleLevel"/>
    <w:tmpl w:val="43C88381"/>
    <w:lvl w:ilvl="0" w:tentative="0">
      <w:start w:val="1"/>
      <w:numFmt w:val="decimal"/>
      <w:suff w:val="nothing"/>
      <w:lvlText w:val="（%1）"/>
      <w:lvlJc w:val="left"/>
    </w:lvl>
  </w:abstractNum>
  <w:abstractNum w:abstractNumId="52">
    <w:nsid w:val="482457F2"/>
    <w:multiLevelType w:val="singleLevel"/>
    <w:tmpl w:val="482457F2"/>
    <w:lvl w:ilvl="0" w:tentative="0">
      <w:start w:val="1"/>
      <w:numFmt w:val="decimal"/>
      <w:suff w:val="nothing"/>
      <w:lvlText w:val="（%1）"/>
      <w:lvlJc w:val="left"/>
    </w:lvl>
  </w:abstractNum>
  <w:abstractNum w:abstractNumId="53">
    <w:nsid w:val="4DDBE262"/>
    <w:multiLevelType w:val="singleLevel"/>
    <w:tmpl w:val="4DDBE262"/>
    <w:lvl w:ilvl="0" w:tentative="0">
      <w:start w:val="1"/>
      <w:numFmt w:val="decimal"/>
      <w:lvlText w:val="%1."/>
      <w:lvlJc w:val="left"/>
      <w:pPr>
        <w:tabs>
          <w:tab w:val="left" w:pos="312"/>
        </w:tabs>
      </w:pPr>
    </w:lvl>
  </w:abstractNum>
  <w:abstractNum w:abstractNumId="54">
    <w:nsid w:val="52E51939"/>
    <w:multiLevelType w:val="singleLevel"/>
    <w:tmpl w:val="52E51939"/>
    <w:lvl w:ilvl="0" w:tentative="0">
      <w:start w:val="1"/>
      <w:numFmt w:val="chineseCounting"/>
      <w:suff w:val="nothing"/>
      <w:lvlText w:val="%1、"/>
      <w:lvlJc w:val="left"/>
      <w:rPr>
        <w:rFonts w:hint="eastAsia"/>
      </w:rPr>
    </w:lvl>
  </w:abstractNum>
  <w:abstractNum w:abstractNumId="55">
    <w:nsid w:val="54C78160"/>
    <w:multiLevelType w:val="singleLevel"/>
    <w:tmpl w:val="54C78160"/>
    <w:lvl w:ilvl="0" w:tentative="0">
      <w:start w:val="1"/>
      <w:numFmt w:val="chineseCounting"/>
      <w:suff w:val="nothing"/>
      <w:lvlText w:val="第%1章-"/>
      <w:lvlJc w:val="left"/>
      <w:rPr>
        <w:rFonts w:hint="eastAsia"/>
      </w:rPr>
    </w:lvl>
  </w:abstractNum>
  <w:abstractNum w:abstractNumId="56">
    <w:nsid w:val="55D89E33"/>
    <w:multiLevelType w:val="singleLevel"/>
    <w:tmpl w:val="55D89E33"/>
    <w:lvl w:ilvl="0" w:tentative="0">
      <w:start w:val="1"/>
      <w:numFmt w:val="decimal"/>
      <w:lvlText w:val="%1."/>
      <w:lvlJc w:val="left"/>
      <w:pPr>
        <w:tabs>
          <w:tab w:val="left" w:pos="312"/>
        </w:tabs>
      </w:pPr>
    </w:lvl>
  </w:abstractNum>
  <w:abstractNum w:abstractNumId="57">
    <w:nsid w:val="58957FA4"/>
    <w:multiLevelType w:val="singleLevel"/>
    <w:tmpl w:val="58957FA4"/>
    <w:lvl w:ilvl="0" w:tentative="0">
      <w:start w:val="1"/>
      <w:numFmt w:val="decimal"/>
      <w:lvlText w:val="%1."/>
      <w:lvlJc w:val="left"/>
      <w:pPr>
        <w:tabs>
          <w:tab w:val="left" w:pos="312"/>
        </w:tabs>
      </w:pPr>
    </w:lvl>
  </w:abstractNum>
  <w:abstractNum w:abstractNumId="58">
    <w:nsid w:val="59F3A628"/>
    <w:multiLevelType w:val="singleLevel"/>
    <w:tmpl w:val="59F3A628"/>
    <w:lvl w:ilvl="0" w:tentative="0">
      <w:start w:val="2"/>
      <w:numFmt w:val="chineseCounting"/>
      <w:suff w:val="nothing"/>
      <w:lvlText w:val="（%1）"/>
      <w:lvlJc w:val="left"/>
      <w:rPr>
        <w:rFonts w:hint="eastAsia"/>
      </w:rPr>
    </w:lvl>
  </w:abstractNum>
  <w:abstractNum w:abstractNumId="59">
    <w:nsid w:val="5A139094"/>
    <w:multiLevelType w:val="singleLevel"/>
    <w:tmpl w:val="5A139094"/>
    <w:lvl w:ilvl="0" w:tentative="0">
      <w:start w:val="2"/>
      <w:numFmt w:val="chineseCounting"/>
      <w:suff w:val="nothing"/>
      <w:lvlText w:val="%1、"/>
      <w:lvlJc w:val="left"/>
    </w:lvl>
  </w:abstractNum>
  <w:abstractNum w:abstractNumId="60">
    <w:nsid w:val="5A13E005"/>
    <w:multiLevelType w:val="singleLevel"/>
    <w:tmpl w:val="5A13E005"/>
    <w:lvl w:ilvl="0" w:tentative="0">
      <w:start w:val="5"/>
      <w:numFmt w:val="chineseCounting"/>
      <w:suff w:val="nothing"/>
      <w:lvlText w:val="%1、"/>
      <w:lvlJc w:val="left"/>
    </w:lvl>
  </w:abstractNum>
  <w:abstractNum w:abstractNumId="61">
    <w:nsid w:val="5A267F42"/>
    <w:multiLevelType w:val="singleLevel"/>
    <w:tmpl w:val="5A267F42"/>
    <w:lvl w:ilvl="0" w:tentative="0">
      <w:start w:val="3"/>
      <w:numFmt w:val="chineseCounting"/>
      <w:suff w:val="nothing"/>
      <w:lvlText w:val="%1、"/>
      <w:lvlJc w:val="left"/>
    </w:lvl>
  </w:abstractNum>
  <w:abstractNum w:abstractNumId="62">
    <w:nsid w:val="5A2686DF"/>
    <w:multiLevelType w:val="singleLevel"/>
    <w:tmpl w:val="5A2686DF"/>
    <w:lvl w:ilvl="0" w:tentative="0">
      <w:start w:val="1"/>
      <w:numFmt w:val="decimal"/>
      <w:lvlText w:val="%1."/>
      <w:lvlJc w:val="left"/>
      <w:pPr>
        <w:tabs>
          <w:tab w:val="left" w:pos="312"/>
        </w:tabs>
      </w:pPr>
    </w:lvl>
  </w:abstractNum>
  <w:abstractNum w:abstractNumId="63">
    <w:nsid w:val="5D3D86CF"/>
    <w:multiLevelType w:val="singleLevel"/>
    <w:tmpl w:val="5D3D86CF"/>
    <w:lvl w:ilvl="0" w:tentative="0">
      <w:start w:val="1"/>
      <w:numFmt w:val="decimal"/>
      <w:suff w:val="nothing"/>
      <w:lvlText w:val="（%1）"/>
      <w:lvlJc w:val="left"/>
    </w:lvl>
  </w:abstractNum>
  <w:abstractNum w:abstractNumId="64">
    <w:nsid w:val="6D5A4A07"/>
    <w:multiLevelType w:val="singleLevel"/>
    <w:tmpl w:val="6D5A4A07"/>
    <w:lvl w:ilvl="0" w:tentative="0">
      <w:start w:val="1"/>
      <w:numFmt w:val="decimal"/>
      <w:lvlText w:val="%1."/>
      <w:lvlJc w:val="left"/>
      <w:pPr>
        <w:tabs>
          <w:tab w:val="left" w:pos="312"/>
        </w:tabs>
      </w:pPr>
    </w:lvl>
  </w:abstractNum>
  <w:abstractNum w:abstractNumId="65">
    <w:nsid w:val="786DE6F0"/>
    <w:multiLevelType w:val="singleLevel"/>
    <w:tmpl w:val="786DE6F0"/>
    <w:lvl w:ilvl="0" w:tentative="0">
      <w:start w:val="1"/>
      <w:numFmt w:val="upperLetter"/>
      <w:lvlText w:val="%1."/>
      <w:lvlJc w:val="left"/>
      <w:pPr>
        <w:tabs>
          <w:tab w:val="left" w:pos="312"/>
        </w:tabs>
      </w:pPr>
    </w:lvl>
  </w:abstractNum>
  <w:abstractNum w:abstractNumId="66">
    <w:nsid w:val="7A7C3D7A"/>
    <w:multiLevelType w:val="singleLevel"/>
    <w:tmpl w:val="7A7C3D7A"/>
    <w:lvl w:ilvl="0" w:tentative="0">
      <w:start w:val="1"/>
      <w:numFmt w:val="decimal"/>
      <w:lvlText w:val="%1."/>
      <w:lvlJc w:val="left"/>
      <w:pPr>
        <w:tabs>
          <w:tab w:val="left" w:pos="312"/>
        </w:tabs>
      </w:pPr>
    </w:lvl>
  </w:abstractNum>
  <w:abstractNum w:abstractNumId="67">
    <w:nsid w:val="7C7F3340"/>
    <w:multiLevelType w:val="singleLevel"/>
    <w:tmpl w:val="7C7F3340"/>
    <w:lvl w:ilvl="0" w:tentative="0">
      <w:start w:val="1"/>
      <w:numFmt w:val="decimal"/>
      <w:suff w:val="nothing"/>
      <w:lvlText w:val="（%1）"/>
      <w:lvlJc w:val="left"/>
    </w:lvl>
  </w:abstractNum>
  <w:num w:numId="1">
    <w:abstractNumId w:val="58"/>
  </w:num>
  <w:num w:numId="2">
    <w:abstractNumId w:val="23"/>
  </w:num>
  <w:num w:numId="3">
    <w:abstractNumId w:val="46"/>
  </w:num>
  <w:num w:numId="4">
    <w:abstractNumId w:val="38"/>
  </w:num>
  <w:num w:numId="5">
    <w:abstractNumId w:val="45"/>
  </w:num>
  <w:num w:numId="6">
    <w:abstractNumId w:val="11"/>
  </w:num>
  <w:num w:numId="7">
    <w:abstractNumId w:val="7"/>
  </w:num>
  <w:num w:numId="8">
    <w:abstractNumId w:val="30"/>
  </w:num>
  <w:num w:numId="9">
    <w:abstractNumId w:val="37"/>
  </w:num>
  <w:num w:numId="10">
    <w:abstractNumId w:val="22"/>
  </w:num>
  <w:num w:numId="11">
    <w:abstractNumId w:val="51"/>
  </w:num>
  <w:num w:numId="12">
    <w:abstractNumId w:val="18"/>
  </w:num>
  <w:num w:numId="13">
    <w:abstractNumId w:val="17"/>
  </w:num>
  <w:num w:numId="14">
    <w:abstractNumId w:val="43"/>
  </w:num>
  <w:num w:numId="15">
    <w:abstractNumId w:val="25"/>
  </w:num>
  <w:num w:numId="16">
    <w:abstractNumId w:val="4"/>
  </w:num>
  <w:num w:numId="17">
    <w:abstractNumId w:val="65"/>
  </w:num>
  <w:num w:numId="18">
    <w:abstractNumId w:val="27"/>
  </w:num>
  <w:num w:numId="19">
    <w:abstractNumId w:val="41"/>
  </w:num>
  <w:num w:numId="20">
    <w:abstractNumId w:val="8"/>
  </w:num>
  <w:num w:numId="21">
    <w:abstractNumId w:val="21"/>
  </w:num>
  <w:num w:numId="22">
    <w:abstractNumId w:val="64"/>
  </w:num>
  <w:num w:numId="23">
    <w:abstractNumId w:val="36"/>
  </w:num>
  <w:num w:numId="24">
    <w:abstractNumId w:val="42"/>
  </w:num>
  <w:num w:numId="25">
    <w:abstractNumId w:val="26"/>
  </w:num>
  <w:num w:numId="26">
    <w:abstractNumId w:val="52"/>
  </w:num>
  <w:num w:numId="27">
    <w:abstractNumId w:val="10"/>
  </w:num>
  <w:num w:numId="28">
    <w:abstractNumId w:val="9"/>
  </w:num>
  <w:num w:numId="29">
    <w:abstractNumId w:val="54"/>
  </w:num>
  <w:num w:numId="30">
    <w:abstractNumId w:val="44"/>
  </w:num>
  <w:num w:numId="31">
    <w:abstractNumId w:val="6"/>
  </w:num>
  <w:num w:numId="32">
    <w:abstractNumId w:val="12"/>
  </w:num>
  <w:num w:numId="33">
    <w:abstractNumId w:val="40"/>
  </w:num>
  <w:num w:numId="34">
    <w:abstractNumId w:val="39"/>
  </w:num>
  <w:num w:numId="35">
    <w:abstractNumId w:val="49"/>
  </w:num>
  <w:num w:numId="36">
    <w:abstractNumId w:val="56"/>
  </w:num>
  <w:num w:numId="37">
    <w:abstractNumId w:val="53"/>
  </w:num>
  <w:num w:numId="38">
    <w:abstractNumId w:val="32"/>
  </w:num>
  <w:num w:numId="39">
    <w:abstractNumId w:val="1"/>
  </w:num>
  <w:num w:numId="40">
    <w:abstractNumId w:val="66"/>
  </w:num>
  <w:num w:numId="41">
    <w:abstractNumId w:val="19"/>
  </w:num>
  <w:num w:numId="42">
    <w:abstractNumId w:val="28"/>
  </w:num>
  <w:num w:numId="43">
    <w:abstractNumId w:val="20"/>
  </w:num>
  <w:num w:numId="44">
    <w:abstractNumId w:val="57"/>
  </w:num>
  <w:num w:numId="45">
    <w:abstractNumId w:val="15"/>
  </w:num>
  <w:num w:numId="46">
    <w:abstractNumId w:val="31"/>
  </w:num>
  <w:num w:numId="47">
    <w:abstractNumId w:val="2"/>
  </w:num>
  <w:num w:numId="48">
    <w:abstractNumId w:val="67"/>
  </w:num>
  <w:num w:numId="49">
    <w:abstractNumId w:val="33"/>
  </w:num>
  <w:num w:numId="50">
    <w:abstractNumId w:val="0"/>
  </w:num>
  <w:num w:numId="51">
    <w:abstractNumId w:val="16"/>
  </w:num>
  <w:num w:numId="52">
    <w:abstractNumId w:val="47"/>
  </w:num>
  <w:num w:numId="53">
    <w:abstractNumId w:val="63"/>
  </w:num>
  <w:num w:numId="54">
    <w:abstractNumId w:val="48"/>
  </w:num>
  <w:num w:numId="55">
    <w:abstractNumId w:val="13"/>
  </w:num>
  <w:num w:numId="56">
    <w:abstractNumId w:val="14"/>
  </w:num>
  <w:num w:numId="57">
    <w:abstractNumId w:val="3"/>
  </w:num>
  <w:num w:numId="58">
    <w:abstractNumId w:val="5"/>
  </w:num>
  <w:num w:numId="59">
    <w:abstractNumId w:val="29"/>
  </w:num>
  <w:num w:numId="60">
    <w:abstractNumId w:val="24"/>
  </w:num>
  <w:num w:numId="61">
    <w:abstractNumId w:val="34"/>
  </w:num>
  <w:num w:numId="62">
    <w:abstractNumId w:val="59"/>
  </w:num>
  <w:num w:numId="63">
    <w:abstractNumId w:val="62"/>
  </w:num>
  <w:num w:numId="64">
    <w:abstractNumId w:val="61"/>
  </w:num>
  <w:num w:numId="65">
    <w:abstractNumId w:val="60"/>
  </w:num>
  <w:num w:numId="66">
    <w:abstractNumId w:val="35"/>
  </w:num>
  <w:num w:numId="67">
    <w:abstractNumId w:val="55"/>
  </w:num>
  <w:num w:numId="6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7391"/>
    <w:rsid w:val="015C26C7"/>
    <w:rsid w:val="01814163"/>
    <w:rsid w:val="01891A24"/>
    <w:rsid w:val="01B67C63"/>
    <w:rsid w:val="02072977"/>
    <w:rsid w:val="02CF5DBC"/>
    <w:rsid w:val="03131BC2"/>
    <w:rsid w:val="03227EAD"/>
    <w:rsid w:val="03547133"/>
    <w:rsid w:val="03901BF6"/>
    <w:rsid w:val="03B115B3"/>
    <w:rsid w:val="041075B3"/>
    <w:rsid w:val="04683AED"/>
    <w:rsid w:val="048E5ACD"/>
    <w:rsid w:val="04BD5F3A"/>
    <w:rsid w:val="04F62C93"/>
    <w:rsid w:val="05746542"/>
    <w:rsid w:val="05CF3F7C"/>
    <w:rsid w:val="05E307AE"/>
    <w:rsid w:val="06001EC4"/>
    <w:rsid w:val="06370F92"/>
    <w:rsid w:val="065A07B8"/>
    <w:rsid w:val="066428F8"/>
    <w:rsid w:val="06701D7B"/>
    <w:rsid w:val="06E927E9"/>
    <w:rsid w:val="072749E4"/>
    <w:rsid w:val="075316F8"/>
    <w:rsid w:val="077219D4"/>
    <w:rsid w:val="07903F75"/>
    <w:rsid w:val="07906348"/>
    <w:rsid w:val="07FA7021"/>
    <w:rsid w:val="08063C88"/>
    <w:rsid w:val="0807014E"/>
    <w:rsid w:val="08204389"/>
    <w:rsid w:val="082230E9"/>
    <w:rsid w:val="08675E72"/>
    <w:rsid w:val="08962B4A"/>
    <w:rsid w:val="08A131E1"/>
    <w:rsid w:val="08D61E2B"/>
    <w:rsid w:val="090464E5"/>
    <w:rsid w:val="091803C2"/>
    <w:rsid w:val="095F2A69"/>
    <w:rsid w:val="098A0758"/>
    <w:rsid w:val="09957F72"/>
    <w:rsid w:val="0998510C"/>
    <w:rsid w:val="09E30CFA"/>
    <w:rsid w:val="0A0D4D24"/>
    <w:rsid w:val="0A6774BF"/>
    <w:rsid w:val="0B0E1B52"/>
    <w:rsid w:val="0B441C6E"/>
    <w:rsid w:val="0BC95A2D"/>
    <w:rsid w:val="0BF668EC"/>
    <w:rsid w:val="0BFC644A"/>
    <w:rsid w:val="0C256926"/>
    <w:rsid w:val="0CFE39B3"/>
    <w:rsid w:val="0D1C2DB5"/>
    <w:rsid w:val="0DA60EDB"/>
    <w:rsid w:val="0DAF0F1F"/>
    <w:rsid w:val="0DCA7DE5"/>
    <w:rsid w:val="0DE653E3"/>
    <w:rsid w:val="0E5869DF"/>
    <w:rsid w:val="0E5A1586"/>
    <w:rsid w:val="0E5F494F"/>
    <w:rsid w:val="0E7675F6"/>
    <w:rsid w:val="0EAA25B3"/>
    <w:rsid w:val="0EC234D7"/>
    <w:rsid w:val="0F036928"/>
    <w:rsid w:val="0F0D5C6A"/>
    <w:rsid w:val="0F651B51"/>
    <w:rsid w:val="0F902889"/>
    <w:rsid w:val="0FE34DC1"/>
    <w:rsid w:val="1022351D"/>
    <w:rsid w:val="10473B7A"/>
    <w:rsid w:val="104904E6"/>
    <w:rsid w:val="10AB226F"/>
    <w:rsid w:val="10C819B5"/>
    <w:rsid w:val="10CF5951"/>
    <w:rsid w:val="10DB5175"/>
    <w:rsid w:val="10E27A5E"/>
    <w:rsid w:val="1101031F"/>
    <w:rsid w:val="11753515"/>
    <w:rsid w:val="11CC08A6"/>
    <w:rsid w:val="12426DD0"/>
    <w:rsid w:val="129F10C6"/>
    <w:rsid w:val="12BB06E8"/>
    <w:rsid w:val="12F4757E"/>
    <w:rsid w:val="12F70CED"/>
    <w:rsid w:val="133C44C1"/>
    <w:rsid w:val="136D061E"/>
    <w:rsid w:val="13741CB8"/>
    <w:rsid w:val="13AA6240"/>
    <w:rsid w:val="13DA4512"/>
    <w:rsid w:val="141E0EB2"/>
    <w:rsid w:val="14AD52CB"/>
    <w:rsid w:val="151A04A0"/>
    <w:rsid w:val="153B5A6A"/>
    <w:rsid w:val="1565788E"/>
    <w:rsid w:val="156B429B"/>
    <w:rsid w:val="15792DD7"/>
    <w:rsid w:val="159574FA"/>
    <w:rsid w:val="15A312B5"/>
    <w:rsid w:val="15AE28EA"/>
    <w:rsid w:val="15D43983"/>
    <w:rsid w:val="15F55089"/>
    <w:rsid w:val="162D6EB1"/>
    <w:rsid w:val="162F4317"/>
    <w:rsid w:val="16513264"/>
    <w:rsid w:val="16E21D31"/>
    <w:rsid w:val="16E3582D"/>
    <w:rsid w:val="17005452"/>
    <w:rsid w:val="17125EE6"/>
    <w:rsid w:val="1765006E"/>
    <w:rsid w:val="183C711D"/>
    <w:rsid w:val="18F47257"/>
    <w:rsid w:val="19003EC3"/>
    <w:rsid w:val="196A55A5"/>
    <w:rsid w:val="19A22BF3"/>
    <w:rsid w:val="1A012F54"/>
    <w:rsid w:val="1A032FE8"/>
    <w:rsid w:val="1A6B2182"/>
    <w:rsid w:val="1B46283F"/>
    <w:rsid w:val="1B7C502A"/>
    <w:rsid w:val="1B974432"/>
    <w:rsid w:val="1BA449DE"/>
    <w:rsid w:val="1C1450BC"/>
    <w:rsid w:val="1C536D62"/>
    <w:rsid w:val="1CD837FE"/>
    <w:rsid w:val="1D244C72"/>
    <w:rsid w:val="1D5E183C"/>
    <w:rsid w:val="1D8A5CF8"/>
    <w:rsid w:val="1DAA152C"/>
    <w:rsid w:val="1DD60CD4"/>
    <w:rsid w:val="1DD97124"/>
    <w:rsid w:val="1E051645"/>
    <w:rsid w:val="1E750B79"/>
    <w:rsid w:val="1E961AAC"/>
    <w:rsid w:val="1ED23169"/>
    <w:rsid w:val="1EDE3443"/>
    <w:rsid w:val="1F016587"/>
    <w:rsid w:val="1F2F599C"/>
    <w:rsid w:val="1F3835BE"/>
    <w:rsid w:val="1F3C02B3"/>
    <w:rsid w:val="1F5B24EA"/>
    <w:rsid w:val="1F5F1058"/>
    <w:rsid w:val="1FFC7947"/>
    <w:rsid w:val="203540A9"/>
    <w:rsid w:val="2038007F"/>
    <w:rsid w:val="20CE0373"/>
    <w:rsid w:val="20D31D85"/>
    <w:rsid w:val="21027FC3"/>
    <w:rsid w:val="2126118A"/>
    <w:rsid w:val="21297B8B"/>
    <w:rsid w:val="214969C2"/>
    <w:rsid w:val="21536388"/>
    <w:rsid w:val="215C5403"/>
    <w:rsid w:val="216758FD"/>
    <w:rsid w:val="21EF4D25"/>
    <w:rsid w:val="22C352D4"/>
    <w:rsid w:val="2314195A"/>
    <w:rsid w:val="239A7658"/>
    <w:rsid w:val="23AE6550"/>
    <w:rsid w:val="23CC0CD6"/>
    <w:rsid w:val="240660D0"/>
    <w:rsid w:val="24067982"/>
    <w:rsid w:val="24886C07"/>
    <w:rsid w:val="24ED3DE4"/>
    <w:rsid w:val="24FD64FF"/>
    <w:rsid w:val="2524354D"/>
    <w:rsid w:val="252732AD"/>
    <w:rsid w:val="2636605B"/>
    <w:rsid w:val="267F12B0"/>
    <w:rsid w:val="26983417"/>
    <w:rsid w:val="26EA4C65"/>
    <w:rsid w:val="27046B59"/>
    <w:rsid w:val="27326FBC"/>
    <w:rsid w:val="273C569E"/>
    <w:rsid w:val="27695CC9"/>
    <w:rsid w:val="27881F96"/>
    <w:rsid w:val="278E0E8C"/>
    <w:rsid w:val="27BB6C2E"/>
    <w:rsid w:val="27CD306C"/>
    <w:rsid w:val="27DD23B7"/>
    <w:rsid w:val="285430E6"/>
    <w:rsid w:val="287D13DE"/>
    <w:rsid w:val="28DA1E8E"/>
    <w:rsid w:val="28DF38F0"/>
    <w:rsid w:val="28F44CFD"/>
    <w:rsid w:val="290221FA"/>
    <w:rsid w:val="292624CC"/>
    <w:rsid w:val="29526E96"/>
    <w:rsid w:val="29AB30C1"/>
    <w:rsid w:val="29B06687"/>
    <w:rsid w:val="29D54BC7"/>
    <w:rsid w:val="29F82177"/>
    <w:rsid w:val="2A070259"/>
    <w:rsid w:val="2A3E3906"/>
    <w:rsid w:val="2A6B3F23"/>
    <w:rsid w:val="2A8A42D2"/>
    <w:rsid w:val="2A9D29A2"/>
    <w:rsid w:val="2B2262DF"/>
    <w:rsid w:val="2B437035"/>
    <w:rsid w:val="2C3732C2"/>
    <w:rsid w:val="2C4E1702"/>
    <w:rsid w:val="2C50292C"/>
    <w:rsid w:val="2C734CA6"/>
    <w:rsid w:val="2C7D4791"/>
    <w:rsid w:val="2CC078EE"/>
    <w:rsid w:val="2CCE03AB"/>
    <w:rsid w:val="2CDB07B8"/>
    <w:rsid w:val="2CDE5D08"/>
    <w:rsid w:val="2CF209C1"/>
    <w:rsid w:val="2D0D722F"/>
    <w:rsid w:val="2D341618"/>
    <w:rsid w:val="2D3E1860"/>
    <w:rsid w:val="2D58243A"/>
    <w:rsid w:val="2DD55DD8"/>
    <w:rsid w:val="2DE64AC2"/>
    <w:rsid w:val="2E163EEC"/>
    <w:rsid w:val="2E794C9A"/>
    <w:rsid w:val="2E8E472D"/>
    <w:rsid w:val="2EF57491"/>
    <w:rsid w:val="2F3D18E7"/>
    <w:rsid w:val="2F3E69B4"/>
    <w:rsid w:val="2FB826B5"/>
    <w:rsid w:val="2FEB75B0"/>
    <w:rsid w:val="300C37E4"/>
    <w:rsid w:val="30437EEA"/>
    <w:rsid w:val="30D62BA0"/>
    <w:rsid w:val="30DB2535"/>
    <w:rsid w:val="30DD7C72"/>
    <w:rsid w:val="30E13745"/>
    <w:rsid w:val="315708C1"/>
    <w:rsid w:val="31CD35E6"/>
    <w:rsid w:val="32843A12"/>
    <w:rsid w:val="328E7AF0"/>
    <w:rsid w:val="32E24AAE"/>
    <w:rsid w:val="32EB2337"/>
    <w:rsid w:val="330F25DA"/>
    <w:rsid w:val="33631E8C"/>
    <w:rsid w:val="3399355C"/>
    <w:rsid w:val="33EC02F9"/>
    <w:rsid w:val="33F83CBE"/>
    <w:rsid w:val="3404365B"/>
    <w:rsid w:val="3408003E"/>
    <w:rsid w:val="35073BC7"/>
    <w:rsid w:val="35364E3B"/>
    <w:rsid w:val="358E45AA"/>
    <w:rsid w:val="35AC6E66"/>
    <w:rsid w:val="35B360CE"/>
    <w:rsid w:val="35C35C4B"/>
    <w:rsid w:val="35C85C8B"/>
    <w:rsid w:val="35F6079B"/>
    <w:rsid w:val="362720AE"/>
    <w:rsid w:val="36274B9F"/>
    <w:rsid w:val="36302100"/>
    <w:rsid w:val="368E7D22"/>
    <w:rsid w:val="36E610EF"/>
    <w:rsid w:val="374A0CE5"/>
    <w:rsid w:val="37731515"/>
    <w:rsid w:val="377D3505"/>
    <w:rsid w:val="37F2498F"/>
    <w:rsid w:val="38293510"/>
    <w:rsid w:val="385D712C"/>
    <w:rsid w:val="389C7922"/>
    <w:rsid w:val="38A046CC"/>
    <w:rsid w:val="38B54FE1"/>
    <w:rsid w:val="38DF54C3"/>
    <w:rsid w:val="38FD745A"/>
    <w:rsid w:val="396463C2"/>
    <w:rsid w:val="39795360"/>
    <w:rsid w:val="39A37B10"/>
    <w:rsid w:val="39A718F5"/>
    <w:rsid w:val="3A586FF9"/>
    <w:rsid w:val="3A85496A"/>
    <w:rsid w:val="3A8B0B04"/>
    <w:rsid w:val="3AE36EC4"/>
    <w:rsid w:val="3AE87636"/>
    <w:rsid w:val="3B5719D9"/>
    <w:rsid w:val="3B977CB9"/>
    <w:rsid w:val="3BAB2CAF"/>
    <w:rsid w:val="3BD82935"/>
    <w:rsid w:val="3BFA23A3"/>
    <w:rsid w:val="3C256B4D"/>
    <w:rsid w:val="3C451684"/>
    <w:rsid w:val="3C5537CE"/>
    <w:rsid w:val="3C855163"/>
    <w:rsid w:val="3C9B1929"/>
    <w:rsid w:val="3E014CD0"/>
    <w:rsid w:val="3E357267"/>
    <w:rsid w:val="3E9E1205"/>
    <w:rsid w:val="3EB534F7"/>
    <w:rsid w:val="3EC653B7"/>
    <w:rsid w:val="3EF73680"/>
    <w:rsid w:val="3F4A5D49"/>
    <w:rsid w:val="3FC53533"/>
    <w:rsid w:val="3FC64993"/>
    <w:rsid w:val="3FD50727"/>
    <w:rsid w:val="400D4921"/>
    <w:rsid w:val="400F4BC1"/>
    <w:rsid w:val="4023656E"/>
    <w:rsid w:val="40412EE0"/>
    <w:rsid w:val="404619DC"/>
    <w:rsid w:val="405176A0"/>
    <w:rsid w:val="40A516E0"/>
    <w:rsid w:val="40D44604"/>
    <w:rsid w:val="40E50E3B"/>
    <w:rsid w:val="40FA736C"/>
    <w:rsid w:val="41005F3E"/>
    <w:rsid w:val="413638AB"/>
    <w:rsid w:val="41502606"/>
    <w:rsid w:val="419A75B5"/>
    <w:rsid w:val="41B974AF"/>
    <w:rsid w:val="41CA5A98"/>
    <w:rsid w:val="42CF545C"/>
    <w:rsid w:val="439E68CC"/>
    <w:rsid w:val="43B21FDC"/>
    <w:rsid w:val="43F3589B"/>
    <w:rsid w:val="440B2273"/>
    <w:rsid w:val="44533DE4"/>
    <w:rsid w:val="44C94197"/>
    <w:rsid w:val="44D375EB"/>
    <w:rsid w:val="454D5D55"/>
    <w:rsid w:val="45545816"/>
    <w:rsid w:val="45602370"/>
    <w:rsid w:val="46247859"/>
    <w:rsid w:val="465F77CB"/>
    <w:rsid w:val="46B8182E"/>
    <w:rsid w:val="46C45755"/>
    <w:rsid w:val="477551B9"/>
    <w:rsid w:val="47AE216A"/>
    <w:rsid w:val="47CE6D2D"/>
    <w:rsid w:val="47D91F32"/>
    <w:rsid w:val="47EE43E0"/>
    <w:rsid w:val="48B3260C"/>
    <w:rsid w:val="48EC188A"/>
    <w:rsid w:val="48ED473A"/>
    <w:rsid w:val="49142D2E"/>
    <w:rsid w:val="49920582"/>
    <w:rsid w:val="4A217C89"/>
    <w:rsid w:val="4A3D0E53"/>
    <w:rsid w:val="4AD47701"/>
    <w:rsid w:val="4AD877D8"/>
    <w:rsid w:val="4AEF7423"/>
    <w:rsid w:val="4B8731C7"/>
    <w:rsid w:val="4BD266E3"/>
    <w:rsid w:val="4C6E7E85"/>
    <w:rsid w:val="4CCF1DF4"/>
    <w:rsid w:val="4CD57B1F"/>
    <w:rsid w:val="4CDC7B82"/>
    <w:rsid w:val="4CF45FDE"/>
    <w:rsid w:val="4D2265AD"/>
    <w:rsid w:val="4D3D02AC"/>
    <w:rsid w:val="4D3E0778"/>
    <w:rsid w:val="4D7140E6"/>
    <w:rsid w:val="4D8A749A"/>
    <w:rsid w:val="4DC4056E"/>
    <w:rsid w:val="4DC92032"/>
    <w:rsid w:val="4E034468"/>
    <w:rsid w:val="4E095A00"/>
    <w:rsid w:val="4E6D5E59"/>
    <w:rsid w:val="4EF6225D"/>
    <w:rsid w:val="4F070E34"/>
    <w:rsid w:val="4F1B0D41"/>
    <w:rsid w:val="4F682496"/>
    <w:rsid w:val="4FFD265A"/>
    <w:rsid w:val="50173151"/>
    <w:rsid w:val="501C7021"/>
    <w:rsid w:val="50AA076B"/>
    <w:rsid w:val="50B65712"/>
    <w:rsid w:val="50D477B4"/>
    <w:rsid w:val="50D51D83"/>
    <w:rsid w:val="511815C7"/>
    <w:rsid w:val="511B3F43"/>
    <w:rsid w:val="51604E63"/>
    <w:rsid w:val="51684A99"/>
    <w:rsid w:val="51953908"/>
    <w:rsid w:val="51B9129F"/>
    <w:rsid w:val="52431D64"/>
    <w:rsid w:val="52441100"/>
    <w:rsid w:val="525664C2"/>
    <w:rsid w:val="52B1757C"/>
    <w:rsid w:val="52CA6C38"/>
    <w:rsid w:val="52CA7628"/>
    <w:rsid w:val="535C7132"/>
    <w:rsid w:val="53DC1396"/>
    <w:rsid w:val="540A1862"/>
    <w:rsid w:val="541F1668"/>
    <w:rsid w:val="54377326"/>
    <w:rsid w:val="543C573C"/>
    <w:rsid w:val="544471F3"/>
    <w:rsid w:val="54743CD9"/>
    <w:rsid w:val="548F04F0"/>
    <w:rsid w:val="549B38FC"/>
    <w:rsid w:val="54E17A2C"/>
    <w:rsid w:val="556A306C"/>
    <w:rsid w:val="55F75A8F"/>
    <w:rsid w:val="560405FE"/>
    <w:rsid w:val="56264C07"/>
    <w:rsid w:val="56705A06"/>
    <w:rsid w:val="567C06AF"/>
    <w:rsid w:val="569C1EF4"/>
    <w:rsid w:val="56D1092C"/>
    <w:rsid w:val="56FC465C"/>
    <w:rsid w:val="57BF1CD1"/>
    <w:rsid w:val="58117F35"/>
    <w:rsid w:val="5825191B"/>
    <w:rsid w:val="583F0D2C"/>
    <w:rsid w:val="585F4348"/>
    <w:rsid w:val="58AC0942"/>
    <w:rsid w:val="58B00A35"/>
    <w:rsid w:val="591369D3"/>
    <w:rsid w:val="5938551A"/>
    <w:rsid w:val="598C5BAB"/>
    <w:rsid w:val="5A186D8D"/>
    <w:rsid w:val="5A5304C5"/>
    <w:rsid w:val="5A682B36"/>
    <w:rsid w:val="5A77780F"/>
    <w:rsid w:val="5B1056A9"/>
    <w:rsid w:val="5B7606E9"/>
    <w:rsid w:val="5BB252A3"/>
    <w:rsid w:val="5BEE3C85"/>
    <w:rsid w:val="5BFB2D67"/>
    <w:rsid w:val="5C1C0124"/>
    <w:rsid w:val="5C662A95"/>
    <w:rsid w:val="5C823C30"/>
    <w:rsid w:val="5CAC4299"/>
    <w:rsid w:val="5CB637B0"/>
    <w:rsid w:val="5CBC0464"/>
    <w:rsid w:val="5CD5718D"/>
    <w:rsid w:val="5CF12A3D"/>
    <w:rsid w:val="5D0129E4"/>
    <w:rsid w:val="5D1851BF"/>
    <w:rsid w:val="5D2F1D43"/>
    <w:rsid w:val="5D3471D2"/>
    <w:rsid w:val="5D6C5E78"/>
    <w:rsid w:val="5DA663EA"/>
    <w:rsid w:val="5DCC46EA"/>
    <w:rsid w:val="5E0417FC"/>
    <w:rsid w:val="5E470C12"/>
    <w:rsid w:val="5E8F3615"/>
    <w:rsid w:val="5EA36A86"/>
    <w:rsid w:val="5EAD73A8"/>
    <w:rsid w:val="5EFA2E6F"/>
    <w:rsid w:val="5F277E41"/>
    <w:rsid w:val="5F346820"/>
    <w:rsid w:val="5F3C2443"/>
    <w:rsid w:val="5F5C41D5"/>
    <w:rsid w:val="5F673F62"/>
    <w:rsid w:val="5F990335"/>
    <w:rsid w:val="5F9E714D"/>
    <w:rsid w:val="5FD24E7B"/>
    <w:rsid w:val="601D08BE"/>
    <w:rsid w:val="60CF3621"/>
    <w:rsid w:val="60E72493"/>
    <w:rsid w:val="611D096B"/>
    <w:rsid w:val="612B4058"/>
    <w:rsid w:val="613B4E1C"/>
    <w:rsid w:val="617371B7"/>
    <w:rsid w:val="62B24FF1"/>
    <w:rsid w:val="63032B8A"/>
    <w:rsid w:val="63224E37"/>
    <w:rsid w:val="634E606C"/>
    <w:rsid w:val="635606E3"/>
    <w:rsid w:val="6364116F"/>
    <w:rsid w:val="63B275AE"/>
    <w:rsid w:val="63B9036C"/>
    <w:rsid w:val="63BF3E4E"/>
    <w:rsid w:val="63C1435C"/>
    <w:rsid w:val="63FC4C46"/>
    <w:rsid w:val="642B474F"/>
    <w:rsid w:val="64BE5C33"/>
    <w:rsid w:val="64D63787"/>
    <w:rsid w:val="651B0AAB"/>
    <w:rsid w:val="6525034C"/>
    <w:rsid w:val="660D1E2B"/>
    <w:rsid w:val="66206841"/>
    <w:rsid w:val="66B07EBB"/>
    <w:rsid w:val="670F5944"/>
    <w:rsid w:val="67544D84"/>
    <w:rsid w:val="6765305B"/>
    <w:rsid w:val="67D76A60"/>
    <w:rsid w:val="681F1B23"/>
    <w:rsid w:val="681F4710"/>
    <w:rsid w:val="682C27EA"/>
    <w:rsid w:val="68354B72"/>
    <w:rsid w:val="688873D7"/>
    <w:rsid w:val="68AD29C6"/>
    <w:rsid w:val="68C56D65"/>
    <w:rsid w:val="68CB6472"/>
    <w:rsid w:val="69014FE9"/>
    <w:rsid w:val="690F1AEE"/>
    <w:rsid w:val="691E6E13"/>
    <w:rsid w:val="693245D0"/>
    <w:rsid w:val="695B33F0"/>
    <w:rsid w:val="697612B6"/>
    <w:rsid w:val="697B2A13"/>
    <w:rsid w:val="69905785"/>
    <w:rsid w:val="69BF547C"/>
    <w:rsid w:val="69F54D19"/>
    <w:rsid w:val="69F8142B"/>
    <w:rsid w:val="6A006469"/>
    <w:rsid w:val="6A1565E2"/>
    <w:rsid w:val="6A406B1E"/>
    <w:rsid w:val="6A594F46"/>
    <w:rsid w:val="6A8058C5"/>
    <w:rsid w:val="6AEF6406"/>
    <w:rsid w:val="6B8B43F2"/>
    <w:rsid w:val="6B920EAB"/>
    <w:rsid w:val="6BD21BB3"/>
    <w:rsid w:val="6C125F0D"/>
    <w:rsid w:val="6C27291B"/>
    <w:rsid w:val="6C5245AC"/>
    <w:rsid w:val="6C6307C3"/>
    <w:rsid w:val="6C9C25AE"/>
    <w:rsid w:val="6CA23297"/>
    <w:rsid w:val="6CDC2DFA"/>
    <w:rsid w:val="6D01458C"/>
    <w:rsid w:val="6D303A59"/>
    <w:rsid w:val="6D427223"/>
    <w:rsid w:val="6D6E79A1"/>
    <w:rsid w:val="6D7662B9"/>
    <w:rsid w:val="6DFB65C7"/>
    <w:rsid w:val="6E0E09BF"/>
    <w:rsid w:val="6E412EEC"/>
    <w:rsid w:val="6E56405B"/>
    <w:rsid w:val="6E6647D0"/>
    <w:rsid w:val="6EB75504"/>
    <w:rsid w:val="700D34D2"/>
    <w:rsid w:val="70986B89"/>
    <w:rsid w:val="70C20C0F"/>
    <w:rsid w:val="715B60B1"/>
    <w:rsid w:val="715D0E4F"/>
    <w:rsid w:val="71E334D5"/>
    <w:rsid w:val="72346EF2"/>
    <w:rsid w:val="72371893"/>
    <w:rsid w:val="72B61D20"/>
    <w:rsid w:val="73105404"/>
    <w:rsid w:val="731C062C"/>
    <w:rsid w:val="73641AED"/>
    <w:rsid w:val="737948F8"/>
    <w:rsid w:val="739F1335"/>
    <w:rsid w:val="73CB589D"/>
    <w:rsid w:val="74275145"/>
    <w:rsid w:val="74521718"/>
    <w:rsid w:val="74B536B6"/>
    <w:rsid w:val="74BA2AC8"/>
    <w:rsid w:val="74F65F51"/>
    <w:rsid w:val="752507B6"/>
    <w:rsid w:val="754B17EE"/>
    <w:rsid w:val="7580772D"/>
    <w:rsid w:val="75D7402D"/>
    <w:rsid w:val="75E73DCF"/>
    <w:rsid w:val="76175127"/>
    <w:rsid w:val="766B064D"/>
    <w:rsid w:val="773E0CFA"/>
    <w:rsid w:val="775B5FFC"/>
    <w:rsid w:val="776C34B2"/>
    <w:rsid w:val="779804FC"/>
    <w:rsid w:val="77F528F9"/>
    <w:rsid w:val="77FF07C5"/>
    <w:rsid w:val="78751888"/>
    <w:rsid w:val="78A741C5"/>
    <w:rsid w:val="78AF7912"/>
    <w:rsid w:val="78F93E13"/>
    <w:rsid w:val="790A6B5D"/>
    <w:rsid w:val="790E4CE9"/>
    <w:rsid w:val="79304C4D"/>
    <w:rsid w:val="794A726C"/>
    <w:rsid w:val="79596682"/>
    <w:rsid w:val="796530BA"/>
    <w:rsid w:val="797336C4"/>
    <w:rsid w:val="79824FBA"/>
    <w:rsid w:val="79A17675"/>
    <w:rsid w:val="79EF6AFC"/>
    <w:rsid w:val="7A2561F9"/>
    <w:rsid w:val="7A3531AD"/>
    <w:rsid w:val="7A3C25E8"/>
    <w:rsid w:val="7A6647BD"/>
    <w:rsid w:val="7A6B2AC4"/>
    <w:rsid w:val="7A6F4CB5"/>
    <w:rsid w:val="7A82296B"/>
    <w:rsid w:val="7AC85216"/>
    <w:rsid w:val="7AFF3D95"/>
    <w:rsid w:val="7B34652F"/>
    <w:rsid w:val="7B5C19BB"/>
    <w:rsid w:val="7B600408"/>
    <w:rsid w:val="7B9366B7"/>
    <w:rsid w:val="7C035534"/>
    <w:rsid w:val="7C0D0114"/>
    <w:rsid w:val="7C30176F"/>
    <w:rsid w:val="7C33137D"/>
    <w:rsid w:val="7CC468CD"/>
    <w:rsid w:val="7CEF0FDC"/>
    <w:rsid w:val="7DA47676"/>
    <w:rsid w:val="7DD92021"/>
    <w:rsid w:val="7E396FAB"/>
    <w:rsid w:val="7EA81966"/>
    <w:rsid w:val="7F114824"/>
    <w:rsid w:val="7F131FB4"/>
    <w:rsid w:val="7F383951"/>
    <w:rsid w:val="7F7559AE"/>
    <w:rsid w:val="7F810A65"/>
    <w:rsid w:val="7F927EDF"/>
    <w:rsid w:val="7FDB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1"/>
  </w:style>
  <w:style w:type="table" w:default="1" w:styleId="13">
    <w:name w:val="Normal Table"/>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Balloon Text"/>
    <w:basedOn w:val="1"/>
    <w:link w:val="4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0">
    <w:name w:val="page number"/>
    <w:basedOn w:val="9"/>
    <w:qFormat/>
    <w:uiPriority w:val="0"/>
  </w:style>
  <w:style w:type="character" w:styleId="11">
    <w:name w:val="Emphasis"/>
    <w:basedOn w:val="9"/>
    <w:qFormat/>
    <w:uiPriority w:val="0"/>
    <w:rPr>
      <w:i/>
      <w:iCs/>
    </w:rPr>
  </w:style>
  <w:style w:type="character" w:styleId="12">
    <w:name w:val="Hyperlink"/>
    <w:qFormat/>
    <w:uiPriority w:val="0"/>
    <w:rPr>
      <w:color w:val="0163A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24"/>
    <w:basedOn w:val="1"/>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17">
    <w:name w:val="xl25"/>
    <w:basedOn w:val="1"/>
    <w:qFormat/>
    <w:uiPriority w:val="0"/>
    <w:pPr>
      <w:widowControl/>
      <w:pBdr>
        <w:bottom w:val="single" w:color="auto" w:sz="8" w:space="0"/>
        <w:right w:val="single" w:color="auto" w:sz="8" w:space="0"/>
      </w:pBdr>
      <w:spacing w:before="100" w:beforeAutospacing="1" w:after="100" w:afterAutospacing="1"/>
      <w:textAlignment w:val="top"/>
    </w:pPr>
    <w:rPr>
      <w:kern w:val="0"/>
      <w:szCs w:val="21"/>
    </w:rPr>
  </w:style>
  <w:style w:type="paragraph" w:customStyle="1" w:styleId="18">
    <w:name w:val="xl26"/>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19">
    <w:name w:val="xl27"/>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20">
    <w:name w:val="xl28"/>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21">
    <w:name w:val="xl29"/>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22">
    <w:name w:val="xl30"/>
    <w:basedOn w:val="1"/>
    <w:qFormat/>
    <w:uiPriority w:val="0"/>
    <w:pPr>
      <w:widowControl/>
      <w:pBdr>
        <w:top w:val="single" w:color="auto" w:sz="8" w:space="0"/>
        <w:left w:val="single" w:color="auto" w:sz="8" w:space="0"/>
      </w:pBdr>
      <w:spacing w:before="100" w:beforeAutospacing="1" w:after="100" w:afterAutospacing="1"/>
      <w:jc w:val="left"/>
      <w:textAlignment w:val="top"/>
    </w:pPr>
    <w:rPr>
      <w:kern w:val="0"/>
      <w:szCs w:val="21"/>
    </w:rPr>
  </w:style>
  <w:style w:type="paragraph" w:customStyle="1" w:styleId="23">
    <w:name w:val="xl31"/>
    <w:basedOn w:val="1"/>
    <w:qFormat/>
    <w:uiPriority w:val="0"/>
    <w:pPr>
      <w:widowControl/>
      <w:pBdr>
        <w:top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24">
    <w:name w:val="xl32"/>
    <w:basedOn w:val="1"/>
    <w:qFormat/>
    <w:uiPriority w:val="0"/>
    <w:pPr>
      <w:widowControl/>
      <w:pBdr>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25">
    <w:name w:val="xl33"/>
    <w:basedOn w:val="1"/>
    <w:qFormat/>
    <w:uiPriority w:val="0"/>
    <w:pPr>
      <w:widowControl/>
      <w:pBdr>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26">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top"/>
    </w:pPr>
    <w:rPr>
      <w:kern w:val="0"/>
      <w:szCs w:val="21"/>
    </w:rPr>
  </w:style>
  <w:style w:type="paragraph" w:customStyle="1" w:styleId="27">
    <w:name w:val="xl3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kern w:val="0"/>
      <w:szCs w:val="21"/>
    </w:rPr>
  </w:style>
  <w:style w:type="paragraph" w:customStyle="1" w:styleId="28">
    <w:name w:val="xl36"/>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29">
    <w:name w:val="xl37"/>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30">
    <w:name w:val="xl38"/>
    <w:basedOn w:val="1"/>
    <w:qFormat/>
    <w:uiPriority w:val="0"/>
    <w:pPr>
      <w:widowControl/>
      <w:pBdr>
        <w:bottom w:val="single" w:color="auto" w:sz="8" w:space="0"/>
      </w:pBdr>
      <w:spacing w:before="100" w:beforeAutospacing="1" w:after="100" w:afterAutospacing="1"/>
      <w:textAlignment w:val="top"/>
    </w:pPr>
    <w:rPr>
      <w:kern w:val="0"/>
      <w:szCs w:val="21"/>
    </w:rPr>
  </w:style>
  <w:style w:type="paragraph" w:customStyle="1" w:styleId="31">
    <w:name w:val="xl39"/>
    <w:basedOn w:val="1"/>
    <w:qFormat/>
    <w:uiPriority w:val="0"/>
    <w:pPr>
      <w:widowControl/>
      <w:pBdr>
        <w:top w:val="single" w:color="auto" w:sz="8" w:space="0"/>
        <w:left w:val="single" w:color="auto" w:sz="8" w:space="0"/>
      </w:pBdr>
      <w:spacing w:before="100" w:beforeAutospacing="1" w:after="100" w:afterAutospacing="1"/>
      <w:textAlignment w:val="top"/>
    </w:pPr>
    <w:rPr>
      <w:rFonts w:ascii="宋体" w:hAnsi="宋体" w:cs="宋体"/>
      <w:b/>
      <w:bCs/>
      <w:kern w:val="0"/>
      <w:szCs w:val="21"/>
    </w:rPr>
  </w:style>
  <w:style w:type="paragraph" w:customStyle="1" w:styleId="32">
    <w:name w:val="xl40"/>
    <w:basedOn w:val="1"/>
    <w:qFormat/>
    <w:uiPriority w:val="0"/>
    <w:pPr>
      <w:widowControl/>
      <w:pBdr>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33">
    <w:name w:val="xl41"/>
    <w:basedOn w:val="1"/>
    <w:qFormat/>
    <w:uiPriority w:val="0"/>
    <w:pPr>
      <w:widowControl/>
      <w:pBdr>
        <w:top w:val="single" w:color="auto" w:sz="8" w:space="0"/>
        <w:left w:val="single" w:color="auto" w:sz="8" w:space="0"/>
      </w:pBdr>
      <w:spacing w:before="100" w:beforeAutospacing="1" w:after="100" w:afterAutospacing="1"/>
      <w:textAlignment w:val="top"/>
    </w:pPr>
    <w:rPr>
      <w:kern w:val="0"/>
      <w:szCs w:val="21"/>
    </w:rPr>
  </w:style>
  <w:style w:type="paragraph" w:customStyle="1" w:styleId="34">
    <w:name w:val="xl42"/>
    <w:basedOn w:val="1"/>
    <w:qFormat/>
    <w:uiPriority w:val="0"/>
    <w:pPr>
      <w:widowControl/>
      <w:pBdr>
        <w:left w:val="single" w:color="auto" w:sz="8" w:space="0"/>
        <w:bottom w:val="single" w:color="auto" w:sz="8" w:space="0"/>
      </w:pBdr>
      <w:spacing w:before="100" w:beforeAutospacing="1" w:after="100" w:afterAutospacing="1"/>
      <w:textAlignment w:val="top"/>
    </w:pPr>
    <w:rPr>
      <w:kern w:val="0"/>
      <w:szCs w:val="21"/>
    </w:rPr>
  </w:style>
  <w:style w:type="paragraph" w:customStyle="1" w:styleId="35">
    <w:name w:val="xl43"/>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36">
    <w:name w:val="xl4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37">
    <w:name w:val="xl4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38">
    <w:name w:val="xl46"/>
    <w:basedOn w:val="1"/>
    <w:qFormat/>
    <w:uiPriority w:val="0"/>
    <w:pPr>
      <w:widowControl/>
      <w:pBdr>
        <w:top w:val="single" w:color="auto" w:sz="8" w:space="0"/>
        <w:lef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39">
    <w:name w:val="xl47"/>
    <w:basedOn w:val="1"/>
    <w:qFormat/>
    <w:uiPriority w:val="0"/>
    <w:pPr>
      <w:widowControl/>
      <w:pBdr>
        <w:top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0">
    <w:name w:val="xl48"/>
    <w:basedOn w:val="1"/>
    <w:qFormat/>
    <w:uiPriority w:val="0"/>
    <w:pPr>
      <w:widowControl/>
      <w:pBdr>
        <w:left w:val="single" w:color="auto" w:sz="8" w:space="0"/>
        <w:bottom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1">
    <w:name w:val="xl49"/>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2">
    <w:name w:val="列出段落1"/>
    <w:basedOn w:val="1"/>
    <w:qFormat/>
    <w:uiPriority w:val="34"/>
    <w:pPr>
      <w:ind w:firstLine="420" w:firstLineChars="200"/>
    </w:pPr>
  </w:style>
  <w:style w:type="character" w:customStyle="1" w:styleId="43">
    <w:name w:val="批注框文本 Char"/>
    <w:basedOn w:val="9"/>
    <w:link w:val="4"/>
    <w:qFormat/>
    <w:uiPriority w:val="0"/>
    <w:rPr>
      <w:kern w:val="2"/>
      <w:sz w:val="18"/>
      <w:szCs w:val="18"/>
    </w:rPr>
  </w:style>
  <w:style w:type="paragraph" w:customStyle="1" w:styleId="44">
    <w:name w:val="List Paragraph_93d925dc-497f-4e1a-9d1d-ca051c4d0f25"/>
    <w:basedOn w:val="1"/>
    <w:qFormat/>
    <w:uiPriority w:val="34"/>
    <w:pPr>
      <w:ind w:firstLine="420" w:firstLineChars="200"/>
    </w:pPr>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BEB16-240E-4AFC-B415-96BA1F5615B7}">
  <ds:schemaRefs/>
</ds:datastoreItem>
</file>

<file path=docProps/app.xml><?xml version="1.0" encoding="utf-8"?>
<Properties xmlns="http://schemas.openxmlformats.org/officeDocument/2006/extended-properties" xmlns:vt="http://schemas.openxmlformats.org/officeDocument/2006/docPropsVTypes">
  <Template>Normal</Template>
  <Company>四川科技职业学院</Company>
  <Pages>5</Pages>
  <Words>6302</Words>
  <Characters>6686</Characters>
  <Paragraphs>1685</Paragraphs>
  <TotalTime>119</TotalTime>
  <ScaleCrop>false</ScaleCrop>
  <LinksUpToDate>false</LinksUpToDate>
  <CharactersWithSpaces>7385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2017-07-20T01:54:00Z</dcterms:created>
  <dc:creator>办公电脑</dc:creator>
  <cp:lastModifiedBy>小卜少</cp:lastModifiedBy>
  <cp:lastPrinted>2017-12-28T10:03:00Z</cp:lastPrinted>
  <dcterms:modified xsi:type="dcterms:W3CDTF">2018-08-22T04:38:21Z</dcterms:modified>
  <dc:title>四川科技职业学院课程教学日历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