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 w:lineRule="atLeast"/>
        <w:jc w:val="center"/>
        <w:rPr>
          <w:rFonts w:ascii="黑体" w:eastAsia="黑体"/>
          <w:sz w:val="44"/>
          <w:szCs w:val="44"/>
        </w:rPr>
      </w:pPr>
      <w:r>
        <w:drawing>
          <wp:inline distT="0" distB="0" distL="114300" distR="114300">
            <wp:extent cx="5265420" cy="885825"/>
            <wp:effectExtent l="0" t="0" r="0" b="0"/>
            <wp:docPr id="1" name="图片 1" descr="川科院校徽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川科院校徽logo1"/>
                    <pic:cNvPicPr>
                      <a:picLocks noChangeAspect="1"/>
                    </pic:cNvPicPr>
                  </pic:nvPicPr>
                  <pic:blipFill>
                    <a:blip r:embed="rId4"/>
                    <a:stretch>
                      <a:fillRect/>
                    </a:stretch>
                  </pic:blipFill>
                  <pic:spPr>
                    <a:xfrm>
                      <a:off x="0" y="0"/>
                      <a:ext cx="5265420" cy="885825"/>
                    </a:xfrm>
                    <a:prstGeom prst="rect">
                      <a:avLst/>
                    </a:prstGeom>
                    <a:noFill/>
                    <a:ln w="9525">
                      <a:noFill/>
                    </a:ln>
                  </pic:spPr>
                </pic:pic>
              </a:graphicData>
            </a:graphic>
          </wp:inline>
        </w:drawing>
      </w:r>
    </w:p>
    <w:p>
      <w:pPr>
        <w:rPr>
          <w:rFonts w:hint="eastAsia" w:ascii="黑体" w:eastAsia="黑体"/>
          <w:sz w:val="44"/>
          <w:szCs w:val="44"/>
        </w:rPr>
      </w:pPr>
    </w:p>
    <w:p>
      <w:pPr>
        <w:pStyle w:val="2"/>
        <w:jc w:val="center"/>
        <w:rPr>
          <w:rFonts w:ascii="华文隶书" w:eastAsia="华文隶书"/>
          <w:b w:val="0"/>
          <w:sz w:val="84"/>
          <w:szCs w:val="84"/>
        </w:rPr>
      </w:pPr>
      <w:bookmarkStart w:id="0" w:name="_Toc490989926"/>
      <w:bookmarkStart w:id="1" w:name="_Toc490990295"/>
      <w:r>
        <w:rPr>
          <w:rFonts w:hint="eastAsia" w:ascii="宋体" w:hAnsi="宋体" w:cs="宋体"/>
          <w:b w:val="0"/>
          <w:sz w:val="84"/>
          <w:szCs w:val="84"/>
        </w:rPr>
        <w:t>课 程 标 准</w:t>
      </w:r>
      <w:bookmarkEnd w:id="0"/>
      <w:bookmarkEnd w:id="1"/>
    </w:p>
    <w:p>
      <w:pPr>
        <w:jc w:val="center"/>
      </w:pPr>
    </w:p>
    <w:p>
      <w:pPr>
        <w:jc w:val="center"/>
        <w:rPr>
          <w:rFonts w:ascii="宋体" w:hAnsi="宋体" w:cs="宋体"/>
          <w:sz w:val="44"/>
          <w:szCs w:val="44"/>
        </w:rPr>
      </w:pPr>
      <w:r>
        <w:rPr>
          <w:rFonts w:hint="eastAsia" w:ascii="宋体" w:hAnsi="宋体" w:cs="宋体"/>
          <w:sz w:val="44"/>
          <w:szCs w:val="44"/>
        </w:rPr>
        <w:t>（</w:t>
      </w:r>
      <w:r>
        <w:rPr>
          <w:rFonts w:ascii="宋体" w:hAnsi="宋体" w:cs="宋体"/>
          <w:sz w:val="44"/>
          <w:szCs w:val="44"/>
        </w:rPr>
        <w:t xml:space="preserve">     </w:t>
      </w:r>
      <w:r>
        <w:rPr>
          <w:rFonts w:hint="eastAsia" w:ascii="宋体" w:hAnsi="宋体" w:cs="宋体"/>
          <w:sz w:val="44"/>
          <w:szCs w:val="44"/>
        </w:rPr>
        <w:t>年</w:t>
      </w:r>
      <w:r>
        <w:rPr>
          <w:rFonts w:ascii="宋体" w:hAnsi="宋体" w:cs="宋体"/>
          <w:sz w:val="44"/>
          <w:szCs w:val="44"/>
        </w:rPr>
        <w:t xml:space="preserve"> </w:t>
      </w:r>
      <w:r>
        <w:rPr>
          <w:rFonts w:hint="eastAsia" w:ascii="宋体" w:hAnsi="宋体" w:cs="宋体"/>
          <w:sz w:val="44"/>
          <w:szCs w:val="44"/>
        </w:rPr>
        <w:t xml:space="preserve"> </w:t>
      </w:r>
      <w:r>
        <w:rPr>
          <w:rFonts w:ascii="宋体" w:hAnsi="宋体" w:cs="宋体"/>
          <w:sz w:val="44"/>
          <w:szCs w:val="44"/>
        </w:rPr>
        <w:t xml:space="preserve">   </w:t>
      </w:r>
      <w:r>
        <w:rPr>
          <w:rFonts w:hint="eastAsia" w:ascii="宋体" w:hAnsi="宋体" w:cs="宋体"/>
          <w:sz w:val="44"/>
          <w:szCs w:val="44"/>
        </w:rPr>
        <w:t>季学期）</w:t>
      </w:r>
    </w:p>
    <w:p>
      <w:pPr>
        <w:rPr>
          <w:rFonts w:ascii="华文隶书" w:eastAsia="华文隶书"/>
          <w:sz w:val="48"/>
          <w:szCs w:val="48"/>
        </w:rPr>
      </w:pPr>
    </w:p>
    <w:tbl>
      <w:tblPr>
        <w:tblStyle w:val="4"/>
        <w:tblW w:w="6519" w:type="dxa"/>
        <w:jc w:val="center"/>
        <w:tblInd w:w="0" w:type="dxa"/>
        <w:tblLayout w:type="fixed"/>
        <w:tblCellMar>
          <w:top w:w="0" w:type="dxa"/>
          <w:left w:w="0" w:type="dxa"/>
          <w:bottom w:w="0" w:type="dxa"/>
          <w:right w:w="0" w:type="dxa"/>
        </w:tblCellMar>
      </w:tblPr>
      <w:tblGrid>
        <w:gridCol w:w="2034"/>
        <w:gridCol w:w="1524"/>
        <w:gridCol w:w="1502"/>
        <w:gridCol w:w="1459"/>
      </w:tblGrid>
      <w:tr>
        <w:tblPrEx>
          <w:tblLayout w:type="fixed"/>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vAlign w:val="bottom"/>
          </w:tcPr>
          <w:p>
            <w:pPr>
              <w:widowControl/>
              <w:rPr>
                <w:rFonts w:ascii="宋体" w:hAnsi="宋体" w:cs="宋体"/>
                <w:b/>
                <w:bCs/>
                <w:color w:val="000000"/>
                <w:kern w:val="0"/>
                <w:sz w:val="24"/>
                <w:szCs w:val="24"/>
              </w:rPr>
            </w:pPr>
            <w:r>
              <w:rPr>
                <w:rFonts w:hint="eastAsia" w:ascii="宋体" w:hAnsi="宋体" w:cs="宋体"/>
                <w:b/>
                <w:bCs/>
                <w:color w:val="000000"/>
                <w:kern w:val="0"/>
                <w:sz w:val="24"/>
                <w:szCs w:val="24"/>
              </w:rPr>
              <w:t>课程名称（全称）：</w:t>
            </w:r>
          </w:p>
        </w:tc>
        <w:tc>
          <w:tcPr>
            <w:tcW w:w="4485" w:type="dxa"/>
            <w:gridSpan w:val="3"/>
            <w:tcBorders>
              <w:top w:val="nil"/>
              <w:left w:val="nil"/>
              <w:bottom w:val="single" w:color="auto" w:sz="4" w:space="0"/>
              <w:right w:val="nil"/>
            </w:tcBorders>
            <w:vAlign w:val="bottom"/>
          </w:tcPr>
          <w:p>
            <w:pPr>
              <w:widowControl/>
              <w:jc w:val="center"/>
              <w:rPr>
                <w:rFonts w:hint="eastAsia" w:ascii="宋体" w:hAnsi="宋体" w:cs="宋体"/>
                <w:color w:val="000000"/>
                <w:kern w:val="0"/>
                <w:sz w:val="22"/>
                <w:szCs w:val="22"/>
              </w:rPr>
            </w:pPr>
            <w:r>
              <w:rPr>
                <w:rFonts w:hint="eastAsia"/>
                <w:sz w:val="22"/>
                <w:szCs w:val="22"/>
              </w:rPr>
              <w:t>电机</w:t>
            </w:r>
            <w:r>
              <w:rPr>
                <w:sz w:val="22"/>
                <w:szCs w:val="22"/>
              </w:rPr>
              <w:t>与拖动</w:t>
            </w:r>
          </w:p>
        </w:tc>
      </w:tr>
      <w:tr>
        <w:tblPrEx>
          <w:tblLayout w:type="fixed"/>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课  程  代  码：</w:t>
            </w:r>
          </w:p>
        </w:tc>
        <w:tc>
          <w:tcPr>
            <w:tcW w:w="4485" w:type="dxa"/>
            <w:gridSpan w:val="3"/>
            <w:tcBorders>
              <w:top w:val="single" w:color="auto" w:sz="4" w:space="0"/>
              <w:left w:val="nil"/>
              <w:bottom w:val="single" w:color="auto" w:sz="4" w:space="0"/>
              <w:right w:val="nil"/>
            </w:tcBorders>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03302208</w:t>
            </w:r>
          </w:p>
        </w:tc>
      </w:tr>
      <w:tr>
        <w:tblPrEx>
          <w:tblLayout w:type="fixed"/>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课程计划总学时：</w:t>
            </w:r>
          </w:p>
        </w:tc>
        <w:tc>
          <w:tcPr>
            <w:tcW w:w="1524" w:type="dxa"/>
            <w:tcBorders>
              <w:top w:val="single" w:color="auto" w:sz="4" w:space="0"/>
              <w:left w:val="nil"/>
              <w:bottom w:val="single" w:color="auto" w:sz="4" w:space="0"/>
              <w:right w:val="nil"/>
            </w:tcBorders>
            <w:vAlign w:val="bottom"/>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64</w:t>
            </w:r>
          </w:p>
        </w:tc>
        <w:tc>
          <w:tcPr>
            <w:tcW w:w="1502" w:type="dxa"/>
            <w:tcBorders>
              <w:top w:val="single" w:color="auto" w:sz="4" w:space="0"/>
              <w:left w:val="nil"/>
              <w:bottom w:val="nil"/>
              <w:right w:val="nil"/>
            </w:tcBorders>
            <w:vAlign w:val="bottom"/>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本学期学时：</w:t>
            </w:r>
          </w:p>
        </w:tc>
        <w:tc>
          <w:tcPr>
            <w:tcW w:w="1459" w:type="dxa"/>
            <w:tcBorders>
              <w:top w:val="single" w:color="auto" w:sz="4" w:space="0"/>
              <w:left w:val="nil"/>
              <w:bottom w:val="single" w:color="auto" w:sz="4" w:space="0"/>
              <w:right w:val="nil"/>
            </w:tcBorders>
            <w:vAlign w:val="bottom"/>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64</w:t>
            </w:r>
          </w:p>
        </w:tc>
      </w:tr>
      <w:tr>
        <w:tblPrEx>
          <w:tblLayout w:type="fixed"/>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所  属  学  院：</w:t>
            </w:r>
          </w:p>
        </w:tc>
        <w:tc>
          <w:tcPr>
            <w:tcW w:w="1524" w:type="dxa"/>
            <w:tcBorders>
              <w:top w:val="nil"/>
              <w:left w:val="nil"/>
              <w:bottom w:val="single" w:color="auto" w:sz="4" w:space="0"/>
              <w:right w:val="nil"/>
            </w:tcBorders>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中德学院</w:t>
            </w:r>
          </w:p>
        </w:tc>
        <w:tc>
          <w:tcPr>
            <w:tcW w:w="1502" w:type="dxa"/>
            <w:tcBorders>
              <w:top w:val="nil"/>
              <w:left w:val="nil"/>
              <w:bottom w:val="nil"/>
              <w:right w:val="nil"/>
            </w:tcBorders>
            <w:vAlign w:val="bottom"/>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教研室：</w:t>
            </w:r>
          </w:p>
        </w:tc>
        <w:tc>
          <w:tcPr>
            <w:tcW w:w="1459" w:type="dxa"/>
            <w:tcBorders>
              <w:top w:val="nil"/>
              <w:left w:val="nil"/>
              <w:bottom w:val="single" w:color="auto" w:sz="4" w:space="0"/>
              <w:right w:val="nil"/>
            </w:tcBorders>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机械制造</w:t>
            </w:r>
            <w:r>
              <w:rPr>
                <w:rFonts w:ascii="宋体" w:hAnsi="宋体" w:cs="宋体"/>
                <w:color w:val="000000"/>
                <w:kern w:val="0"/>
                <w:sz w:val="22"/>
                <w:szCs w:val="22"/>
              </w:rPr>
              <w:t>及自动化</w:t>
            </w:r>
            <w:r>
              <w:rPr>
                <w:rFonts w:hint="eastAsia" w:ascii="宋体" w:hAnsi="宋体" w:cs="宋体"/>
                <w:color w:val="000000"/>
                <w:kern w:val="0"/>
                <w:sz w:val="22"/>
                <w:szCs w:val="22"/>
              </w:rPr>
              <w:t>教研室</w:t>
            </w:r>
          </w:p>
        </w:tc>
      </w:tr>
      <w:tr>
        <w:tblPrEx>
          <w:tblLayout w:type="fixed"/>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任  课  教  师：</w:t>
            </w:r>
          </w:p>
        </w:tc>
        <w:tc>
          <w:tcPr>
            <w:tcW w:w="4485" w:type="dxa"/>
            <w:gridSpan w:val="3"/>
            <w:tcBorders>
              <w:top w:val="nil"/>
              <w:left w:val="nil"/>
              <w:bottom w:val="single" w:color="auto" w:sz="4" w:space="0"/>
              <w:right w:val="nil"/>
            </w:tcBorders>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w:t>
            </w:r>
          </w:p>
        </w:tc>
      </w:tr>
      <w:tr>
        <w:tblPrEx>
          <w:tblLayout w:type="fixed"/>
          <w:tblCellMar>
            <w:top w:w="0" w:type="dxa"/>
            <w:left w:w="0" w:type="dxa"/>
            <w:bottom w:w="0" w:type="dxa"/>
            <w:right w:w="0" w:type="dxa"/>
          </w:tblCellMar>
        </w:tblPrEx>
        <w:trPr>
          <w:trHeight w:val="828" w:hRule="atLeast"/>
          <w:jc w:val="center"/>
        </w:trPr>
        <w:tc>
          <w:tcPr>
            <w:tcW w:w="2034" w:type="dxa"/>
            <w:tcBorders>
              <w:top w:val="nil"/>
              <w:left w:val="nil"/>
              <w:bottom w:val="nil"/>
              <w:right w:val="nil"/>
            </w:tcBorders>
            <w:vAlign w:val="bottom"/>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制  订  日  期：</w:t>
            </w:r>
          </w:p>
        </w:tc>
        <w:tc>
          <w:tcPr>
            <w:tcW w:w="4485" w:type="dxa"/>
            <w:gridSpan w:val="3"/>
            <w:tcBorders>
              <w:top w:val="nil"/>
              <w:left w:val="nil"/>
              <w:bottom w:val="single" w:color="auto" w:sz="4" w:space="0"/>
              <w:right w:val="nil"/>
            </w:tcBorders>
            <w:vAlign w:val="bottom"/>
          </w:tcPr>
          <w:p>
            <w:pPr>
              <w:widowControl/>
              <w:jc w:val="center"/>
              <w:rPr>
                <w:rFonts w:ascii="宋体" w:hAns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w:t>
            </w:r>
            <w:r>
              <w:rPr>
                <w:rFonts w:ascii="宋体" w:hAnsi="宋体" w:cs="宋体"/>
                <w:color w:val="000000"/>
                <w:kern w:val="0"/>
                <w:sz w:val="22"/>
                <w:szCs w:val="22"/>
              </w:rPr>
              <w:t xml:space="preserve">   </w:t>
            </w:r>
            <w:r>
              <w:rPr>
                <w:rFonts w:hint="eastAsia" w:ascii="宋体" w:hAnsi="宋体" w:cs="宋体"/>
                <w:color w:val="000000"/>
                <w:kern w:val="0"/>
                <w:sz w:val="22"/>
                <w:szCs w:val="22"/>
              </w:rPr>
              <w:t>月</w:t>
            </w:r>
            <w:r>
              <w:rPr>
                <w:rFonts w:ascii="宋体" w:hAnsi="宋体" w:cs="宋体"/>
                <w:color w:val="000000"/>
                <w:kern w:val="0"/>
                <w:sz w:val="22"/>
                <w:szCs w:val="22"/>
              </w:rPr>
              <w:t xml:space="preserve">   </w:t>
            </w:r>
            <w:r>
              <w:rPr>
                <w:rFonts w:hint="eastAsia" w:ascii="宋体" w:hAnsi="宋体" w:cs="宋体"/>
                <w:color w:val="000000"/>
                <w:kern w:val="0"/>
                <w:sz w:val="22"/>
                <w:szCs w:val="22"/>
              </w:rPr>
              <w:t>日</w:t>
            </w:r>
          </w:p>
        </w:tc>
      </w:tr>
    </w:tbl>
    <w:p>
      <w:pPr>
        <w:rPr>
          <w:rFonts w:ascii="黑体" w:eastAsia="黑体"/>
          <w:sz w:val="24"/>
        </w:rPr>
      </w:pPr>
    </w:p>
    <w:p>
      <w:pPr>
        <w:rPr>
          <w:rFonts w:ascii="黑体" w:eastAsia="黑体"/>
          <w:sz w:val="24"/>
        </w:rPr>
      </w:pPr>
    </w:p>
    <w:p>
      <w:pPr>
        <w:rPr>
          <w:rFonts w:ascii="黑体" w:eastAsia="黑体"/>
          <w:sz w:val="24"/>
        </w:rPr>
      </w:pPr>
    </w:p>
    <w:p>
      <w:pPr>
        <w:rPr>
          <w:rFonts w:ascii="黑体" w:eastAsia="黑体"/>
          <w:sz w:val="24"/>
        </w:rPr>
      </w:pPr>
    </w:p>
    <w:p>
      <w:pPr>
        <w:rPr>
          <w:rFonts w:ascii="黑体" w:eastAsia="黑体"/>
          <w:sz w:val="24"/>
        </w:rPr>
      </w:pPr>
    </w:p>
    <w:p>
      <w:pPr>
        <w:rPr>
          <w:rFonts w:hint="eastAsia" w:ascii="黑体" w:eastAsia="黑体"/>
          <w:sz w:val="24"/>
        </w:rPr>
      </w:pPr>
    </w:p>
    <w:p>
      <w:pPr>
        <w:jc w:val="center"/>
        <w:rPr>
          <w:rFonts w:ascii="黑体" w:eastAsia="黑体"/>
          <w:sz w:val="24"/>
        </w:rPr>
      </w:pPr>
      <w:r>
        <w:rPr>
          <w:rFonts w:hint="eastAsia" w:ascii="黑体" w:eastAsia="黑体"/>
          <w:sz w:val="24"/>
        </w:rPr>
        <w:t>四川科技职业学院教学事业部 制</w:t>
      </w:r>
    </w:p>
    <w:p>
      <w:pPr>
        <w:rPr>
          <w:rFonts w:ascii="黑体" w:eastAsia="黑体"/>
          <w:sz w:val="24"/>
        </w:rPr>
      </w:pPr>
    </w:p>
    <w:p>
      <w:pPr>
        <w:jc w:val="center"/>
      </w:pPr>
      <w:r>
        <w:rPr>
          <w:rFonts w:hint="eastAsia" w:ascii="黑体" w:eastAsia="黑体"/>
          <w:sz w:val="24"/>
          <w:lang w:eastAsia="zh-CN"/>
        </w:rPr>
        <w:t>2018</w:t>
      </w:r>
      <w:r>
        <w:rPr>
          <w:rFonts w:hint="eastAsia" w:ascii="黑体" w:eastAsia="黑体"/>
          <w:sz w:val="24"/>
        </w:rPr>
        <w:t>年</w:t>
      </w:r>
      <w:r>
        <w:rPr>
          <w:rFonts w:hint="eastAsia" w:ascii="黑体" w:eastAsia="黑体"/>
          <w:sz w:val="24"/>
          <w:lang w:val="en-US" w:eastAsia="zh-CN"/>
        </w:rPr>
        <w:t>8</w:t>
      </w:r>
      <w:r>
        <w:rPr>
          <w:rFonts w:hint="eastAsia" w:ascii="黑体" w:eastAsia="黑体"/>
          <w:sz w:val="24"/>
        </w:rPr>
        <w:t>月20日</w:t>
      </w:r>
      <w:r>
        <w:rPr>
          <w:rFonts w:hint="eastAsia"/>
        </w:rPr>
        <w:t xml:space="preserve">    </w:t>
      </w:r>
    </w:p>
    <w:p>
      <w:pPr>
        <w:widowControl/>
        <w:jc w:val="center"/>
        <w:rPr>
          <w:rFonts w:hint="eastAsia"/>
          <w:b/>
          <w:bCs/>
          <w:sz w:val="44"/>
          <w:szCs w:val="44"/>
        </w:rPr>
      </w:pPr>
      <w:r>
        <w:rPr>
          <w:rFonts w:ascii="宋体" w:hAnsi="宋体"/>
          <w:sz w:val="24"/>
          <w:szCs w:val="24"/>
        </w:rPr>
        <w:br w:type="page"/>
      </w:r>
      <w:r>
        <w:rPr>
          <w:b/>
          <w:bCs/>
          <w:sz w:val="44"/>
          <w:szCs w:val="44"/>
        </w:rPr>
        <w:t>《</w:t>
      </w:r>
      <w:r>
        <w:rPr>
          <w:rFonts w:hint="eastAsia" w:ascii="宋体" w:hAnsi="宋体" w:cs="宋体"/>
          <w:b/>
          <w:bCs/>
          <w:sz w:val="44"/>
          <w:szCs w:val="44"/>
        </w:rPr>
        <w:t>电机与</w:t>
      </w:r>
      <w:r>
        <w:rPr>
          <w:rFonts w:ascii="宋体" w:hAnsi="宋体" w:cs="宋体"/>
          <w:b/>
          <w:bCs/>
          <w:sz w:val="44"/>
          <w:szCs w:val="44"/>
        </w:rPr>
        <w:t>拖动</w:t>
      </w:r>
      <w:r>
        <w:rPr>
          <w:b/>
          <w:bCs/>
          <w:sz w:val="44"/>
          <w:szCs w:val="44"/>
        </w:rPr>
        <w:t>》</w:t>
      </w:r>
      <w:r>
        <w:rPr>
          <w:rFonts w:hint="eastAsia"/>
          <w:b/>
          <w:bCs/>
          <w:sz w:val="44"/>
          <w:szCs w:val="44"/>
        </w:rPr>
        <w:t>课程标准</w:t>
      </w:r>
    </w:p>
    <w:p>
      <w:pPr>
        <w:rPr>
          <w:rFonts w:hint="eastAsia"/>
          <w:b/>
          <w:sz w:val="24"/>
          <w:szCs w:val="21"/>
        </w:rPr>
      </w:pPr>
      <w:r>
        <w:rPr>
          <w:rFonts w:hint="eastAsia"/>
          <w:b/>
          <w:sz w:val="24"/>
          <w:szCs w:val="21"/>
        </w:rPr>
        <w:t>课程基本信息</w:t>
      </w:r>
    </w:p>
    <w:tbl>
      <w:tblPr>
        <w:tblStyle w:val="4"/>
        <w:tblW w:w="9003" w:type="dxa"/>
        <w:jc w:val="center"/>
        <w:tblInd w:w="0" w:type="dxa"/>
        <w:tblLayout w:type="fixed"/>
        <w:tblCellMar>
          <w:top w:w="0" w:type="dxa"/>
          <w:left w:w="108" w:type="dxa"/>
          <w:bottom w:w="0" w:type="dxa"/>
          <w:right w:w="108" w:type="dxa"/>
        </w:tblCellMar>
      </w:tblPr>
      <w:tblGrid>
        <w:gridCol w:w="1437"/>
        <w:gridCol w:w="1324"/>
        <w:gridCol w:w="1413"/>
        <w:gridCol w:w="8"/>
        <w:gridCol w:w="1227"/>
        <w:gridCol w:w="3594"/>
      </w:tblGrid>
      <w:tr>
        <w:tblPrEx>
          <w:tblLayout w:type="fixed"/>
          <w:tblCellMar>
            <w:top w:w="0" w:type="dxa"/>
            <w:left w:w="108" w:type="dxa"/>
            <w:bottom w:w="0" w:type="dxa"/>
            <w:right w:w="108" w:type="dxa"/>
          </w:tblCellMar>
        </w:tblPrEx>
        <w:trPr>
          <w:trHeight w:val="486"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课程编号</w:t>
            </w:r>
          </w:p>
        </w:tc>
        <w:tc>
          <w:tcPr>
            <w:tcW w:w="274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color w:val="000000"/>
                <w:kern w:val="0"/>
                <w:sz w:val="22"/>
                <w:szCs w:val="22"/>
              </w:rPr>
              <w:t>03302208</w:t>
            </w:r>
          </w:p>
        </w:tc>
        <w:tc>
          <w:tcPr>
            <w:tcW w:w="1227" w:type="dxa"/>
            <w:tcBorders>
              <w:top w:val="single" w:color="auto" w:sz="4" w:space="0"/>
              <w:left w:val="nil"/>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b/>
                <w:kern w:val="0"/>
                <w:szCs w:val="21"/>
              </w:rPr>
              <w:t>考核方式   　</w:t>
            </w:r>
          </w:p>
        </w:tc>
        <w:tc>
          <w:tcPr>
            <w:tcW w:w="3594" w:type="dxa"/>
            <w:tcBorders>
              <w:top w:val="single" w:color="auto" w:sz="4" w:space="0"/>
              <w:left w:val="nil"/>
              <w:bottom w:val="single" w:color="auto" w:sz="4" w:space="0"/>
              <w:right w:val="single" w:color="auto" w:sz="4" w:space="0"/>
            </w:tcBorders>
            <w:vAlign w:val="center"/>
          </w:tcPr>
          <w:p>
            <w:pPr>
              <w:ind w:firstLine="1365" w:firstLineChars="650"/>
              <w:rPr>
                <w:rFonts w:hint="eastAsia" w:ascii="宋体" w:hAnsi="宋体" w:cs="宋体"/>
                <w:kern w:val="0"/>
                <w:szCs w:val="21"/>
              </w:rPr>
            </w:pPr>
            <w:r>
              <w:rPr>
                <w:rFonts w:hint="eastAsia" w:ascii="宋体" w:hAnsi="宋体" w:cs="宋体"/>
                <w:kern w:val="0"/>
                <w:szCs w:val="21"/>
              </w:rPr>
              <w:t>考试</w:t>
            </w:r>
          </w:p>
        </w:tc>
      </w:tr>
      <w:tr>
        <w:tblPrEx>
          <w:tblLayout w:type="fixed"/>
          <w:tblCellMar>
            <w:top w:w="0" w:type="dxa"/>
            <w:left w:w="108" w:type="dxa"/>
            <w:bottom w:w="0" w:type="dxa"/>
            <w:right w:w="108" w:type="dxa"/>
          </w:tblCellMar>
        </w:tblPrEx>
        <w:trPr>
          <w:trHeight w:val="607" w:hRule="atLeast"/>
          <w:jc w:val="center"/>
        </w:trPr>
        <w:tc>
          <w:tcPr>
            <w:tcW w:w="14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课程名称</w:t>
            </w:r>
          </w:p>
        </w:tc>
        <w:tc>
          <w:tcPr>
            <w:tcW w:w="273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电机</w:t>
            </w:r>
            <w:r>
              <w:rPr>
                <w:rFonts w:ascii="宋体" w:hAnsi="宋体" w:cs="宋体"/>
                <w:kern w:val="0"/>
                <w:szCs w:val="21"/>
              </w:rPr>
              <w:t>与拖动</w:t>
            </w:r>
          </w:p>
        </w:tc>
        <w:tc>
          <w:tcPr>
            <w:tcW w:w="1235"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课程类别</w:t>
            </w:r>
          </w:p>
        </w:tc>
        <w:tc>
          <w:tcPr>
            <w:tcW w:w="359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专业必修课，理论+实践课</w:t>
            </w:r>
          </w:p>
        </w:tc>
      </w:tr>
      <w:tr>
        <w:tblPrEx>
          <w:tblLayout w:type="fixed"/>
          <w:tblCellMar>
            <w:top w:w="0" w:type="dxa"/>
            <w:left w:w="108" w:type="dxa"/>
            <w:bottom w:w="0" w:type="dxa"/>
            <w:right w:w="108" w:type="dxa"/>
          </w:tblCellMar>
        </w:tblPrEx>
        <w:trPr>
          <w:trHeight w:val="486" w:hRule="atLeast"/>
          <w:jc w:val="center"/>
        </w:trPr>
        <w:tc>
          <w:tcPr>
            <w:tcW w:w="14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学时/学分</w:t>
            </w:r>
          </w:p>
        </w:tc>
        <w:tc>
          <w:tcPr>
            <w:tcW w:w="7566"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64</w:t>
            </w:r>
            <w:r>
              <w:rPr>
                <w:rFonts w:hint="eastAsia" w:ascii="宋体" w:hAnsi="宋体" w:cs="宋体"/>
                <w:kern w:val="0"/>
                <w:szCs w:val="21"/>
              </w:rPr>
              <w:t>/</w:t>
            </w:r>
            <w:r>
              <w:rPr>
                <w:rFonts w:hint="eastAsia" w:ascii="宋体" w:hAnsi="宋体" w:cs="宋体"/>
                <w:kern w:val="0"/>
                <w:szCs w:val="21"/>
                <w:lang w:val="en-US" w:eastAsia="zh-CN"/>
              </w:rPr>
              <w:t>4</w:t>
            </w:r>
          </w:p>
        </w:tc>
      </w:tr>
      <w:tr>
        <w:tblPrEx>
          <w:tblLayout w:type="fixed"/>
          <w:tblCellMar>
            <w:top w:w="0" w:type="dxa"/>
            <w:left w:w="108" w:type="dxa"/>
            <w:bottom w:w="0" w:type="dxa"/>
            <w:right w:w="108" w:type="dxa"/>
          </w:tblCellMar>
        </w:tblPrEx>
        <w:trPr>
          <w:trHeight w:val="486" w:hRule="atLeast"/>
          <w:jc w:val="center"/>
        </w:trPr>
        <w:tc>
          <w:tcPr>
            <w:tcW w:w="14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先修课程</w:t>
            </w:r>
          </w:p>
        </w:tc>
        <w:tc>
          <w:tcPr>
            <w:tcW w:w="273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Verdana" w:hAnsi="Verdana" w:cs="宋体"/>
                <w:kern w:val="0"/>
                <w:szCs w:val="21"/>
              </w:rPr>
              <w:t>《高等数学》、《电工电子技术》</w:t>
            </w:r>
          </w:p>
        </w:tc>
        <w:tc>
          <w:tcPr>
            <w:tcW w:w="1235"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后续课程</w:t>
            </w:r>
          </w:p>
        </w:tc>
        <w:tc>
          <w:tcPr>
            <w:tcW w:w="359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工业机器人在线编程</w:t>
            </w:r>
          </w:p>
        </w:tc>
      </w:tr>
      <w:tr>
        <w:tblPrEx>
          <w:tblLayout w:type="fixed"/>
          <w:tblCellMar>
            <w:top w:w="0" w:type="dxa"/>
            <w:left w:w="108" w:type="dxa"/>
            <w:bottom w:w="0" w:type="dxa"/>
            <w:right w:w="108" w:type="dxa"/>
          </w:tblCellMar>
        </w:tblPrEx>
        <w:trPr>
          <w:trHeight w:val="486" w:hRule="atLeast"/>
          <w:jc w:val="center"/>
        </w:trPr>
        <w:tc>
          <w:tcPr>
            <w:tcW w:w="14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适用专业</w:t>
            </w:r>
          </w:p>
        </w:tc>
        <w:tc>
          <w:tcPr>
            <w:tcW w:w="756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机械</w:t>
            </w:r>
            <w:r>
              <w:rPr>
                <w:rFonts w:ascii="宋体" w:hAnsi="宋体" w:cs="宋体"/>
                <w:kern w:val="0"/>
                <w:szCs w:val="21"/>
              </w:rPr>
              <w:t>、数控</w:t>
            </w:r>
          </w:p>
        </w:tc>
      </w:tr>
      <w:tr>
        <w:tblPrEx>
          <w:tblLayout w:type="fixed"/>
          <w:tblCellMar>
            <w:top w:w="0" w:type="dxa"/>
            <w:left w:w="108" w:type="dxa"/>
            <w:bottom w:w="0" w:type="dxa"/>
            <w:right w:w="108" w:type="dxa"/>
          </w:tblCellMar>
        </w:tblPrEx>
        <w:trPr>
          <w:trHeight w:val="486" w:hRule="atLeast"/>
          <w:jc w:val="center"/>
        </w:trPr>
        <w:tc>
          <w:tcPr>
            <w:tcW w:w="27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开课学院或教研室</w:t>
            </w:r>
          </w:p>
        </w:tc>
        <w:tc>
          <w:tcPr>
            <w:tcW w:w="624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中德</w:t>
            </w:r>
            <w:r>
              <w:rPr>
                <w:rFonts w:ascii="宋体" w:hAnsi="宋体" w:cs="宋体"/>
                <w:kern w:val="0"/>
                <w:szCs w:val="21"/>
              </w:rPr>
              <w:t>学院</w:t>
            </w:r>
          </w:p>
        </w:tc>
      </w:tr>
      <w:tr>
        <w:tblPrEx>
          <w:tblLayout w:type="fixed"/>
          <w:tblCellMar>
            <w:top w:w="0" w:type="dxa"/>
            <w:left w:w="108" w:type="dxa"/>
            <w:bottom w:w="0" w:type="dxa"/>
            <w:right w:w="108" w:type="dxa"/>
          </w:tblCellMar>
        </w:tblPrEx>
        <w:trPr>
          <w:trHeight w:val="486" w:hRule="atLeast"/>
          <w:jc w:val="center"/>
        </w:trPr>
        <w:tc>
          <w:tcPr>
            <w:tcW w:w="14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执笔</w:t>
            </w:r>
          </w:p>
        </w:tc>
        <w:tc>
          <w:tcPr>
            <w:tcW w:w="7566"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彭福国</w:t>
            </w:r>
          </w:p>
        </w:tc>
      </w:tr>
      <w:tr>
        <w:tblPrEx>
          <w:tblLayout w:type="fixed"/>
          <w:tblCellMar>
            <w:top w:w="0" w:type="dxa"/>
            <w:left w:w="108" w:type="dxa"/>
            <w:bottom w:w="0" w:type="dxa"/>
            <w:right w:w="108" w:type="dxa"/>
          </w:tblCellMar>
        </w:tblPrEx>
        <w:trPr>
          <w:trHeight w:val="486" w:hRule="atLeast"/>
          <w:jc w:val="center"/>
        </w:trPr>
        <w:tc>
          <w:tcPr>
            <w:tcW w:w="14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审核</w:t>
            </w:r>
          </w:p>
        </w:tc>
        <w:tc>
          <w:tcPr>
            <w:tcW w:w="273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35"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日期</w:t>
            </w:r>
          </w:p>
        </w:tc>
        <w:tc>
          <w:tcPr>
            <w:tcW w:w="35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年     月    </w:t>
            </w:r>
            <w:r>
              <w:rPr>
                <w:rFonts w:ascii="宋体" w:hAnsi="宋体" w:cs="宋体"/>
                <w:kern w:val="0"/>
                <w:szCs w:val="21"/>
              </w:rPr>
              <w:t xml:space="preserve"> </w:t>
            </w:r>
            <w:r>
              <w:rPr>
                <w:rFonts w:hint="eastAsia" w:ascii="宋体" w:hAnsi="宋体" w:cs="宋体"/>
                <w:kern w:val="0"/>
                <w:szCs w:val="21"/>
              </w:rPr>
              <w:t>日</w:t>
            </w:r>
          </w:p>
        </w:tc>
      </w:tr>
      <w:tr>
        <w:tblPrEx>
          <w:tblLayout w:type="fixed"/>
          <w:tblCellMar>
            <w:top w:w="0" w:type="dxa"/>
            <w:left w:w="108" w:type="dxa"/>
            <w:bottom w:w="0" w:type="dxa"/>
            <w:right w:w="108" w:type="dxa"/>
          </w:tblCellMar>
        </w:tblPrEx>
        <w:trPr>
          <w:trHeight w:val="486" w:hRule="atLeast"/>
          <w:jc w:val="center"/>
        </w:trPr>
        <w:tc>
          <w:tcPr>
            <w:tcW w:w="14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审定</w:t>
            </w:r>
          </w:p>
        </w:tc>
        <w:tc>
          <w:tcPr>
            <w:tcW w:w="273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35"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日期</w:t>
            </w:r>
          </w:p>
        </w:tc>
        <w:tc>
          <w:tcPr>
            <w:tcW w:w="35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年     月   </w:t>
            </w:r>
            <w:r>
              <w:rPr>
                <w:rFonts w:ascii="宋体" w:hAnsi="宋体" w:cs="宋体"/>
                <w:kern w:val="0"/>
                <w:szCs w:val="21"/>
              </w:rPr>
              <w:t xml:space="preserve">  </w:t>
            </w:r>
            <w:r>
              <w:rPr>
                <w:rFonts w:hint="eastAsia" w:ascii="宋体" w:hAnsi="宋体" w:cs="宋体"/>
                <w:kern w:val="0"/>
                <w:szCs w:val="21"/>
              </w:rPr>
              <w:t>日</w:t>
            </w:r>
          </w:p>
        </w:tc>
      </w:tr>
    </w:tbl>
    <w:p>
      <w:pPr>
        <w:spacing w:line="300" w:lineRule="auto"/>
        <w:rPr>
          <w:rFonts w:hint="eastAsia"/>
          <w:b/>
          <w:sz w:val="24"/>
          <w:szCs w:val="21"/>
        </w:rPr>
      </w:pPr>
      <w:r>
        <w:rPr>
          <w:b/>
          <w:sz w:val="24"/>
          <w:szCs w:val="21"/>
        </w:rPr>
        <w:t>一、本课程的性质</w:t>
      </w:r>
      <w:r>
        <w:rPr>
          <w:rFonts w:hint="eastAsia"/>
          <w:b/>
          <w:sz w:val="24"/>
          <w:szCs w:val="21"/>
        </w:rPr>
        <w:t>、定位</w:t>
      </w:r>
      <w:r>
        <w:rPr>
          <w:b/>
          <w:sz w:val="24"/>
          <w:szCs w:val="21"/>
        </w:rPr>
        <w:t>与任务</w:t>
      </w:r>
    </w:p>
    <w:p>
      <w:pPr>
        <w:spacing w:line="300" w:lineRule="auto"/>
        <w:rPr>
          <w:sz w:val="24"/>
          <w:szCs w:val="21"/>
        </w:rPr>
      </w:pPr>
      <w:r>
        <w:rPr>
          <w:rFonts w:hint="eastAsia"/>
          <w:sz w:val="24"/>
          <w:szCs w:val="21"/>
        </w:rPr>
        <w:t>（一）课程性质</w:t>
      </w:r>
    </w:p>
    <w:p>
      <w:pPr>
        <w:spacing w:line="300" w:lineRule="auto"/>
        <w:ind w:firstLine="420" w:firstLineChars="200"/>
        <w:rPr>
          <w:rFonts w:hint="eastAsia"/>
          <w:szCs w:val="21"/>
        </w:rPr>
      </w:pPr>
      <w:r>
        <w:rPr>
          <w:rFonts w:hint="eastAsia" w:ascii="宋体" w:hAnsi="宋体" w:cs="Arial"/>
          <w:kern w:val="0"/>
          <w:szCs w:val="24"/>
        </w:rPr>
        <w:t>《电机与拖动》是机械</w:t>
      </w:r>
      <w:r>
        <w:rPr>
          <w:rFonts w:ascii="宋体" w:hAnsi="宋体" w:cs="Arial"/>
          <w:kern w:val="0"/>
          <w:szCs w:val="24"/>
        </w:rPr>
        <w:t>、</w:t>
      </w:r>
      <w:r>
        <w:rPr>
          <w:rFonts w:hint="eastAsia" w:ascii="宋体" w:hAnsi="宋体" w:cs="Arial"/>
          <w:kern w:val="0"/>
          <w:szCs w:val="24"/>
        </w:rPr>
        <w:t>电力系统自动化技术专业的一门主干课，它又是本专业一门重要的专业基础课。通过本课程的学习，使学生掌握各类电机的工作原理、基本结构及运行特性，掌握直流和交流电力拖动系统的组成、起动、制动和调速的分析计算方法及必要的测试技能，从而能合理地使用电机以满足后续专业课对该方面知识的需要，同时也为学生在今后从事专业技术工作中，保证电机工作稳定、可靠和经济运行打下扎实基础。</w:t>
      </w:r>
    </w:p>
    <w:p>
      <w:pPr>
        <w:spacing w:line="300" w:lineRule="auto"/>
        <w:rPr>
          <w:sz w:val="24"/>
          <w:szCs w:val="21"/>
        </w:rPr>
      </w:pPr>
      <w:r>
        <w:rPr>
          <w:rFonts w:hint="eastAsia"/>
          <w:sz w:val="24"/>
          <w:szCs w:val="21"/>
        </w:rPr>
        <w:t>（二）课程定位</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《电机与拖动技术》是机械类和电气类专业的核心课程，在人才培养方案中起承上启下的作用，具有十分重要的地位，为后续专业课程的学习及班组技术革新打下良好的理论和专业技术基础。</w:t>
      </w:r>
    </w:p>
    <w:p>
      <w:pPr>
        <w:spacing w:line="300" w:lineRule="auto"/>
        <w:rPr>
          <w:sz w:val="24"/>
          <w:szCs w:val="21"/>
        </w:rPr>
      </w:pPr>
      <w:r>
        <w:rPr>
          <w:rFonts w:hint="eastAsia"/>
          <w:sz w:val="24"/>
          <w:szCs w:val="21"/>
        </w:rPr>
        <w:t>（三）课程任务</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使学生具备本专业高素质劳动者和中初级专门人才所必需的电机与拖动的基本知识和基本技能，为学生学习专业知识和职业技能，提高全面素质，增强适应职业变化的能力和继续学习的能力打下一定的基础。</w:t>
      </w:r>
    </w:p>
    <w:p>
      <w:pPr>
        <w:spacing w:line="300" w:lineRule="auto"/>
        <w:rPr>
          <w:rFonts w:hint="eastAsia"/>
          <w:b/>
          <w:sz w:val="24"/>
          <w:szCs w:val="21"/>
        </w:rPr>
      </w:pPr>
      <w:r>
        <w:rPr>
          <w:b/>
          <w:sz w:val="24"/>
          <w:szCs w:val="21"/>
        </w:rPr>
        <w:t>二、本课程的</w:t>
      </w:r>
      <w:r>
        <w:rPr>
          <w:rFonts w:hint="eastAsia"/>
          <w:b/>
          <w:sz w:val="24"/>
          <w:szCs w:val="21"/>
        </w:rPr>
        <w:t>教学目标</w:t>
      </w:r>
    </w:p>
    <w:p>
      <w:pPr>
        <w:spacing w:line="25" w:lineRule="atLeast"/>
        <w:rPr>
          <w:sz w:val="24"/>
          <w:szCs w:val="24"/>
        </w:rPr>
      </w:pPr>
      <w:r>
        <w:rPr>
          <w:rFonts w:hint="eastAsia"/>
          <w:sz w:val="24"/>
          <w:szCs w:val="24"/>
        </w:rPr>
        <w:t>（一）思想教育目标</w:t>
      </w:r>
    </w:p>
    <w:p>
      <w:pPr>
        <w:spacing w:line="300" w:lineRule="auto"/>
        <w:ind w:firstLine="420" w:firstLineChars="200"/>
        <w:rPr>
          <w:rFonts w:ascii="宋体" w:hAnsi="宋体" w:cs="Arial"/>
          <w:kern w:val="0"/>
          <w:szCs w:val="21"/>
        </w:rPr>
      </w:pPr>
      <w:r>
        <w:rPr>
          <w:rFonts w:hint="eastAsia" w:ascii="宋体" w:hAnsi="宋体" w:cs="Arial"/>
          <w:kern w:val="0"/>
          <w:szCs w:val="21"/>
        </w:rPr>
        <w:t>（1）具有热爱科学、实事求是的学风和创新意识、创新精神。</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（2）具有良好的职业道德</w:t>
      </w:r>
    </w:p>
    <w:p>
      <w:pPr>
        <w:spacing w:line="25" w:lineRule="atLeast"/>
        <w:rPr>
          <w:sz w:val="24"/>
          <w:szCs w:val="24"/>
        </w:rPr>
      </w:pPr>
      <w:r>
        <w:rPr>
          <w:rFonts w:hint="eastAsia"/>
          <w:sz w:val="24"/>
          <w:szCs w:val="24"/>
        </w:rPr>
        <w:t>（二）知识教学目标</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（1）通过学习，掌握常用交、直流电机、变压器的基本结构和工作原理 </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（2）掌握电力拖动系统的基本理论，计算方法 </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（3）掌握基本的实验方法和操作技能以及常用电气仪表（器）的使用。 </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（4）掌握一定的电磁计算方法，培养学生运算能力。 </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（5）应用电机基本理论分析电机及拖动的实际问题。</w:t>
      </w:r>
    </w:p>
    <w:p>
      <w:pPr>
        <w:spacing w:line="25" w:lineRule="atLeast"/>
        <w:rPr>
          <w:sz w:val="24"/>
          <w:szCs w:val="24"/>
        </w:rPr>
      </w:pPr>
      <w:r>
        <w:rPr>
          <w:rFonts w:hint="eastAsia"/>
          <w:sz w:val="24"/>
          <w:szCs w:val="24"/>
        </w:rPr>
        <w:t>（三）技能教学目标</w:t>
      </w:r>
    </w:p>
    <w:p>
      <w:pPr>
        <w:spacing w:line="300" w:lineRule="auto"/>
        <w:ind w:firstLine="420" w:firstLineChars="200"/>
        <w:rPr>
          <w:rFonts w:ascii="宋体" w:hAnsi="宋体" w:cs="Arial"/>
          <w:kern w:val="0"/>
          <w:szCs w:val="21"/>
        </w:rPr>
      </w:pPr>
      <w:r>
        <w:rPr>
          <w:rFonts w:hint="eastAsia" w:ascii="宋体" w:hAnsi="宋体" w:cs="Arial"/>
          <w:kern w:val="0"/>
          <w:szCs w:val="21"/>
        </w:rPr>
        <w:t>（1）能正确选择电动机的型号、容量、防护形式、转速及工作方式等。</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（2）具备正确选择电动机的起动、制动、调速控制方式的能力。 </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（3）会做变压器及交、直流电动机的基本实验，并能对实验的结果进行分析，判断，得出结论。 </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（4）具备常用电机的使用，日常维护和简单故障处理的能力。</w:t>
      </w:r>
    </w:p>
    <w:p>
      <w:pPr>
        <w:spacing w:line="25" w:lineRule="atLeast"/>
        <w:rPr>
          <w:sz w:val="24"/>
          <w:szCs w:val="24"/>
        </w:rPr>
      </w:pPr>
      <w:r>
        <w:rPr>
          <w:rFonts w:hint="eastAsia"/>
          <w:sz w:val="24"/>
          <w:szCs w:val="24"/>
        </w:rPr>
        <w:t>（四）职业素质拓展目标</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（1）培养学生的沟通能力及团队协作精神。</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（2）培养学生勇于创新，敬业爱业的工作作风。</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（3）培养学生的质量意识，安全意识。</w:t>
      </w:r>
    </w:p>
    <w:p>
      <w:pPr>
        <w:spacing w:line="300" w:lineRule="auto"/>
        <w:rPr>
          <w:sz w:val="24"/>
          <w:szCs w:val="21"/>
        </w:rPr>
      </w:pPr>
      <w:r>
        <w:rPr>
          <w:rFonts w:hint="eastAsia"/>
          <w:b/>
          <w:sz w:val="24"/>
          <w:szCs w:val="21"/>
        </w:rPr>
        <w:t>三、</w:t>
      </w:r>
      <w:r>
        <w:rPr>
          <w:b/>
          <w:sz w:val="24"/>
          <w:szCs w:val="21"/>
        </w:rPr>
        <w:t>本课程的</w:t>
      </w:r>
      <w:r>
        <w:rPr>
          <w:rFonts w:hint="eastAsia"/>
          <w:b/>
          <w:sz w:val="24"/>
          <w:szCs w:val="21"/>
        </w:rPr>
        <w:t>考核方式：</w:t>
      </w:r>
    </w:p>
    <w:p>
      <w:pPr>
        <w:spacing w:line="300" w:lineRule="auto"/>
        <w:ind w:firstLine="480" w:firstLineChars="200"/>
        <w:rPr>
          <w:rFonts w:hint="eastAsia"/>
          <w:sz w:val="24"/>
          <w:szCs w:val="24"/>
        </w:rPr>
      </w:pPr>
      <w:r>
        <w:rPr>
          <w:rFonts w:hint="eastAsia"/>
          <w:sz w:val="24"/>
          <w:szCs w:val="24"/>
        </w:rPr>
        <w:t>考试，平时成绩50</w:t>
      </w:r>
      <w:r>
        <w:rPr>
          <w:sz w:val="24"/>
          <w:szCs w:val="24"/>
        </w:rPr>
        <w:t>%</w:t>
      </w:r>
      <w:r>
        <w:rPr>
          <w:rFonts w:hint="eastAsia"/>
          <w:sz w:val="24"/>
          <w:szCs w:val="24"/>
        </w:rPr>
        <w:t>，期末考试成绩50</w:t>
      </w:r>
      <w:r>
        <w:rPr>
          <w:sz w:val="24"/>
          <w:szCs w:val="24"/>
        </w:rPr>
        <w:t>%</w:t>
      </w:r>
    </w:p>
    <w:p>
      <w:pPr>
        <w:spacing w:line="300" w:lineRule="auto"/>
        <w:rPr>
          <w:b/>
          <w:sz w:val="24"/>
          <w:szCs w:val="21"/>
        </w:rPr>
      </w:pPr>
      <w:r>
        <w:rPr>
          <w:rFonts w:hint="eastAsia"/>
          <w:b/>
          <w:sz w:val="24"/>
          <w:szCs w:val="21"/>
        </w:rPr>
        <w:t>四</w:t>
      </w:r>
      <w:r>
        <w:rPr>
          <w:b/>
          <w:sz w:val="24"/>
          <w:szCs w:val="21"/>
        </w:rPr>
        <w:t>、教材及参考书教材：</w:t>
      </w:r>
    </w:p>
    <w:p>
      <w:pPr>
        <w:spacing w:line="300" w:lineRule="auto"/>
        <w:ind w:firstLine="482" w:firstLineChars="200"/>
        <w:rPr>
          <w:rFonts w:hint="eastAsia"/>
          <w:sz w:val="24"/>
          <w:szCs w:val="24"/>
        </w:rPr>
      </w:pPr>
      <w:r>
        <w:rPr>
          <w:rFonts w:hint="eastAsia" w:ascii="宋体" w:hAnsi="宋体" w:cs="宋体"/>
          <w:b/>
          <w:bCs/>
          <w:kern w:val="36"/>
          <w:sz w:val="24"/>
          <w:szCs w:val="21"/>
        </w:rPr>
        <w:t>教材：</w:t>
      </w:r>
      <w:r>
        <w:rPr>
          <w:sz w:val="24"/>
          <w:szCs w:val="24"/>
        </w:rPr>
        <w:t>《电机与拖动基础及MATLAB仿真》</w:t>
      </w:r>
      <w:r>
        <w:rPr>
          <w:rFonts w:hint="eastAsia"/>
          <w:sz w:val="24"/>
          <w:szCs w:val="24"/>
        </w:rPr>
        <w:t>陈亚爱，周京华</w:t>
      </w:r>
      <w:r>
        <w:rPr>
          <w:sz w:val="24"/>
          <w:szCs w:val="24"/>
        </w:rPr>
        <w:t>主编</w:t>
      </w:r>
      <w:r>
        <w:rPr>
          <w:rFonts w:hint="eastAsia"/>
          <w:sz w:val="24"/>
          <w:szCs w:val="24"/>
        </w:rPr>
        <w:t>，</w:t>
      </w:r>
      <w:r>
        <w:rPr>
          <w:sz w:val="24"/>
          <w:szCs w:val="24"/>
        </w:rPr>
        <w:t>机械工业出版社出版社2011</w:t>
      </w:r>
      <w:r>
        <w:rPr>
          <w:rFonts w:hint="eastAsia"/>
          <w:sz w:val="24"/>
          <w:szCs w:val="24"/>
        </w:rPr>
        <w:t>年</w:t>
      </w:r>
      <w:r>
        <w:rPr>
          <w:sz w:val="24"/>
          <w:szCs w:val="24"/>
        </w:rPr>
        <w:t>8</w:t>
      </w:r>
      <w:r>
        <w:rPr>
          <w:rFonts w:hint="eastAsia"/>
          <w:sz w:val="24"/>
          <w:szCs w:val="24"/>
        </w:rPr>
        <w:t>月第</w:t>
      </w:r>
      <w:r>
        <w:rPr>
          <w:sz w:val="24"/>
          <w:szCs w:val="24"/>
        </w:rPr>
        <w:t>1</w:t>
      </w:r>
      <w:r>
        <w:rPr>
          <w:rFonts w:hint="eastAsia"/>
          <w:sz w:val="24"/>
          <w:szCs w:val="24"/>
        </w:rPr>
        <w:t>版</w:t>
      </w:r>
    </w:p>
    <w:p>
      <w:pPr>
        <w:spacing w:line="300" w:lineRule="auto"/>
        <w:ind w:firstLine="480" w:firstLineChars="200"/>
        <w:rPr>
          <w:rFonts w:hint="eastAsia"/>
          <w:sz w:val="24"/>
          <w:szCs w:val="24"/>
        </w:rPr>
      </w:pPr>
      <w:r>
        <w:rPr>
          <w:sz w:val="24"/>
          <w:szCs w:val="24"/>
        </w:rPr>
        <w:t>参考教材：《电机与拖动基础》</w:t>
      </w:r>
      <w:r>
        <w:rPr>
          <w:rFonts w:hint="eastAsia"/>
          <w:sz w:val="24"/>
          <w:szCs w:val="24"/>
        </w:rPr>
        <w:t>徐胜军</w:t>
      </w:r>
      <w:r>
        <w:rPr>
          <w:sz w:val="24"/>
          <w:szCs w:val="24"/>
        </w:rPr>
        <w:t>主编</w:t>
      </w:r>
      <w:r>
        <w:rPr>
          <w:rFonts w:hint="eastAsia"/>
          <w:sz w:val="24"/>
          <w:szCs w:val="24"/>
        </w:rPr>
        <w:t>，</w:t>
      </w:r>
      <w:r>
        <w:rPr>
          <w:sz w:val="24"/>
          <w:szCs w:val="24"/>
        </w:rPr>
        <w:t>机械工业出版社2015</w:t>
      </w:r>
      <w:r>
        <w:rPr>
          <w:rFonts w:hint="eastAsia"/>
          <w:sz w:val="24"/>
          <w:szCs w:val="24"/>
        </w:rPr>
        <w:t>年</w:t>
      </w:r>
      <w:r>
        <w:rPr>
          <w:sz w:val="24"/>
          <w:szCs w:val="24"/>
        </w:rPr>
        <w:t>3</w:t>
      </w:r>
      <w:r>
        <w:rPr>
          <w:rFonts w:hint="eastAsia"/>
          <w:sz w:val="24"/>
          <w:szCs w:val="24"/>
        </w:rPr>
        <w:t>月第</w:t>
      </w:r>
      <w:r>
        <w:rPr>
          <w:sz w:val="24"/>
          <w:szCs w:val="24"/>
        </w:rPr>
        <w:t>1</w:t>
      </w:r>
      <w:r>
        <w:rPr>
          <w:rFonts w:hint="eastAsia"/>
          <w:sz w:val="24"/>
          <w:szCs w:val="24"/>
        </w:rPr>
        <w:t>版</w:t>
      </w:r>
    </w:p>
    <w:p>
      <w:pPr>
        <w:spacing w:line="300" w:lineRule="auto"/>
        <w:rPr>
          <w:rFonts w:hint="eastAsia"/>
          <w:b/>
          <w:sz w:val="24"/>
          <w:szCs w:val="21"/>
        </w:rPr>
      </w:pPr>
      <w:r>
        <w:rPr>
          <w:rFonts w:hint="eastAsia"/>
          <w:b/>
          <w:sz w:val="24"/>
          <w:szCs w:val="21"/>
        </w:rPr>
        <w:t>五、</w:t>
      </w:r>
      <w:r>
        <w:rPr>
          <w:b/>
          <w:sz w:val="24"/>
          <w:szCs w:val="21"/>
        </w:rPr>
        <w:t>本课程的教学内容、基本要求及学时分配</w:t>
      </w:r>
    </w:p>
    <w:p>
      <w:pPr>
        <w:spacing w:line="300" w:lineRule="auto"/>
        <w:rPr>
          <w:rFonts w:hint="eastAsia"/>
          <w:sz w:val="24"/>
          <w:szCs w:val="21"/>
        </w:rPr>
      </w:pPr>
      <w:r>
        <w:rPr>
          <w:rFonts w:hint="eastAsia"/>
          <w:sz w:val="24"/>
          <w:szCs w:val="21"/>
        </w:rPr>
        <w:t>（一）学时分配</w:t>
      </w:r>
    </w:p>
    <w:tbl>
      <w:tblPr>
        <w:tblStyle w:val="4"/>
        <w:tblW w:w="882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856"/>
        <w:gridCol w:w="581"/>
        <w:gridCol w:w="561"/>
        <w:gridCol w:w="67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009" w:type="dxa"/>
            <w:gridSpan w:val="2"/>
            <w:vMerge w:val="restart"/>
            <w:tcBorders>
              <w:bottom w:val="nil"/>
              <w:right w:val="nil"/>
            </w:tcBorders>
            <w:vAlign w:val="center"/>
          </w:tcPr>
          <w:p>
            <w:pPr>
              <w:jc w:val="center"/>
              <w:rPr>
                <w:rFonts w:hint="eastAsia" w:ascii="仿宋" w:hAnsi="仿宋" w:eastAsia="仿宋"/>
                <w:bCs/>
                <w:szCs w:val="21"/>
              </w:rPr>
            </w:pPr>
            <w:r>
              <w:rPr>
                <w:rFonts w:hint="eastAsia" w:ascii="仿宋" w:hAnsi="仿宋" w:eastAsia="仿宋"/>
                <w:bCs/>
                <w:szCs w:val="21"/>
              </w:rPr>
              <w:t>教学内容</w:t>
            </w:r>
          </w:p>
        </w:tc>
        <w:tc>
          <w:tcPr>
            <w:tcW w:w="1819" w:type="dxa"/>
            <w:gridSpan w:val="3"/>
            <w:tcBorders>
              <w:left w:val="nil"/>
              <w:bottom w:val="nil"/>
            </w:tcBorders>
            <w:vAlign w:val="center"/>
          </w:tcPr>
          <w:p>
            <w:pPr>
              <w:jc w:val="center"/>
              <w:rPr>
                <w:rFonts w:hint="eastAsia" w:ascii="仿宋" w:hAnsi="仿宋" w:eastAsia="仿宋"/>
                <w:bCs/>
                <w:szCs w:val="21"/>
              </w:rPr>
            </w:pPr>
            <w:r>
              <w:rPr>
                <w:rFonts w:hint="eastAsia" w:ascii="仿宋" w:hAnsi="仿宋" w:eastAsia="仿宋"/>
                <w:bCs/>
                <w:szCs w:val="21"/>
              </w:rPr>
              <w:t>学时数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jc w:val="center"/>
        </w:trPr>
        <w:tc>
          <w:tcPr>
            <w:tcW w:w="7009" w:type="dxa"/>
            <w:gridSpan w:val="2"/>
            <w:vMerge w:val="continue"/>
            <w:tcBorders>
              <w:top w:val="nil"/>
              <w:right w:val="nil"/>
            </w:tcBorders>
            <w:vAlign w:val="center"/>
          </w:tcPr>
          <w:p>
            <w:pPr>
              <w:rPr>
                <w:rFonts w:hint="eastAsia" w:ascii="仿宋" w:hAnsi="仿宋" w:eastAsia="仿宋"/>
                <w:bCs/>
                <w:szCs w:val="21"/>
              </w:rPr>
            </w:pPr>
          </w:p>
        </w:tc>
        <w:tc>
          <w:tcPr>
            <w:tcW w:w="581" w:type="dxa"/>
            <w:tcBorders>
              <w:top w:val="nil"/>
              <w:left w:val="nil"/>
              <w:bottom w:val="single" w:color="auto" w:sz="4" w:space="0"/>
              <w:right w:val="nil"/>
            </w:tcBorders>
            <w:vAlign w:val="center"/>
          </w:tcPr>
          <w:p>
            <w:pPr>
              <w:ind w:left="-76" w:leftChars="-36" w:right="-99" w:rightChars="-47"/>
              <w:jc w:val="center"/>
              <w:rPr>
                <w:rFonts w:hint="eastAsia" w:ascii="仿宋" w:hAnsi="仿宋" w:eastAsia="仿宋"/>
                <w:bCs/>
                <w:szCs w:val="21"/>
              </w:rPr>
            </w:pPr>
            <w:r>
              <w:rPr>
                <w:rFonts w:hint="eastAsia" w:ascii="仿宋" w:hAnsi="仿宋" w:eastAsia="仿宋"/>
                <w:bCs/>
                <w:szCs w:val="21"/>
              </w:rPr>
              <w:t>理论</w:t>
            </w:r>
          </w:p>
        </w:tc>
        <w:tc>
          <w:tcPr>
            <w:tcW w:w="561" w:type="dxa"/>
            <w:tcBorders>
              <w:top w:val="nil"/>
              <w:left w:val="nil"/>
              <w:bottom w:val="single" w:color="auto" w:sz="4" w:space="0"/>
              <w:right w:val="nil"/>
            </w:tcBorders>
            <w:vAlign w:val="center"/>
          </w:tcPr>
          <w:p>
            <w:pPr>
              <w:ind w:left="-76" w:leftChars="-36" w:right="-99" w:rightChars="-47"/>
              <w:jc w:val="center"/>
              <w:rPr>
                <w:rFonts w:hint="eastAsia" w:ascii="仿宋" w:hAnsi="仿宋" w:eastAsia="仿宋"/>
                <w:bCs/>
                <w:szCs w:val="21"/>
              </w:rPr>
            </w:pPr>
            <w:r>
              <w:rPr>
                <w:rFonts w:hint="eastAsia" w:ascii="仿宋" w:hAnsi="仿宋" w:eastAsia="仿宋"/>
                <w:bCs/>
                <w:szCs w:val="21"/>
              </w:rPr>
              <w:t>实践</w:t>
            </w:r>
          </w:p>
        </w:tc>
        <w:tc>
          <w:tcPr>
            <w:tcW w:w="677" w:type="dxa"/>
            <w:tcBorders>
              <w:top w:val="nil"/>
              <w:left w:val="nil"/>
              <w:bottom w:val="single" w:color="auto" w:sz="4" w:space="0"/>
            </w:tcBorders>
            <w:vAlign w:val="center"/>
          </w:tcPr>
          <w:p>
            <w:pPr>
              <w:ind w:left="-76" w:leftChars="-36" w:right="-99" w:rightChars="-47"/>
              <w:jc w:val="center"/>
              <w:rPr>
                <w:rFonts w:hint="eastAsia" w:ascii="仿宋" w:hAnsi="仿宋" w:eastAsia="仿宋"/>
                <w:bCs/>
                <w:szCs w:val="21"/>
              </w:rPr>
            </w:pPr>
            <w:r>
              <w:rPr>
                <w:rFonts w:hint="eastAsia" w:ascii="仿宋" w:hAnsi="仿宋" w:eastAsia="仿宋"/>
                <w:bCs/>
                <w:szCs w:val="21"/>
              </w:rPr>
              <w:t>合计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绪  论</w:t>
            </w:r>
          </w:p>
        </w:tc>
        <w:tc>
          <w:tcPr>
            <w:tcW w:w="5856" w:type="dxa"/>
            <w:tcBorders>
              <w:right w:val="nil"/>
            </w:tcBorders>
            <w:vAlign w:val="center"/>
          </w:tcPr>
          <w:p>
            <w:pPr>
              <w:adjustRightInd w:val="0"/>
              <w:snapToGrid w:val="0"/>
              <w:rPr>
                <w:rFonts w:hint="eastAsia" w:ascii="宋体" w:hAnsi="宋体"/>
                <w:bCs/>
                <w:szCs w:val="21"/>
              </w:rPr>
            </w:pPr>
          </w:p>
        </w:tc>
        <w:tc>
          <w:tcPr>
            <w:tcW w:w="581" w:type="dxa"/>
            <w:tcBorders>
              <w:left w:val="nil"/>
              <w:right w:val="nil"/>
            </w:tcBorders>
            <w:vAlign w:val="center"/>
          </w:tcPr>
          <w:p>
            <w:pPr>
              <w:adjustRightInd w:val="0"/>
              <w:snapToGrid w:val="0"/>
              <w:jc w:val="center"/>
              <w:rPr>
                <w:rFonts w:hint="eastAsia" w:ascii="宋体" w:hAnsi="宋体"/>
                <w:bCs/>
                <w:szCs w:val="21"/>
              </w:rPr>
            </w:pPr>
            <w:r>
              <w:rPr>
                <w:rFonts w:hint="eastAsia"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hint="eastAsia" w:ascii="宋体" w:hAnsi="宋体"/>
                <w:bCs/>
                <w:szCs w:val="21"/>
              </w:rPr>
              <w:t>0</w:t>
            </w:r>
          </w:p>
        </w:tc>
        <w:tc>
          <w:tcPr>
            <w:tcW w:w="677" w:type="dxa"/>
            <w:tcBorders>
              <w:left w:val="nil"/>
            </w:tcBorders>
            <w:vAlign w:val="center"/>
          </w:tcPr>
          <w:p>
            <w:pPr>
              <w:adjustRightInd w:val="0"/>
              <w:snapToGrid w:val="0"/>
              <w:jc w:val="center"/>
              <w:rPr>
                <w:rFonts w:hint="eastAsia" w:ascii="宋体" w:hAnsi="宋体"/>
                <w:bCs/>
                <w:szCs w:val="21"/>
              </w:rPr>
            </w:pPr>
            <w:r>
              <w:rPr>
                <w:rFonts w:hint="eastAsia" w:ascii="宋体" w:hAnsi="宋体"/>
                <w:bCs/>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第一章</w:t>
            </w:r>
          </w:p>
        </w:tc>
        <w:tc>
          <w:tcPr>
            <w:tcW w:w="5856" w:type="dxa"/>
            <w:tcBorders>
              <w:right w:val="nil"/>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ascii="宋体" w:hAnsi="宋体" w:cs="宋体"/>
                <w:color w:val="656565"/>
                <w:kern w:val="0"/>
                <w:szCs w:val="21"/>
              </w:rPr>
            </w:pPr>
            <w:r>
              <w:rPr>
                <w:rFonts w:ascii="宋体" w:hAnsi="宋体" w:cs="宋体"/>
                <w:color w:val="656565"/>
                <w:kern w:val="0"/>
                <w:szCs w:val="21"/>
              </w:rPr>
              <w:t>变压器</w:t>
            </w:r>
          </w:p>
        </w:tc>
        <w:tc>
          <w:tcPr>
            <w:tcW w:w="58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6</w:t>
            </w:r>
          </w:p>
        </w:tc>
        <w:tc>
          <w:tcPr>
            <w:tcW w:w="677" w:type="dxa"/>
            <w:tcBorders>
              <w:left w:val="nil"/>
            </w:tcBorders>
            <w:vAlign w:val="center"/>
          </w:tcPr>
          <w:p>
            <w:pPr>
              <w:adjustRightInd w:val="0"/>
              <w:snapToGrid w:val="0"/>
              <w:jc w:val="center"/>
              <w:rPr>
                <w:rFonts w:hint="eastAsia" w:ascii="宋体" w:hAnsi="宋体"/>
                <w:bCs/>
                <w:szCs w:val="21"/>
              </w:rPr>
            </w:pPr>
            <w:r>
              <w:rPr>
                <w:rFonts w:ascii="宋体" w:hAnsi="宋体"/>
                <w:bCs/>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第二章</w:t>
            </w:r>
          </w:p>
        </w:tc>
        <w:tc>
          <w:tcPr>
            <w:tcW w:w="5856" w:type="dxa"/>
            <w:tcBorders>
              <w:right w:val="nil"/>
            </w:tcBorders>
            <w:vAlign w:val="center"/>
          </w:tcPr>
          <w:p>
            <w:pPr>
              <w:adjustRightInd w:val="0"/>
              <w:snapToGrid w:val="0"/>
              <w:rPr>
                <w:rFonts w:hint="eastAsia" w:ascii="宋体" w:hAnsi="宋体"/>
                <w:bCs/>
                <w:szCs w:val="21"/>
              </w:rPr>
            </w:pPr>
            <w:r>
              <w:rPr>
                <w:rFonts w:ascii="宋体" w:hAnsi="宋体" w:cs="宋体"/>
                <w:color w:val="656565"/>
                <w:kern w:val="0"/>
                <w:szCs w:val="21"/>
              </w:rPr>
              <w:t>三相交流电动机</w:t>
            </w:r>
          </w:p>
        </w:tc>
        <w:tc>
          <w:tcPr>
            <w:tcW w:w="58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4</w:t>
            </w:r>
          </w:p>
        </w:tc>
        <w:tc>
          <w:tcPr>
            <w:tcW w:w="677" w:type="dxa"/>
            <w:tcBorders>
              <w:left w:val="nil"/>
            </w:tcBorders>
            <w:vAlign w:val="center"/>
          </w:tcPr>
          <w:p>
            <w:pPr>
              <w:adjustRightInd w:val="0"/>
              <w:snapToGrid w:val="0"/>
              <w:jc w:val="center"/>
              <w:rPr>
                <w:rFonts w:hint="eastAsia" w:ascii="宋体" w:hAnsi="宋体"/>
                <w:bCs/>
                <w:szCs w:val="21"/>
              </w:rPr>
            </w:pPr>
            <w:r>
              <w:rPr>
                <w:rFonts w:ascii="宋体" w:hAnsi="宋体"/>
                <w:bCs/>
                <w:szCs w:val="21"/>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第三章</w:t>
            </w:r>
          </w:p>
        </w:tc>
        <w:tc>
          <w:tcPr>
            <w:tcW w:w="5856" w:type="dxa"/>
            <w:tcBorders>
              <w:right w:val="nil"/>
            </w:tcBorders>
            <w:vAlign w:val="center"/>
          </w:tcPr>
          <w:p>
            <w:pPr>
              <w:adjustRightInd w:val="0"/>
              <w:snapToGrid w:val="0"/>
              <w:rPr>
                <w:rFonts w:hint="eastAsia" w:ascii="宋体" w:hAnsi="宋体"/>
                <w:bCs/>
                <w:szCs w:val="21"/>
              </w:rPr>
            </w:pPr>
            <w:r>
              <w:rPr>
                <w:rFonts w:ascii="宋体" w:hAnsi="宋体" w:cs="宋体"/>
                <w:color w:val="656565"/>
                <w:kern w:val="0"/>
                <w:szCs w:val="21"/>
              </w:rPr>
              <w:t>三相交流电动机的电力拖动</w:t>
            </w:r>
          </w:p>
        </w:tc>
        <w:tc>
          <w:tcPr>
            <w:tcW w:w="58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12</w:t>
            </w:r>
          </w:p>
        </w:tc>
        <w:tc>
          <w:tcPr>
            <w:tcW w:w="677" w:type="dxa"/>
            <w:tcBorders>
              <w:left w:val="nil"/>
            </w:tcBorders>
            <w:vAlign w:val="center"/>
          </w:tcPr>
          <w:p>
            <w:pPr>
              <w:adjustRightInd w:val="0"/>
              <w:snapToGrid w:val="0"/>
              <w:jc w:val="center"/>
              <w:rPr>
                <w:rFonts w:hint="eastAsia" w:ascii="宋体" w:hAnsi="宋体"/>
                <w:bCs/>
                <w:szCs w:val="21"/>
              </w:rPr>
            </w:pPr>
            <w:r>
              <w:rPr>
                <w:rFonts w:ascii="宋体" w:hAnsi="宋体"/>
                <w:bCs/>
                <w:szCs w:val="21"/>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第四章</w:t>
            </w:r>
          </w:p>
        </w:tc>
        <w:tc>
          <w:tcPr>
            <w:tcW w:w="5856" w:type="dxa"/>
            <w:tcBorders>
              <w:right w:val="nil"/>
            </w:tcBorders>
            <w:vAlign w:val="center"/>
          </w:tcPr>
          <w:p>
            <w:pPr>
              <w:adjustRightInd w:val="0"/>
              <w:snapToGrid w:val="0"/>
              <w:rPr>
                <w:rFonts w:hint="eastAsia" w:ascii="宋体" w:hAnsi="宋体"/>
                <w:bCs/>
                <w:szCs w:val="21"/>
              </w:rPr>
            </w:pPr>
            <w:r>
              <w:rPr>
                <w:rFonts w:ascii="宋体" w:hAnsi="宋体" w:cs="宋体"/>
                <w:color w:val="656565"/>
                <w:kern w:val="0"/>
                <w:szCs w:val="21"/>
              </w:rPr>
              <w:t>直流电机</w:t>
            </w:r>
          </w:p>
        </w:tc>
        <w:tc>
          <w:tcPr>
            <w:tcW w:w="58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4</w:t>
            </w:r>
          </w:p>
        </w:tc>
        <w:tc>
          <w:tcPr>
            <w:tcW w:w="677" w:type="dxa"/>
            <w:tcBorders>
              <w:left w:val="nil"/>
            </w:tcBorders>
            <w:vAlign w:val="center"/>
          </w:tcPr>
          <w:p>
            <w:pPr>
              <w:adjustRightInd w:val="0"/>
              <w:snapToGrid w:val="0"/>
              <w:jc w:val="center"/>
              <w:rPr>
                <w:rFonts w:hint="eastAsia" w:ascii="宋体" w:hAnsi="宋体"/>
                <w:bCs/>
                <w:szCs w:val="21"/>
              </w:rPr>
            </w:pPr>
            <w:r>
              <w:rPr>
                <w:rFonts w:ascii="宋体" w:hAnsi="宋体"/>
                <w:bCs/>
                <w:szCs w:val="21"/>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第五章</w:t>
            </w:r>
          </w:p>
        </w:tc>
        <w:tc>
          <w:tcPr>
            <w:tcW w:w="5856" w:type="dxa"/>
            <w:tcBorders>
              <w:right w:val="nil"/>
            </w:tcBorders>
            <w:vAlign w:val="center"/>
          </w:tcPr>
          <w:p>
            <w:pPr>
              <w:adjustRightInd w:val="0"/>
              <w:snapToGrid w:val="0"/>
              <w:rPr>
                <w:rFonts w:hint="eastAsia" w:ascii="宋体" w:hAnsi="宋体"/>
                <w:bCs/>
                <w:szCs w:val="21"/>
              </w:rPr>
            </w:pPr>
            <w:r>
              <w:rPr>
                <w:rFonts w:ascii="宋体" w:hAnsi="宋体" w:cs="宋体"/>
                <w:color w:val="656565"/>
                <w:kern w:val="0"/>
                <w:szCs w:val="21"/>
              </w:rPr>
              <w:t>直流电动机的电力拖动</w:t>
            </w:r>
          </w:p>
        </w:tc>
        <w:tc>
          <w:tcPr>
            <w:tcW w:w="58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6</w:t>
            </w:r>
          </w:p>
        </w:tc>
        <w:tc>
          <w:tcPr>
            <w:tcW w:w="677" w:type="dxa"/>
            <w:tcBorders>
              <w:left w:val="nil"/>
            </w:tcBorders>
            <w:vAlign w:val="center"/>
          </w:tcPr>
          <w:p>
            <w:pPr>
              <w:adjustRightInd w:val="0"/>
              <w:snapToGrid w:val="0"/>
              <w:jc w:val="center"/>
              <w:rPr>
                <w:rFonts w:hint="eastAsia" w:ascii="宋体" w:hAnsi="宋体"/>
                <w:bCs/>
                <w:szCs w:val="21"/>
              </w:rPr>
            </w:pPr>
            <w:r>
              <w:rPr>
                <w:rFonts w:ascii="宋体" w:hAnsi="宋体"/>
                <w:bCs/>
                <w:szCs w:val="21"/>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第六章</w:t>
            </w:r>
          </w:p>
        </w:tc>
        <w:tc>
          <w:tcPr>
            <w:tcW w:w="5856" w:type="dxa"/>
            <w:tcBorders>
              <w:right w:val="nil"/>
            </w:tcBorders>
            <w:vAlign w:val="center"/>
          </w:tcPr>
          <w:p>
            <w:pPr>
              <w:adjustRightInd w:val="0"/>
              <w:snapToGrid w:val="0"/>
              <w:rPr>
                <w:rFonts w:hint="eastAsia" w:ascii="宋体" w:hAnsi="宋体"/>
                <w:bCs/>
                <w:szCs w:val="21"/>
              </w:rPr>
            </w:pPr>
            <w:r>
              <w:rPr>
                <w:rFonts w:ascii="宋体" w:hAnsi="宋体" w:cs="宋体"/>
                <w:color w:val="656565"/>
                <w:kern w:val="0"/>
                <w:szCs w:val="21"/>
              </w:rPr>
              <w:t>驱动和控制微电机</w:t>
            </w:r>
          </w:p>
        </w:tc>
        <w:tc>
          <w:tcPr>
            <w:tcW w:w="581" w:type="dxa"/>
            <w:tcBorders>
              <w:left w:val="nil"/>
              <w:right w:val="nil"/>
            </w:tcBorders>
            <w:vAlign w:val="center"/>
          </w:tcPr>
          <w:p>
            <w:pPr>
              <w:adjustRightInd w:val="0"/>
              <w:snapToGrid w:val="0"/>
              <w:jc w:val="center"/>
              <w:rPr>
                <w:rFonts w:hint="eastAsia" w:ascii="宋体" w:hAnsi="宋体"/>
                <w:bCs/>
                <w:szCs w:val="21"/>
              </w:rPr>
            </w:pPr>
            <w:r>
              <w:rPr>
                <w:rFonts w:hint="eastAsia"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0</w:t>
            </w:r>
          </w:p>
        </w:tc>
        <w:tc>
          <w:tcPr>
            <w:tcW w:w="677" w:type="dxa"/>
            <w:tcBorders>
              <w:left w:val="nil"/>
            </w:tcBorders>
            <w:vAlign w:val="center"/>
          </w:tcPr>
          <w:p>
            <w:pPr>
              <w:adjustRightInd w:val="0"/>
              <w:snapToGrid w:val="0"/>
              <w:jc w:val="center"/>
              <w:rPr>
                <w:rFonts w:hint="eastAsia" w:ascii="宋体" w:hAnsi="宋体"/>
                <w:bCs/>
                <w:szCs w:val="21"/>
              </w:rPr>
            </w:pPr>
            <w:r>
              <w:rPr>
                <w:rFonts w:ascii="宋体" w:hAnsi="宋体"/>
                <w:bCs/>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153" w:type="dxa"/>
            <w:tcBorders>
              <w:right w:val="nil"/>
            </w:tcBorders>
            <w:vAlign w:val="center"/>
          </w:tcPr>
          <w:p>
            <w:pPr>
              <w:adjustRightInd w:val="0"/>
              <w:snapToGrid w:val="0"/>
              <w:rPr>
                <w:rFonts w:hint="eastAsia" w:ascii="宋体" w:hAnsi="宋体"/>
                <w:bCs/>
                <w:szCs w:val="21"/>
              </w:rPr>
            </w:pPr>
            <w:r>
              <w:rPr>
                <w:rFonts w:hint="eastAsia" w:ascii="宋体" w:hAnsi="宋体"/>
                <w:bCs/>
                <w:szCs w:val="21"/>
              </w:rPr>
              <w:t>第七章</w:t>
            </w:r>
          </w:p>
        </w:tc>
        <w:tc>
          <w:tcPr>
            <w:tcW w:w="5856" w:type="dxa"/>
            <w:tcBorders>
              <w:right w:val="nil"/>
            </w:tcBorders>
            <w:vAlign w:val="center"/>
          </w:tcPr>
          <w:p>
            <w:pPr>
              <w:adjustRightInd w:val="0"/>
              <w:snapToGrid w:val="0"/>
              <w:rPr>
                <w:rFonts w:hint="eastAsia" w:ascii="宋体" w:hAnsi="宋体"/>
                <w:bCs/>
                <w:szCs w:val="21"/>
              </w:rPr>
            </w:pPr>
            <w:r>
              <w:rPr>
                <w:rFonts w:ascii="宋体" w:hAnsi="宋体" w:cs="宋体"/>
                <w:color w:val="656565"/>
                <w:kern w:val="0"/>
                <w:szCs w:val="21"/>
              </w:rPr>
              <w:t>电动机容量的选择</w:t>
            </w:r>
          </w:p>
        </w:tc>
        <w:tc>
          <w:tcPr>
            <w:tcW w:w="581" w:type="dxa"/>
            <w:tcBorders>
              <w:left w:val="nil"/>
              <w:right w:val="nil"/>
            </w:tcBorders>
            <w:vAlign w:val="center"/>
          </w:tcPr>
          <w:p>
            <w:pPr>
              <w:adjustRightInd w:val="0"/>
              <w:snapToGrid w:val="0"/>
              <w:jc w:val="center"/>
              <w:rPr>
                <w:rFonts w:hint="eastAsia" w:ascii="宋体" w:hAnsi="宋体"/>
                <w:bCs/>
                <w:szCs w:val="21"/>
              </w:rPr>
            </w:pPr>
            <w:r>
              <w:rPr>
                <w:rFonts w:hint="eastAsia" w:ascii="宋体" w:hAnsi="宋体"/>
                <w:bCs/>
                <w:szCs w:val="21"/>
              </w:rPr>
              <w:t>2</w:t>
            </w:r>
          </w:p>
        </w:tc>
        <w:tc>
          <w:tcPr>
            <w:tcW w:w="561" w:type="dxa"/>
            <w:tcBorders>
              <w:left w:val="nil"/>
              <w:right w:val="nil"/>
            </w:tcBorders>
            <w:vAlign w:val="center"/>
          </w:tcPr>
          <w:p>
            <w:pPr>
              <w:adjustRightInd w:val="0"/>
              <w:snapToGrid w:val="0"/>
              <w:jc w:val="center"/>
              <w:rPr>
                <w:rFonts w:hint="eastAsia" w:ascii="宋体" w:hAnsi="宋体"/>
                <w:bCs/>
                <w:szCs w:val="21"/>
              </w:rPr>
            </w:pPr>
            <w:r>
              <w:rPr>
                <w:rFonts w:ascii="宋体" w:hAnsi="宋体"/>
                <w:bCs/>
                <w:szCs w:val="21"/>
              </w:rPr>
              <w:t>0</w:t>
            </w:r>
          </w:p>
        </w:tc>
        <w:tc>
          <w:tcPr>
            <w:tcW w:w="677" w:type="dxa"/>
            <w:tcBorders>
              <w:left w:val="nil"/>
            </w:tcBorders>
            <w:vAlign w:val="center"/>
          </w:tcPr>
          <w:p>
            <w:pPr>
              <w:adjustRightInd w:val="0"/>
              <w:snapToGrid w:val="0"/>
              <w:jc w:val="center"/>
              <w:rPr>
                <w:rFonts w:hint="eastAsia" w:ascii="宋体" w:hAnsi="宋体"/>
                <w:bCs/>
                <w:szCs w:val="21"/>
              </w:rPr>
            </w:pPr>
            <w:r>
              <w:rPr>
                <w:rFonts w:ascii="宋体" w:hAnsi="宋体"/>
                <w:bCs/>
                <w:szCs w:val="21"/>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7009" w:type="dxa"/>
            <w:gridSpan w:val="2"/>
            <w:tcBorders>
              <w:right w:val="nil"/>
            </w:tcBorders>
            <w:vAlign w:val="center"/>
          </w:tcPr>
          <w:p>
            <w:pPr>
              <w:ind w:firstLine="315" w:firstLineChars="150"/>
              <w:jc w:val="center"/>
              <w:rPr>
                <w:rFonts w:hint="eastAsia" w:ascii="宋体" w:hAnsi="宋体"/>
                <w:bCs/>
                <w:szCs w:val="21"/>
              </w:rPr>
            </w:pPr>
            <w:r>
              <w:rPr>
                <w:rFonts w:hint="eastAsia" w:ascii="宋体" w:hAnsi="宋体"/>
                <w:bCs/>
                <w:szCs w:val="21"/>
              </w:rPr>
              <w:t>合计学时</w:t>
            </w:r>
          </w:p>
        </w:tc>
        <w:tc>
          <w:tcPr>
            <w:tcW w:w="581" w:type="dxa"/>
            <w:tcBorders>
              <w:left w:val="nil"/>
              <w:right w:val="nil"/>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32</w:t>
            </w:r>
          </w:p>
        </w:tc>
        <w:tc>
          <w:tcPr>
            <w:tcW w:w="561" w:type="dxa"/>
            <w:tcBorders>
              <w:left w:val="nil"/>
              <w:right w:val="nil"/>
            </w:tcBorders>
            <w:vAlign w:val="center"/>
          </w:tcPr>
          <w:p>
            <w:pPr>
              <w:jc w:val="center"/>
              <w:rPr>
                <w:rFonts w:hint="eastAsia" w:ascii="宋体" w:hAnsi="宋体"/>
                <w:bCs/>
                <w:szCs w:val="21"/>
              </w:rPr>
            </w:pPr>
            <w:r>
              <w:rPr>
                <w:rFonts w:ascii="宋体" w:hAnsi="宋体"/>
                <w:bCs/>
                <w:szCs w:val="21"/>
              </w:rPr>
              <w:t>32</w:t>
            </w:r>
          </w:p>
        </w:tc>
        <w:tc>
          <w:tcPr>
            <w:tcW w:w="677" w:type="dxa"/>
            <w:tcBorders>
              <w:left w:val="nil"/>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64</w:t>
            </w:r>
          </w:p>
        </w:tc>
      </w:tr>
    </w:tbl>
    <w:p>
      <w:pPr>
        <w:spacing w:line="300" w:lineRule="auto"/>
        <w:rPr>
          <w:rFonts w:hint="eastAsia"/>
          <w:bCs/>
          <w:sz w:val="24"/>
          <w:szCs w:val="24"/>
        </w:rPr>
      </w:pPr>
      <w:r>
        <w:rPr>
          <w:rFonts w:hint="eastAsia"/>
          <w:bCs/>
          <w:sz w:val="24"/>
          <w:szCs w:val="24"/>
        </w:rPr>
        <w:t>（二）教学内容及基本要求</w:t>
      </w:r>
    </w:p>
    <w:tbl>
      <w:tblPr>
        <w:tblStyle w:val="4"/>
        <w:tblW w:w="9051"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0"/>
        <w:gridCol w:w="3857"/>
        <w:gridCol w:w="1072"/>
        <w:gridCol w:w="1027"/>
        <w:gridCol w:w="629"/>
        <w:gridCol w:w="65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tblHeader/>
          <w:jc w:val="center"/>
        </w:trPr>
        <w:tc>
          <w:tcPr>
            <w:tcW w:w="1810" w:type="dxa"/>
            <w:vMerge w:val="restart"/>
            <w:tcBorders>
              <w:top w:val="single" w:color="auto" w:sz="4" w:space="0"/>
              <w:bottom w:val="nil"/>
            </w:tcBorders>
            <w:vAlign w:val="center"/>
          </w:tcPr>
          <w:p>
            <w:pPr>
              <w:ind w:left="-76" w:leftChars="-36" w:right="-99" w:rightChars="-47"/>
              <w:jc w:val="center"/>
              <w:rPr>
                <w:rFonts w:hint="eastAsia" w:ascii="黑体" w:hAnsi="黑体" w:eastAsia="黑体"/>
                <w:b/>
                <w:bCs/>
                <w:szCs w:val="21"/>
              </w:rPr>
            </w:pPr>
            <w:r>
              <w:rPr>
                <w:rFonts w:hint="eastAsia" w:ascii="黑体" w:hAnsi="黑体" w:eastAsia="黑体"/>
                <w:b/>
                <w:bCs/>
                <w:szCs w:val="21"/>
              </w:rPr>
              <w:t>教学单元或项目</w:t>
            </w:r>
          </w:p>
        </w:tc>
        <w:tc>
          <w:tcPr>
            <w:tcW w:w="3857" w:type="dxa"/>
            <w:vMerge w:val="restart"/>
            <w:tcBorders>
              <w:top w:val="single" w:color="auto" w:sz="4" w:space="0"/>
              <w:bottom w:val="nil"/>
            </w:tcBorders>
            <w:vAlign w:val="center"/>
          </w:tcPr>
          <w:p>
            <w:pPr>
              <w:ind w:left="-76" w:leftChars="-36" w:right="-99" w:rightChars="-47"/>
              <w:jc w:val="center"/>
              <w:rPr>
                <w:rFonts w:hint="eastAsia" w:ascii="黑体" w:hAnsi="黑体" w:eastAsia="黑体"/>
                <w:b/>
                <w:bCs/>
                <w:szCs w:val="21"/>
              </w:rPr>
            </w:pPr>
            <w:r>
              <w:rPr>
                <w:rFonts w:hint="eastAsia" w:ascii="黑体" w:hAnsi="黑体" w:eastAsia="黑体"/>
                <w:b/>
                <w:bCs/>
                <w:szCs w:val="21"/>
              </w:rPr>
              <w:t>教学内容</w:t>
            </w:r>
          </w:p>
        </w:tc>
        <w:tc>
          <w:tcPr>
            <w:tcW w:w="1072" w:type="dxa"/>
            <w:vMerge w:val="restart"/>
            <w:tcBorders>
              <w:top w:val="single" w:color="auto" w:sz="4" w:space="0"/>
              <w:bottom w:val="nil"/>
            </w:tcBorders>
            <w:vAlign w:val="center"/>
          </w:tcPr>
          <w:p>
            <w:pPr>
              <w:ind w:left="-76" w:leftChars="-36" w:right="-99" w:rightChars="-47"/>
              <w:jc w:val="center"/>
              <w:rPr>
                <w:rFonts w:hint="eastAsia" w:ascii="黑体" w:hAnsi="黑体" w:eastAsia="黑体"/>
                <w:b/>
                <w:bCs/>
                <w:szCs w:val="21"/>
              </w:rPr>
            </w:pPr>
            <w:r>
              <w:rPr>
                <w:rFonts w:hint="eastAsia" w:ascii="黑体" w:hAnsi="黑体" w:eastAsia="黑体"/>
                <w:b/>
                <w:bCs/>
                <w:szCs w:val="21"/>
              </w:rPr>
              <w:t>教学要求</w:t>
            </w:r>
          </w:p>
        </w:tc>
        <w:tc>
          <w:tcPr>
            <w:tcW w:w="1027" w:type="dxa"/>
            <w:vMerge w:val="restart"/>
            <w:tcBorders>
              <w:top w:val="single" w:color="auto" w:sz="4" w:space="0"/>
              <w:bottom w:val="nil"/>
            </w:tcBorders>
            <w:vAlign w:val="center"/>
          </w:tcPr>
          <w:p>
            <w:pPr>
              <w:ind w:left="-76" w:leftChars="-36" w:right="-99" w:rightChars="-47"/>
              <w:jc w:val="center"/>
              <w:rPr>
                <w:rFonts w:hint="eastAsia" w:ascii="黑体" w:hAnsi="黑体" w:eastAsia="黑体"/>
                <w:b/>
                <w:bCs/>
                <w:szCs w:val="21"/>
              </w:rPr>
            </w:pPr>
            <w:r>
              <w:rPr>
                <w:rFonts w:hint="eastAsia" w:ascii="黑体" w:hAnsi="黑体" w:eastAsia="黑体"/>
                <w:b/>
                <w:bCs/>
                <w:szCs w:val="21"/>
              </w:rPr>
              <w:t>教学手段</w:t>
            </w:r>
          </w:p>
        </w:tc>
        <w:tc>
          <w:tcPr>
            <w:tcW w:w="1285" w:type="dxa"/>
            <w:gridSpan w:val="2"/>
            <w:tcBorders>
              <w:top w:val="single" w:color="auto" w:sz="4" w:space="0"/>
              <w:bottom w:val="nil"/>
            </w:tcBorders>
            <w:vAlign w:val="center"/>
          </w:tcPr>
          <w:p>
            <w:pPr>
              <w:jc w:val="center"/>
              <w:rPr>
                <w:rFonts w:hint="eastAsia" w:ascii="黑体" w:hAnsi="黑体" w:eastAsia="黑体"/>
                <w:b/>
                <w:bCs/>
                <w:szCs w:val="21"/>
              </w:rPr>
            </w:pPr>
            <w:r>
              <w:rPr>
                <w:rFonts w:hint="eastAsia" w:ascii="黑体" w:hAnsi="黑体" w:eastAsia="黑体"/>
                <w:b/>
                <w:bCs/>
                <w:szCs w:val="21"/>
              </w:rPr>
              <w:t>参考学时</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blHeader/>
          <w:jc w:val="center"/>
        </w:trPr>
        <w:tc>
          <w:tcPr>
            <w:tcW w:w="1810" w:type="dxa"/>
            <w:vMerge w:val="continue"/>
            <w:tcBorders>
              <w:top w:val="nil"/>
              <w:bottom w:val="single" w:color="auto" w:sz="4" w:space="0"/>
            </w:tcBorders>
            <w:vAlign w:val="center"/>
          </w:tcPr>
          <w:p>
            <w:pPr>
              <w:jc w:val="center"/>
              <w:rPr>
                <w:rFonts w:hint="eastAsia" w:ascii="仿宋" w:hAnsi="仿宋" w:eastAsia="仿宋"/>
                <w:bCs/>
                <w:szCs w:val="21"/>
              </w:rPr>
            </w:pPr>
          </w:p>
        </w:tc>
        <w:tc>
          <w:tcPr>
            <w:tcW w:w="3857" w:type="dxa"/>
            <w:vMerge w:val="continue"/>
            <w:tcBorders>
              <w:top w:val="nil"/>
              <w:bottom w:val="single" w:color="auto" w:sz="4" w:space="0"/>
            </w:tcBorders>
            <w:vAlign w:val="center"/>
          </w:tcPr>
          <w:p>
            <w:pPr>
              <w:jc w:val="center"/>
              <w:rPr>
                <w:rFonts w:hint="eastAsia" w:ascii="仿宋" w:hAnsi="仿宋" w:eastAsia="仿宋"/>
                <w:bCs/>
                <w:szCs w:val="21"/>
              </w:rPr>
            </w:pPr>
          </w:p>
        </w:tc>
        <w:tc>
          <w:tcPr>
            <w:tcW w:w="1072" w:type="dxa"/>
            <w:vMerge w:val="continue"/>
            <w:tcBorders>
              <w:top w:val="nil"/>
              <w:bottom w:val="single" w:color="auto" w:sz="4" w:space="0"/>
            </w:tcBorders>
            <w:vAlign w:val="center"/>
          </w:tcPr>
          <w:p>
            <w:pPr>
              <w:jc w:val="center"/>
              <w:rPr>
                <w:rFonts w:hint="eastAsia" w:ascii="仿宋" w:hAnsi="仿宋" w:eastAsia="仿宋"/>
                <w:bCs/>
                <w:szCs w:val="21"/>
              </w:rPr>
            </w:pPr>
          </w:p>
        </w:tc>
        <w:tc>
          <w:tcPr>
            <w:tcW w:w="1027" w:type="dxa"/>
            <w:vMerge w:val="continue"/>
            <w:tcBorders>
              <w:top w:val="nil"/>
              <w:bottom w:val="single" w:color="auto" w:sz="4" w:space="0"/>
            </w:tcBorders>
            <w:vAlign w:val="center"/>
          </w:tcPr>
          <w:p>
            <w:pPr>
              <w:jc w:val="center"/>
              <w:rPr>
                <w:rFonts w:hint="eastAsia" w:ascii="仿宋" w:hAnsi="仿宋" w:eastAsia="仿宋"/>
                <w:bCs/>
                <w:szCs w:val="21"/>
              </w:rPr>
            </w:pPr>
          </w:p>
        </w:tc>
        <w:tc>
          <w:tcPr>
            <w:tcW w:w="629" w:type="dxa"/>
            <w:tcBorders>
              <w:top w:val="nil"/>
              <w:bottom w:val="single" w:color="auto" w:sz="4" w:space="0"/>
            </w:tcBorders>
            <w:vAlign w:val="center"/>
          </w:tcPr>
          <w:p>
            <w:pPr>
              <w:ind w:left="-76" w:leftChars="-36" w:right="-99" w:rightChars="-47"/>
              <w:jc w:val="center"/>
              <w:rPr>
                <w:rFonts w:hint="eastAsia" w:ascii="黑体" w:hAnsi="黑体" w:eastAsia="黑体"/>
                <w:b/>
                <w:bCs/>
                <w:szCs w:val="21"/>
              </w:rPr>
            </w:pPr>
            <w:r>
              <w:rPr>
                <w:rFonts w:hint="eastAsia" w:ascii="黑体" w:hAnsi="黑体" w:eastAsia="黑体"/>
                <w:b/>
                <w:bCs/>
                <w:szCs w:val="21"/>
              </w:rPr>
              <w:t>理论</w:t>
            </w:r>
          </w:p>
        </w:tc>
        <w:tc>
          <w:tcPr>
            <w:tcW w:w="656" w:type="dxa"/>
            <w:tcBorders>
              <w:top w:val="nil"/>
              <w:bottom w:val="single" w:color="auto" w:sz="4" w:space="0"/>
            </w:tcBorders>
            <w:vAlign w:val="center"/>
          </w:tcPr>
          <w:p>
            <w:pPr>
              <w:ind w:left="-76" w:leftChars="-36" w:right="-99" w:rightChars="-47"/>
              <w:jc w:val="center"/>
              <w:rPr>
                <w:rFonts w:hint="eastAsia" w:ascii="黑体" w:hAnsi="黑体" w:eastAsia="黑体"/>
                <w:b/>
                <w:bCs/>
                <w:szCs w:val="21"/>
              </w:rPr>
            </w:pPr>
            <w:r>
              <w:rPr>
                <w:rFonts w:hint="eastAsia" w:ascii="黑体" w:hAnsi="黑体" w:eastAsia="黑体"/>
                <w:b/>
                <w:bCs/>
                <w:szCs w:val="21"/>
              </w:rPr>
              <w:t>实践</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4" w:hRule="atLeast"/>
          <w:jc w:val="center"/>
        </w:trPr>
        <w:tc>
          <w:tcPr>
            <w:tcW w:w="1810" w:type="dxa"/>
            <w:tcBorders>
              <w:top w:val="single" w:color="auto" w:sz="4" w:space="0"/>
            </w:tcBorders>
            <w:vAlign w:val="center"/>
          </w:tcPr>
          <w:p>
            <w:pPr>
              <w:rPr>
                <w:rFonts w:hint="eastAsia" w:ascii="宋体" w:hAnsi="宋体"/>
                <w:szCs w:val="21"/>
              </w:rPr>
            </w:pPr>
            <w:r>
              <w:rPr>
                <w:rFonts w:hint="eastAsia" w:ascii="宋体" w:hAnsi="宋体"/>
                <w:szCs w:val="21"/>
              </w:rPr>
              <w:t>一、绪论</w:t>
            </w:r>
          </w:p>
        </w:tc>
        <w:tc>
          <w:tcPr>
            <w:tcW w:w="3857" w:type="dxa"/>
            <w:tcBorders>
              <w:top w:val="single" w:color="auto" w:sz="4" w:space="0"/>
            </w:tcBorders>
            <w:vAlign w:val="center"/>
          </w:tcPr>
          <w:p>
            <w:pPr>
              <w:rPr>
                <w:rFonts w:hint="eastAsia" w:ascii="宋体" w:hAnsi="宋体"/>
                <w:szCs w:val="21"/>
              </w:rPr>
            </w:pPr>
            <w:r>
              <w:rPr>
                <w:rFonts w:ascii="宋体" w:hAnsi="宋体"/>
                <w:szCs w:val="21"/>
              </w:rPr>
              <w:t>电机拖动技术的应用</w:t>
            </w:r>
            <w:r>
              <w:rPr>
                <w:rFonts w:hint="eastAsia" w:ascii="宋体" w:hAnsi="宋体"/>
                <w:szCs w:val="21"/>
              </w:rPr>
              <w:t>；</w:t>
            </w:r>
            <w:r>
              <w:rPr>
                <w:rFonts w:ascii="宋体" w:hAnsi="宋体"/>
                <w:szCs w:val="21"/>
              </w:rPr>
              <w:t>电机理论中常用的基本电磁定律</w:t>
            </w:r>
            <w:r>
              <w:rPr>
                <w:rFonts w:hint="eastAsia" w:ascii="宋体" w:hAnsi="宋体"/>
                <w:szCs w:val="21"/>
              </w:rPr>
              <w:t>；</w:t>
            </w:r>
            <w:r>
              <w:rPr>
                <w:rFonts w:ascii="宋体" w:hAnsi="宋体"/>
                <w:szCs w:val="21"/>
              </w:rPr>
              <w:t>电机中的铁磁材料及其特性</w:t>
            </w:r>
            <w:r>
              <w:rPr>
                <w:rFonts w:hint="eastAsia" w:ascii="宋体" w:hAnsi="宋体"/>
                <w:szCs w:val="21"/>
              </w:rPr>
              <w:t>；</w:t>
            </w:r>
            <w:r>
              <w:rPr>
                <w:rFonts w:ascii="宋体" w:hAnsi="宋体"/>
                <w:szCs w:val="21"/>
              </w:rPr>
              <w:t>常用的物理概念和基本电磁定律</w:t>
            </w:r>
          </w:p>
        </w:tc>
        <w:tc>
          <w:tcPr>
            <w:tcW w:w="1072" w:type="dxa"/>
            <w:tcBorders>
              <w:top w:val="single" w:color="auto" w:sz="4" w:space="0"/>
            </w:tcBorders>
            <w:vAlign w:val="center"/>
          </w:tcPr>
          <w:p>
            <w:pPr>
              <w:ind w:firstLine="210" w:firstLineChars="100"/>
              <w:rPr>
                <w:rFonts w:hint="eastAsia" w:ascii="宋体" w:hAnsi="宋体"/>
                <w:bCs/>
                <w:szCs w:val="21"/>
              </w:rPr>
            </w:pPr>
            <w:r>
              <w:rPr>
                <w:rFonts w:hint="eastAsia" w:ascii="宋体" w:hAnsi="宋体"/>
                <w:szCs w:val="21"/>
              </w:rPr>
              <w:t>了解</w:t>
            </w:r>
          </w:p>
        </w:tc>
        <w:tc>
          <w:tcPr>
            <w:tcW w:w="1027" w:type="dxa"/>
            <w:tcBorders>
              <w:top w:val="single" w:color="auto" w:sz="4" w:space="0"/>
            </w:tcBorders>
            <w:vAlign w:val="center"/>
          </w:tcPr>
          <w:p>
            <w:pPr>
              <w:rPr>
                <w:rFonts w:hint="eastAsia" w:ascii="宋体" w:hAnsi="宋体"/>
                <w:bCs/>
                <w:szCs w:val="21"/>
              </w:rPr>
            </w:pPr>
            <w:r>
              <w:rPr>
                <w:rFonts w:hint="eastAsia" w:ascii="宋体" w:hAnsi="宋体"/>
                <w:bCs/>
                <w:szCs w:val="21"/>
              </w:rPr>
              <w:t>理论讲授；多媒体演示；讨论</w:t>
            </w:r>
          </w:p>
        </w:tc>
        <w:tc>
          <w:tcPr>
            <w:tcW w:w="629" w:type="dxa"/>
            <w:tcBorders>
              <w:top w:val="single" w:color="auto" w:sz="4" w:space="0"/>
            </w:tcBorders>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tcBorders>
              <w:top w:val="single" w:color="auto" w:sz="4" w:space="0"/>
            </w:tcBorders>
            <w:vAlign w:val="center"/>
          </w:tcPr>
          <w:p>
            <w:pPr>
              <w:jc w:val="center"/>
              <w:rPr>
                <w:rFonts w:hint="eastAsia" w:ascii="仿宋" w:hAnsi="仿宋" w:eastAsia="仿宋"/>
                <w:bCs/>
                <w:szCs w:val="21"/>
              </w:rPr>
            </w:pPr>
            <w:r>
              <w:rPr>
                <w:rFonts w:hint="eastAsia" w:ascii="仿宋" w:hAnsi="仿宋" w:eastAsia="仿宋"/>
                <w:bCs/>
                <w:szCs w:val="21"/>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1810" w:type="dxa"/>
            <w:vAlign w:val="center"/>
          </w:tcPr>
          <w:p>
            <w:pPr>
              <w:rPr>
                <w:rFonts w:hint="eastAsia" w:ascii="宋体" w:hAnsi="宋体"/>
                <w:bCs/>
                <w:szCs w:val="21"/>
              </w:rPr>
            </w:pPr>
            <w:r>
              <w:rPr>
                <w:rFonts w:hint="eastAsia" w:ascii="宋体" w:hAnsi="宋体"/>
                <w:bCs/>
                <w:szCs w:val="21"/>
              </w:rPr>
              <w:t>二、变压器</w:t>
            </w:r>
          </w:p>
        </w:tc>
        <w:tc>
          <w:tcPr>
            <w:tcW w:w="3857" w:type="dxa"/>
            <w:vAlign w:val="center"/>
          </w:tcPr>
          <w:p>
            <w:pPr>
              <w:rPr>
                <w:rFonts w:hint="eastAsia" w:ascii="宋体" w:hAnsi="宋体"/>
                <w:szCs w:val="21"/>
              </w:rPr>
            </w:pPr>
            <w:r>
              <w:rPr>
                <w:rFonts w:ascii="宋体" w:hAnsi="宋体"/>
                <w:szCs w:val="21"/>
              </w:rPr>
              <w:t>变压器的基本工作原理和结构</w:t>
            </w:r>
            <w:r>
              <w:rPr>
                <w:rFonts w:hint="eastAsia" w:ascii="宋体" w:hAnsi="宋体"/>
                <w:szCs w:val="21"/>
              </w:rPr>
              <w:t>；</w:t>
            </w:r>
            <w:r>
              <w:rPr>
                <w:rFonts w:ascii="宋体" w:hAnsi="宋体"/>
                <w:szCs w:val="21"/>
              </w:rPr>
              <w:t>单相变压器的空载运行</w:t>
            </w:r>
            <w:r>
              <w:rPr>
                <w:rFonts w:hint="eastAsia" w:ascii="宋体" w:hAnsi="宋体"/>
                <w:szCs w:val="21"/>
              </w:rPr>
              <w:t>；</w:t>
            </w:r>
            <w:r>
              <w:rPr>
                <w:rFonts w:ascii="宋体" w:hAnsi="宋体"/>
                <w:szCs w:val="21"/>
              </w:rPr>
              <w:t>单相变压器的负载运行</w:t>
            </w:r>
            <w:r>
              <w:rPr>
                <w:rFonts w:hint="eastAsia" w:ascii="宋体" w:hAnsi="宋体"/>
                <w:szCs w:val="21"/>
              </w:rPr>
              <w:t>；</w:t>
            </w:r>
            <w:r>
              <w:rPr>
                <w:rFonts w:ascii="宋体" w:hAnsi="宋体"/>
                <w:szCs w:val="21"/>
              </w:rPr>
              <w:t>变压器参数的测定</w:t>
            </w:r>
            <w:r>
              <w:rPr>
                <w:rFonts w:hint="eastAsia" w:ascii="宋体" w:hAnsi="宋体"/>
                <w:szCs w:val="21"/>
              </w:rPr>
              <w:t>；</w:t>
            </w:r>
            <w:r>
              <w:rPr>
                <w:rFonts w:ascii="宋体" w:hAnsi="宋体"/>
                <w:szCs w:val="21"/>
              </w:rPr>
              <w:t>变压器的运行特性</w:t>
            </w:r>
            <w:r>
              <w:rPr>
                <w:rFonts w:hint="eastAsia" w:ascii="宋体" w:hAnsi="宋体"/>
                <w:szCs w:val="21"/>
              </w:rPr>
              <w:t>；</w:t>
            </w:r>
            <w:r>
              <w:rPr>
                <w:rFonts w:ascii="宋体" w:hAnsi="宋体"/>
                <w:szCs w:val="21"/>
              </w:rPr>
              <w:t>三相变压器</w:t>
            </w:r>
            <w:r>
              <w:rPr>
                <w:rFonts w:hint="eastAsia" w:ascii="宋体" w:hAnsi="宋体"/>
                <w:szCs w:val="21"/>
              </w:rPr>
              <w:t>；</w:t>
            </w:r>
            <w:r>
              <w:rPr>
                <w:rFonts w:ascii="宋体" w:hAnsi="宋体"/>
                <w:szCs w:val="21"/>
              </w:rPr>
              <w:t>变压器的并联运行</w:t>
            </w:r>
            <w:r>
              <w:rPr>
                <w:rFonts w:hint="eastAsia" w:ascii="宋体" w:hAnsi="宋体"/>
                <w:szCs w:val="21"/>
              </w:rPr>
              <w:t>；</w:t>
            </w:r>
            <w:r>
              <w:rPr>
                <w:rFonts w:ascii="宋体" w:hAnsi="宋体"/>
                <w:szCs w:val="21"/>
              </w:rPr>
              <w:t>其它用途的变压器</w:t>
            </w:r>
          </w:p>
        </w:tc>
        <w:tc>
          <w:tcPr>
            <w:tcW w:w="1072" w:type="dxa"/>
            <w:vAlign w:val="center"/>
          </w:tcPr>
          <w:p>
            <w:pPr>
              <w:rPr>
                <w:rFonts w:hint="eastAsia" w:ascii="宋体" w:hAnsi="宋体"/>
                <w:bCs/>
                <w:szCs w:val="21"/>
              </w:rPr>
            </w:pPr>
            <w:r>
              <w:rPr>
                <w:rFonts w:hint="eastAsia" w:ascii="宋体" w:hAnsi="宋体"/>
                <w:szCs w:val="21"/>
              </w:rPr>
              <w:t>熟悉；掌握</w:t>
            </w:r>
          </w:p>
        </w:tc>
        <w:tc>
          <w:tcPr>
            <w:tcW w:w="1027" w:type="dxa"/>
            <w:vAlign w:val="center"/>
          </w:tcPr>
          <w:p>
            <w:pPr>
              <w:rPr>
                <w:rFonts w:hint="eastAsia" w:ascii="宋体" w:hAnsi="宋体"/>
                <w:bCs/>
                <w:szCs w:val="21"/>
              </w:rPr>
            </w:pPr>
            <w:r>
              <w:rPr>
                <w:rFonts w:hint="eastAsia" w:ascii="宋体" w:hAnsi="宋体"/>
                <w:bCs/>
                <w:szCs w:val="21"/>
              </w:rPr>
              <w:t>理论讲授；多媒体演示；讨论；实验操作</w:t>
            </w:r>
          </w:p>
        </w:tc>
        <w:tc>
          <w:tcPr>
            <w:tcW w:w="629" w:type="dxa"/>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vAlign w:val="center"/>
          </w:tcPr>
          <w:p>
            <w:pPr>
              <w:jc w:val="center"/>
              <w:rPr>
                <w:rFonts w:hint="eastAsia" w:ascii="仿宋" w:hAnsi="仿宋" w:eastAsia="仿宋"/>
                <w:bCs/>
                <w:szCs w:val="21"/>
              </w:rPr>
            </w:pPr>
            <w:r>
              <w:rPr>
                <w:rFonts w:hint="eastAsia" w:ascii="仿宋" w:hAnsi="仿宋" w:eastAsia="仿宋"/>
                <w:bCs/>
                <w:szCs w:val="21"/>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4" w:hRule="atLeast"/>
          <w:jc w:val="center"/>
        </w:trPr>
        <w:tc>
          <w:tcPr>
            <w:tcW w:w="1810" w:type="dxa"/>
            <w:vAlign w:val="center"/>
          </w:tcPr>
          <w:p>
            <w:pPr>
              <w:ind w:left="420" w:hanging="420" w:hangingChars="200"/>
              <w:rPr>
                <w:rFonts w:hint="eastAsia" w:ascii="宋体" w:hAnsi="宋体"/>
                <w:bCs/>
                <w:szCs w:val="21"/>
              </w:rPr>
            </w:pPr>
            <w:r>
              <w:rPr>
                <w:rFonts w:hint="eastAsia" w:ascii="宋体" w:hAnsi="宋体"/>
                <w:bCs/>
                <w:szCs w:val="21"/>
              </w:rPr>
              <w:t>三、三相交流电动机</w:t>
            </w:r>
          </w:p>
        </w:tc>
        <w:tc>
          <w:tcPr>
            <w:tcW w:w="3857" w:type="dxa"/>
            <w:vAlign w:val="center"/>
          </w:tcPr>
          <w:p>
            <w:pPr>
              <w:rPr>
                <w:rFonts w:hint="eastAsia" w:ascii="宋体" w:hAnsi="宋体"/>
                <w:bCs/>
                <w:szCs w:val="21"/>
              </w:rPr>
            </w:pPr>
            <w:r>
              <w:rPr>
                <w:rFonts w:hint="eastAsia" w:ascii="宋体" w:hAnsi="宋体"/>
                <w:bCs/>
                <w:szCs w:val="21"/>
              </w:rPr>
              <w:t>三相异步电动机的工作原理和基本结构；三相异步电动机的空载运行；三相异步电动机的负载运行；三相异步电动机的电磁转矩；</w:t>
            </w:r>
            <w:r>
              <w:rPr>
                <w:rFonts w:ascii="宋体" w:hAnsi="宋体"/>
                <w:bCs/>
                <w:szCs w:val="21"/>
              </w:rPr>
              <w:t xml:space="preserve"> </w:t>
            </w:r>
          </w:p>
        </w:tc>
        <w:tc>
          <w:tcPr>
            <w:tcW w:w="1072" w:type="dxa"/>
            <w:vAlign w:val="center"/>
          </w:tcPr>
          <w:p>
            <w:pPr>
              <w:ind w:firstLine="210" w:firstLineChars="100"/>
              <w:rPr>
                <w:rFonts w:hint="eastAsia" w:ascii="宋体" w:hAnsi="宋体"/>
                <w:bCs/>
                <w:szCs w:val="21"/>
              </w:rPr>
            </w:pPr>
            <w:r>
              <w:rPr>
                <w:rFonts w:hint="eastAsia" w:ascii="宋体" w:hAnsi="宋体"/>
                <w:szCs w:val="21"/>
              </w:rPr>
              <w:t>了解</w:t>
            </w:r>
          </w:p>
        </w:tc>
        <w:tc>
          <w:tcPr>
            <w:tcW w:w="1027" w:type="dxa"/>
            <w:vAlign w:val="center"/>
          </w:tcPr>
          <w:p>
            <w:pPr>
              <w:rPr>
                <w:rFonts w:hint="eastAsia" w:ascii="宋体" w:hAnsi="宋体"/>
                <w:bCs/>
                <w:szCs w:val="21"/>
              </w:rPr>
            </w:pPr>
            <w:r>
              <w:rPr>
                <w:rFonts w:hint="eastAsia" w:ascii="宋体" w:hAnsi="宋体"/>
                <w:bCs/>
                <w:szCs w:val="21"/>
              </w:rPr>
              <w:t>理论讲授；多媒体演示；讨论</w:t>
            </w:r>
          </w:p>
        </w:tc>
        <w:tc>
          <w:tcPr>
            <w:tcW w:w="629" w:type="dxa"/>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vAlign w:val="center"/>
          </w:tcPr>
          <w:p>
            <w:pPr>
              <w:jc w:val="center"/>
              <w:rPr>
                <w:rFonts w:hint="eastAsia" w:ascii="仿宋" w:hAnsi="仿宋" w:eastAsia="仿宋"/>
                <w:bCs/>
                <w:szCs w:val="21"/>
              </w:rPr>
            </w:pPr>
            <w:r>
              <w:rPr>
                <w:rFonts w:ascii="仿宋" w:hAnsi="仿宋" w:eastAsia="仿宋"/>
                <w:bCs/>
                <w:szCs w:val="21"/>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5" w:hRule="atLeast"/>
          <w:jc w:val="center"/>
        </w:trPr>
        <w:tc>
          <w:tcPr>
            <w:tcW w:w="1810" w:type="dxa"/>
            <w:vAlign w:val="center"/>
          </w:tcPr>
          <w:p>
            <w:pPr>
              <w:rPr>
                <w:rFonts w:hint="eastAsia" w:ascii="宋体" w:hAnsi="宋体"/>
                <w:bCs/>
                <w:szCs w:val="21"/>
              </w:rPr>
            </w:pPr>
            <w:r>
              <w:rPr>
                <w:rFonts w:hint="eastAsia" w:ascii="宋体" w:hAnsi="宋体"/>
                <w:bCs/>
                <w:szCs w:val="21"/>
              </w:rPr>
              <w:t>四、三相交流电动机的电力拖动</w:t>
            </w:r>
          </w:p>
        </w:tc>
        <w:tc>
          <w:tcPr>
            <w:tcW w:w="3857" w:type="dxa"/>
            <w:vAlign w:val="center"/>
          </w:tcPr>
          <w:p>
            <w:pPr>
              <w:rPr>
                <w:rFonts w:hint="eastAsia" w:ascii="宋体" w:hAnsi="宋体"/>
                <w:bCs/>
                <w:szCs w:val="21"/>
              </w:rPr>
            </w:pPr>
            <w:r>
              <w:rPr>
                <w:rFonts w:hint="eastAsia" w:ascii="宋体" w:hAnsi="宋体"/>
                <w:bCs/>
                <w:szCs w:val="21"/>
              </w:rPr>
              <w:t>三相异步电动机的工作特性三相异步电动机的机械特性；三相异步电动机的起动概述鼠笼式异步电动机的起动；绕线式异步电动机的起动；深槽式和双鼠笼式异步电动机；异步电动机的调速；异步电动机的反转与制动；单相异步电动机</w:t>
            </w:r>
          </w:p>
        </w:tc>
        <w:tc>
          <w:tcPr>
            <w:tcW w:w="1072" w:type="dxa"/>
            <w:vAlign w:val="center"/>
          </w:tcPr>
          <w:p>
            <w:pPr>
              <w:rPr>
                <w:rFonts w:hint="eastAsia" w:ascii="宋体" w:hAnsi="宋体"/>
                <w:bCs/>
                <w:szCs w:val="21"/>
              </w:rPr>
            </w:pPr>
            <w:r>
              <w:rPr>
                <w:rFonts w:hint="eastAsia" w:ascii="宋体" w:hAnsi="宋体"/>
                <w:szCs w:val="21"/>
              </w:rPr>
              <w:t>熟悉；掌握</w:t>
            </w:r>
          </w:p>
        </w:tc>
        <w:tc>
          <w:tcPr>
            <w:tcW w:w="1027" w:type="dxa"/>
            <w:vAlign w:val="center"/>
          </w:tcPr>
          <w:p>
            <w:pPr>
              <w:rPr>
                <w:rFonts w:hint="eastAsia" w:ascii="宋体" w:hAnsi="宋体"/>
                <w:bCs/>
                <w:szCs w:val="21"/>
              </w:rPr>
            </w:pPr>
            <w:r>
              <w:rPr>
                <w:rFonts w:hint="eastAsia" w:ascii="宋体" w:hAnsi="宋体"/>
                <w:bCs/>
                <w:szCs w:val="21"/>
              </w:rPr>
              <w:t>理论讲授；多媒体演示；讨论；实验操作</w:t>
            </w:r>
          </w:p>
        </w:tc>
        <w:tc>
          <w:tcPr>
            <w:tcW w:w="629" w:type="dxa"/>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vAlign w:val="center"/>
          </w:tcPr>
          <w:p>
            <w:pPr>
              <w:jc w:val="center"/>
              <w:rPr>
                <w:rFonts w:hint="eastAsia" w:ascii="仿宋" w:hAnsi="仿宋" w:eastAsia="仿宋"/>
                <w:bCs/>
                <w:szCs w:val="21"/>
              </w:rPr>
            </w:pPr>
            <w:r>
              <w:rPr>
                <w:rFonts w:hint="eastAsia" w:ascii="仿宋" w:hAnsi="仿宋" w:eastAsia="仿宋"/>
                <w:bCs/>
                <w:szCs w:val="21"/>
              </w:rPr>
              <w:t>1</w:t>
            </w:r>
            <w:r>
              <w:rPr>
                <w:rFonts w:ascii="仿宋" w:hAnsi="仿宋" w:eastAsia="仿宋"/>
                <w:bCs/>
                <w:szCs w:val="21"/>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0" w:hRule="atLeast"/>
          <w:jc w:val="center"/>
        </w:trPr>
        <w:tc>
          <w:tcPr>
            <w:tcW w:w="1810" w:type="dxa"/>
            <w:vAlign w:val="center"/>
          </w:tcPr>
          <w:p>
            <w:pPr>
              <w:rPr>
                <w:rFonts w:hint="eastAsia" w:ascii="宋体" w:hAnsi="宋体"/>
                <w:bCs/>
                <w:szCs w:val="21"/>
              </w:rPr>
            </w:pPr>
            <w:r>
              <w:rPr>
                <w:rFonts w:hint="eastAsia" w:ascii="宋体" w:hAnsi="宋体"/>
                <w:bCs/>
                <w:szCs w:val="21"/>
              </w:rPr>
              <w:t>五、直流电机</w:t>
            </w:r>
          </w:p>
        </w:tc>
        <w:tc>
          <w:tcPr>
            <w:tcW w:w="3857" w:type="dxa"/>
            <w:vAlign w:val="center"/>
          </w:tcPr>
          <w:p>
            <w:pPr>
              <w:rPr>
                <w:rFonts w:hint="eastAsia" w:ascii="宋体" w:hAnsi="宋体"/>
                <w:bCs/>
                <w:szCs w:val="21"/>
              </w:rPr>
            </w:pPr>
            <w:r>
              <w:rPr>
                <w:rFonts w:hint="eastAsia" w:ascii="宋体" w:hAnsi="宋体"/>
                <w:bCs/>
                <w:szCs w:val="21"/>
              </w:rPr>
              <w:t>直流电机的工作原理和结构；直流电机的电枢绕组；直流电机的电枢反应直流电机的换向；直流电机的电枢电动势与电磁转矩；直流发电机；直流电动机</w:t>
            </w:r>
          </w:p>
        </w:tc>
        <w:tc>
          <w:tcPr>
            <w:tcW w:w="1072" w:type="dxa"/>
            <w:vAlign w:val="center"/>
          </w:tcPr>
          <w:p>
            <w:pPr>
              <w:rPr>
                <w:rFonts w:hint="eastAsia" w:ascii="宋体" w:hAnsi="宋体"/>
                <w:szCs w:val="21"/>
              </w:rPr>
            </w:pPr>
          </w:p>
        </w:tc>
        <w:tc>
          <w:tcPr>
            <w:tcW w:w="1027" w:type="dxa"/>
            <w:vAlign w:val="center"/>
          </w:tcPr>
          <w:p>
            <w:pPr>
              <w:rPr>
                <w:rFonts w:hint="eastAsia" w:ascii="宋体" w:hAnsi="宋体"/>
                <w:bCs/>
                <w:szCs w:val="21"/>
              </w:rPr>
            </w:pPr>
            <w:r>
              <w:rPr>
                <w:rFonts w:hint="eastAsia" w:ascii="宋体" w:hAnsi="宋体"/>
                <w:bCs/>
                <w:szCs w:val="21"/>
              </w:rPr>
              <w:t>理论讲授；多媒体演示；讨论；实验操作</w:t>
            </w:r>
          </w:p>
        </w:tc>
        <w:tc>
          <w:tcPr>
            <w:tcW w:w="629" w:type="dxa"/>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vAlign w:val="center"/>
          </w:tcPr>
          <w:p>
            <w:pPr>
              <w:jc w:val="center"/>
              <w:rPr>
                <w:rFonts w:hint="eastAsia" w:ascii="仿宋" w:hAnsi="仿宋" w:eastAsia="仿宋"/>
                <w:bCs/>
                <w:szCs w:val="21"/>
              </w:rPr>
            </w:pPr>
            <w:r>
              <w:rPr>
                <w:rFonts w:hint="eastAsia" w:ascii="仿宋" w:hAnsi="仿宋" w:eastAsia="仿宋"/>
                <w:bCs/>
                <w:szCs w:val="21"/>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1" w:hRule="atLeast"/>
          <w:jc w:val="center"/>
        </w:trPr>
        <w:tc>
          <w:tcPr>
            <w:tcW w:w="1810" w:type="dxa"/>
            <w:vAlign w:val="center"/>
          </w:tcPr>
          <w:p>
            <w:pPr>
              <w:rPr>
                <w:rFonts w:hint="eastAsia" w:ascii="宋体" w:hAnsi="宋体"/>
                <w:bCs/>
                <w:szCs w:val="21"/>
              </w:rPr>
            </w:pPr>
            <w:r>
              <w:rPr>
                <w:rFonts w:hint="eastAsia" w:ascii="宋体" w:hAnsi="宋体"/>
                <w:bCs/>
                <w:szCs w:val="21"/>
              </w:rPr>
              <w:t>六</w:t>
            </w:r>
            <w:r>
              <w:rPr>
                <w:rFonts w:ascii="宋体" w:hAnsi="宋体"/>
                <w:bCs/>
                <w:szCs w:val="21"/>
              </w:rPr>
              <w:t>、</w:t>
            </w:r>
            <w:r>
              <w:rPr>
                <w:rFonts w:ascii="宋体" w:hAnsi="宋体"/>
                <w:szCs w:val="21"/>
              </w:rPr>
              <w:t>直流电动机的电力拖动</w:t>
            </w:r>
          </w:p>
        </w:tc>
        <w:tc>
          <w:tcPr>
            <w:tcW w:w="3857" w:type="dxa"/>
            <w:vAlign w:val="center"/>
          </w:tcPr>
          <w:p>
            <w:pPr>
              <w:rPr>
                <w:rFonts w:hint="eastAsia" w:ascii="宋体" w:hAnsi="宋体"/>
                <w:szCs w:val="21"/>
              </w:rPr>
            </w:pPr>
            <w:r>
              <w:rPr>
                <w:rFonts w:ascii="宋体" w:hAnsi="宋体"/>
                <w:szCs w:val="21"/>
              </w:rPr>
              <w:t>电力拖动系统的动力学基础</w:t>
            </w:r>
            <w:r>
              <w:rPr>
                <w:rFonts w:hint="eastAsia" w:ascii="宋体" w:hAnsi="宋体"/>
                <w:szCs w:val="21"/>
              </w:rPr>
              <w:t>；</w:t>
            </w:r>
            <w:r>
              <w:rPr>
                <w:rFonts w:ascii="宋体" w:hAnsi="宋体"/>
                <w:szCs w:val="21"/>
              </w:rPr>
              <w:t>他励直流电动机的机械特性</w:t>
            </w:r>
            <w:r>
              <w:rPr>
                <w:rFonts w:hint="eastAsia" w:ascii="宋体" w:hAnsi="宋体"/>
                <w:szCs w:val="21"/>
              </w:rPr>
              <w:t>；</w:t>
            </w:r>
            <w:r>
              <w:rPr>
                <w:rFonts w:ascii="宋体" w:hAnsi="宋体"/>
                <w:szCs w:val="21"/>
              </w:rPr>
              <w:t>直流电动机的起动</w:t>
            </w:r>
            <w:r>
              <w:rPr>
                <w:rFonts w:hint="eastAsia" w:ascii="宋体" w:hAnsi="宋体"/>
                <w:szCs w:val="21"/>
              </w:rPr>
              <w:t>；</w:t>
            </w:r>
            <w:r>
              <w:rPr>
                <w:rFonts w:ascii="宋体" w:hAnsi="宋体"/>
                <w:szCs w:val="21"/>
              </w:rPr>
              <w:t>他励直流电动机的调速</w:t>
            </w:r>
            <w:r>
              <w:rPr>
                <w:rFonts w:hint="eastAsia" w:ascii="宋体" w:hAnsi="宋体"/>
                <w:szCs w:val="21"/>
              </w:rPr>
              <w:t>；</w:t>
            </w:r>
            <w:r>
              <w:rPr>
                <w:rFonts w:ascii="宋体" w:hAnsi="宋体"/>
                <w:szCs w:val="21"/>
              </w:rPr>
              <w:t>直流电动机反转和制动</w:t>
            </w:r>
          </w:p>
        </w:tc>
        <w:tc>
          <w:tcPr>
            <w:tcW w:w="1072" w:type="dxa"/>
            <w:vAlign w:val="center"/>
          </w:tcPr>
          <w:p>
            <w:pPr>
              <w:rPr>
                <w:rFonts w:hint="eastAsia" w:ascii="宋体" w:hAnsi="宋体"/>
                <w:szCs w:val="21"/>
              </w:rPr>
            </w:pPr>
          </w:p>
        </w:tc>
        <w:tc>
          <w:tcPr>
            <w:tcW w:w="1027" w:type="dxa"/>
            <w:vAlign w:val="center"/>
          </w:tcPr>
          <w:p>
            <w:pPr>
              <w:rPr>
                <w:rFonts w:hint="eastAsia" w:ascii="宋体" w:hAnsi="宋体"/>
                <w:bCs/>
                <w:szCs w:val="21"/>
              </w:rPr>
            </w:pPr>
            <w:r>
              <w:rPr>
                <w:rFonts w:hint="eastAsia" w:ascii="宋体" w:hAnsi="宋体"/>
                <w:bCs/>
                <w:szCs w:val="21"/>
              </w:rPr>
              <w:t>理论讲授；多媒体演示；讨论；实验操作</w:t>
            </w:r>
          </w:p>
        </w:tc>
        <w:tc>
          <w:tcPr>
            <w:tcW w:w="629" w:type="dxa"/>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vAlign w:val="center"/>
          </w:tcPr>
          <w:p>
            <w:pPr>
              <w:jc w:val="center"/>
              <w:rPr>
                <w:rFonts w:hint="eastAsia" w:ascii="仿宋" w:hAnsi="仿宋" w:eastAsia="仿宋"/>
                <w:bCs/>
                <w:szCs w:val="21"/>
              </w:rPr>
            </w:pPr>
            <w:r>
              <w:rPr>
                <w:rFonts w:ascii="仿宋" w:hAnsi="仿宋" w:eastAsia="仿宋"/>
                <w:bCs/>
                <w:szCs w:val="21"/>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4" w:hRule="atLeast"/>
          <w:jc w:val="center"/>
        </w:trPr>
        <w:tc>
          <w:tcPr>
            <w:tcW w:w="1810" w:type="dxa"/>
            <w:vAlign w:val="center"/>
          </w:tcPr>
          <w:p>
            <w:pPr>
              <w:rPr>
                <w:rFonts w:hint="eastAsia" w:ascii="宋体" w:hAnsi="宋体"/>
                <w:szCs w:val="21"/>
              </w:rPr>
            </w:pPr>
            <w:r>
              <w:rPr>
                <w:rFonts w:hint="eastAsia" w:ascii="宋体" w:hAnsi="宋体"/>
                <w:bCs/>
                <w:szCs w:val="21"/>
              </w:rPr>
              <w:t>七</w:t>
            </w:r>
            <w:r>
              <w:rPr>
                <w:rFonts w:ascii="宋体" w:hAnsi="宋体"/>
                <w:bCs/>
                <w:szCs w:val="21"/>
              </w:rPr>
              <w:t>、</w:t>
            </w:r>
            <w:r>
              <w:rPr>
                <w:rFonts w:ascii="宋体" w:hAnsi="宋体"/>
                <w:szCs w:val="21"/>
              </w:rPr>
              <w:t>驱动和控制微电机</w:t>
            </w:r>
          </w:p>
        </w:tc>
        <w:tc>
          <w:tcPr>
            <w:tcW w:w="3857" w:type="dxa"/>
            <w:vAlign w:val="center"/>
          </w:tcPr>
          <w:p>
            <w:pPr>
              <w:rPr>
                <w:rFonts w:hint="eastAsia" w:ascii="宋体" w:hAnsi="宋体"/>
                <w:szCs w:val="21"/>
              </w:rPr>
            </w:pPr>
            <w:r>
              <w:rPr>
                <w:rFonts w:hint="eastAsia" w:ascii="宋体" w:hAnsi="宋体"/>
                <w:szCs w:val="21"/>
              </w:rPr>
              <w:t>伺服电机；测速电机；步进电机</w:t>
            </w:r>
          </w:p>
          <w:p>
            <w:pPr>
              <w:rPr>
                <w:rFonts w:hint="eastAsia" w:ascii="宋体" w:hAnsi="宋体"/>
                <w:szCs w:val="21"/>
              </w:rPr>
            </w:pPr>
            <w:r>
              <w:rPr>
                <w:rFonts w:hint="eastAsia" w:ascii="宋体" w:hAnsi="宋体"/>
                <w:szCs w:val="21"/>
              </w:rPr>
              <w:t>自整角机；旋转变压器</w:t>
            </w:r>
          </w:p>
        </w:tc>
        <w:tc>
          <w:tcPr>
            <w:tcW w:w="1072" w:type="dxa"/>
            <w:vAlign w:val="center"/>
          </w:tcPr>
          <w:p>
            <w:pPr>
              <w:rPr>
                <w:rFonts w:hint="eastAsia" w:ascii="宋体" w:hAnsi="宋体"/>
                <w:szCs w:val="21"/>
              </w:rPr>
            </w:pPr>
          </w:p>
        </w:tc>
        <w:tc>
          <w:tcPr>
            <w:tcW w:w="1027" w:type="dxa"/>
            <w:vAlign w:val="center"/>
          </w:tcPr>
          <w:p>
            <w:pPr>
              <w:rPr>
                <w:rFonts w:hint="eastAsia" w:ascii="宋体" w:hAnsi="宋体"/>
                <w:bCs/>
                <w:szCs w:val="21"/>
              </w:rPr>
            </w:pPr>
            <w:r>
              <w:rPr>
                <w:rFonts w:hint="eastAsia" w:ascii="宋体" w:hAnsi="宋体"/>
                <w:bCs/>
                <w:szCs w:val="21"/>
              </w:rPr>
              <w:t>理论讲授；多媒体演示；讨论</w:t>
            </w:r>
          </w:p>
        </w:tc>
        <w:tc>
          <w:tcPr>
            <w:tcW w:w="629" w:type="dxa"/>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vAlign w:val="center"/>
          </w:tcPr>
          <w:p>
            <w:pPr>
              <w:jc w:val="center"/>
              <w:rPr>
                <w:rFonts w:hint="eastAsia" w:ascii="仿宋" w:hAnsi="仿宋" w:eastAsia="仿宋"/>
                <w:bCs/>
                <w:szCs w:val="21"/>
              </w:rPr>
            </w:pPr>
            <w:r>
              <w:rPr>
                <w:rFonts w:ascii="仿宋" w:hAnsi="仿宋" w:eastAsia="仿宋"/>
                <w:bCs/>
                <w:szCs w:val="21"/>
              </w:rPr>
              <w:t>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0" w:hRule="atLeast"/>
          <w:jc w:val="center"/>
        </w:trPr>
        <w:tc>
          <w:tcPr>
            <w:tcW w:w="1810" w:type="dxa"/>
            <w:vAlign w:val="center"/>
          </w:tcPr>
          <w:p>
            <w:pPr>
              <w:rPr>
                <w:rFonts w:hint="eastAsia" w:ascii="宋体" w:hAnsi="宋体"/>
                <w:szCs w:val="21"/>
              </w:rPr>
            </w:pPr>
            <w:r>
              <w:rPr>
                <w:rFonts w:hint="eastAsia" w:ascii="宋体" w:hAnsi="宋体"/>
                <w:bCs/>
                <w:szCs w:val="21"/>
              </w:rPr>
              <w:t>八、</w:t>
            </w:r>
            <w:r>
              <w:rPr>
                <w:rFonts w:ascii="宋体" w:hAnsi="宋体"/>
                <w:szCs w:val="21"/>
              </w:rPr>
              <w:t>电动机容量的选择</w:t>
            </w:r>
          </w:p>
        </w:tc>
        <w:tc>
          <w:tcPr>
            <w:tcW w:w="3857" w:type="dxa"/>
            <w:vAlign w:val="center"/>
          </w:tcPr>
          <w:p>
            <w:pPr>
              <w:rPr>
                <w:rFonts w:hint="eastAsia" w:ascii="宋体" w:hAnsi="宋体"/>
                <w:bCs/>
                <w:szCs w:val="21"/>
              </w:rPr>
            </w:pPr>
            <w:r>
              <w:rPr>
                <w:rFonts w:hint="eastAsia" w:ascii="宋体" w:hAnsi="宋体"/>
                <w:bCs/>
                <w:szCs w:val="21"/>
              </w:rPr>
              <w:t>电动机选择的一般概念；电动机发热及冷却；电动机的工作制；连续工作制电动机额定功率的选择；短时工作制电动机额定功率的选择；断续周期工作制电动机额定功率的选择；电动机类型、额定电压、额定转速的选择</w:t>
            </w:r>
          </w:p>
        </w:tc>
        <w:tc>
          <w:tcPr>
            <w:tcW w:w="1072" w:type="dxa"/>
            <w:vAlign w:val="center"/>
          </w:tcPr>
          <w:p>
            <w:pPr>
              <w:rPr>
                <w:rFonts w:hint="eastAsia" w:ascii="宋体" w:hAnsi="宋体"/>
                <w:bCs/>
                <w:szCs w:val="21"/>
              </w:rPr>
            </w:pPr>
          </w:p>
        </w:tc>
        <w:tc>
          <w:tcPr>
            <w:tcW w:w="1027" w:type="dxa"/>
            <w:vAlign w:val="center"/>
          </w:tcPr>
          <w:p>
            <w:pPr>
              <w:rPr>
                <w:rFonts w:hint="eastAsia" w:ascii="宋体" w:hAnsi="宋体"/>
                <w:bCs/>
                <w:szCs w:val="21"/>
              </w:rPr>
            </w:pPr>
            <w:r>
              <w:rPr>
                <w:rFonts w:hint="eastAsia" w:ascii="宋体" w:hAnsi="宋体"/>
                <w:bCs/>
                <w:szCs w:val="21"/>
              </w:rPr>
              <w:t>理论讲授；多媒体演示；讨论</w:t>
            </w:r>
          </w:p>
        </w:tc>
        <w:tc>
          <w:tcPr>
            <w:tcW w:w="629" w:type="dxa"/>
            <w:vAlign w:val="center"/>
          </w:tcPr>
          <w:p>
            <w:pPr>
              <w:jc w:val="center"/>
              <w:rPr>
                <w:rFonts w:hint="eastAsia" w:ascii="仿宋" w:hAnsi="仿宋" w:eastAsia="仿宋"/>
                <w:bCs/>
                <w:szCs w:val="21"/>
              </w:rPr>
            </w:pPr>
            <w:r>
              <w:rPr>
                <w:rFonts w:hint="eastAsia" w:ascii="仿宋" w:hAnsi="仿宋" w:eastAsia="仿宋"/>
                <w:bCs/>
                <w:szCs w:val="21"/>
              </w:rPr>
              <w:t>2</w:t>
            </w:r>
          </w:p>
        </w:tc>
        <w:tc>
          <w:tcPr>
            <w:tcW w:w="656" w:type="dxa"/>
            <w:vAlign w:val="center"/>
          </w:tcPr>
          <w:p>
            <w:pPr>
              <w:jc w:val="center"/>
              <w:rPr>
                <w:rFonts w:hint="eastAsia" w:ascii="仿宋" w:hAnsi="仿宋" w:eastAsia="仿宋"/>
                <w:bCs/>
                <w:szCs w:val="21"/>
              </w:rPr>
            </w:pPr>
            <w:r>
              <w:rPr>
                <w:rFonts w:hint="eastAsia" w:ascii="仿宋" w:hAnsi="仿宋" w:eastAsia="仿宋"/>
                <w:bCs/>
                <w:szCs w:val="21"/>
              </w:rPr>
              <w:t>0</w:t>
            </w:r>
          </w:p>
        </w:tc>
      </w:tr>
    </w:tbl>
    <w:p>
      <w:pPr>
        <w:spacing w:line="300" w:lineRule="auto"/>
        <w:ind w:left="480" w:hanging="480" w:hangingChars="200"/>
        <w:rPr>
          <w:rFonts w:hint="eastAsia" w:ascii="宋体" w:hAnsi="宋体" w:cs="宋体"/>
          <w:sz w:val="24"/>
          <w:szCs w:val="21"/>
        </w:rPr>
      </w:pPr>
      <w:r>
        <w:rPr>
          <w:sz w:val="24"/>
          <w:szCs w:val="21"/>
        </w:rPr>
        <w:br w:type="page"/>
      </w:r>
      <w:r>
        <w:rPr>
          <w:rFonts w:hint="eastAsia"/>
          <w:sz w:val="24"/>
          <w:szCs w:val="21"/>
        </w:rPr>
        <w:t>（三）实训内容及基本要求</w:t>
      </w:r>
    </w:p>
    <w:tbl>
      <w:tblPr>
        <w:tblStyle w:val="4"/>
        <w:tblW w:w="8938"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0"/>
        <w:gridCol w:w="3414"/>
        <w:gridCol w:w="1960"/>
        <w:gridCol w:w="980"/>
        <w:gridCol w:w="78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jc w:val="center"/>
        </w:trPr>
        <w:tc>
          <w:tcPr>
            <w:tcW w:w="1800" w:type="dxa"/>
            <w:tcBorders>
              <w:top w:val="single" w:color="auto" w:sz="4" w:space="0"/>
            </w:tcBorders>
            <w:vAlign w:val="center"/>
          </w:tcPr>
          <w:p>
            <w:pPr>
              <w:ind w:left="-76" w:leftChars="-36" w:right="-99" w:rightChars="-47"/>
              <w:rPr>
                <w:rFonts w:hint="eastAsia" w:ascii="黑体" w:hAnsi="黑体" w:eastAsia="黑体"/>
                <w:b/>
                <w:bCs/>
                <w:szCs w:val="21"/>
              </w:rPr>
            </w:pPr>
            <w:r>
              <w:rPr>
                <w:rFonts w:hint="eastAsia" w:ascii="黑体" w:hAnsi="黑体" w:eastAsia="黑体"/>
                <w:b/>
                <w:bCs/>
                <w:szCs w:val="21"/>
              </w:rPr>
              <w:t>实训模块</w:t>
            </w:r>
          </w:p>
        </w:tc>
        <w:tc>
          <w:tcPr>
            <w:tcW w:w="3414" w:type="dxa"/>
            <w:tcBorders>
              <w:top w:val="single" w:color="auto" w:sz="4" w:space="0"/>
            </w:tcBorders>
            <w:vAlign w:val="center"/>
          </w:tcPr>
          <w:p>
            <w:pPr>
              <w:ind w:left="-76" w:leftChars="-36" w:right="-99" w:rightChars="-47"/>
              <w:rPr>
                <w:rFonts w:hint="eastAsia" w:ascii="黑体" w:hAnsi="黑体" w:eastAsia="黑体"/>
                <w:b/>
                <w:bCs/>
                <w:szCs w:val="21"/>
              </w:rPr>
            </w:pPr>
            <w:r>
              <w:rPr>
                <w:rFonts w:hint="eastAsia" w:ascii="黑体" w:hAnsi="黑体" w:eastAsia="黑体"/>
                <w:b/>
                <w:bCs/>
                <w:szCs w:val="21"/>
              </w:rPr>
              <w:t>实训内容及形式</w:t>
            </w:r>
          </w:p>
        </w:tc>
        <w:tc>
          <w:tcPr>
            <w:tcW w:w="1960" w:type="dxa"/>
            <w:tcBorders>
              <w:top w:val="single" w:color="auto" w:sz="4" w:space="0"/>
            </w:tcBorders>
            <w:vAlign w:val="center"/>
          </w:tcPr>
          <w:p>
            <w:pPr>
              <w:ind w:left="-76" w:leftChars="-36" w:right="-99" w:rightChars="-47"/>
              <w:rPr>
                <w:rFonts w:hint="eastAsia" w:ascii="黑体" w:hAnsi="黑体" w:eastAsia="黑体"/>
                <w:b/>
                <w:bCs/>
                <w:szCs w:val="21"/>
              </w:rPr>
            </w:pPr>
            <w:r>
              <w:rPr>
                <w:rFonts w:hint="eastAsia" w:ascii="黑体" w:hAnsi="黑体" w:eastAsia="黑体"/>
                <w:b/>
                <w:bCs/>
                <w:szCs w:val="21"/>
              </w:rPr>
              <w:t>实训要求</w:t>
            </w:r>
          </w:p>
        </w:tc>
        <w:tc>
          <w:tcPr>
            <w:tcW w:w="980" w:type="dxa"/>
            <w:tcBorders>
              <w:top w:val="single" w:color="auto" w:sz="4" w:space="0"/>
            </w:tcBorders>
            <w:vAlign w:val="center"/>
          </w:tcPr>
          <w:p>
            <w:pPr>
              <w:ind w:left="-76" w:leftChars="-36" w:right="-99" w:rightChars="-47"/>
              <w:jc w:val="center"/>
              <w:rPr>
                <w:rFonts w:hint="eastAsia" w:ascii="黑体" w:hAnsi="黑体" w:eastAsia="黑体"/>
                <w:b/>
                <w:bCs/>
                <w:szCs w:val="21"/>
              </w:rPr>
            </w:pPr>
            <w:r>
              <w:rPr>
                <w:rFonts w:hint="eastAsia" w:ascii="黑体" w:hAnsi="黑体" w:eastAsia="黑体"/>
                <w:b/>
                <w:bCs/>
                <w:szCs w:val="21"/>
              </w:rPr>
              <w:t>每组人数</w:t>
            </w:r>
          </w:p>
        </w:tc>
        <w:tc>
          <w:tcPr>
            <w:tcW w:w="784" w:type="dxa"/>
            <w:tcBorders>
              <w:top w:val="single" w:color="auto" w:sz="4" w:space="0"/>
              <w:bottom w:val="nil"/>
            </w:tcBorders>
            <w:vAlign w:val="center"/>
          </w:tcPr>
          <w:p>
            <w:pPr>
              <w:ind w:left="-97" w:leftChars="-46" w:right="-99" w:rightChars="-47"/>
              <w:jc w:val="center"/>
              <w:rPr>
                <w:rFonts w:hint="eastAsia" w:ascii="黑体" w:hAnsi="黑体" w:eastAsia="黑体"/>
                <w:b/>
                <w:bCs/>
                <w:szCs w:val="21"/>
              </w:rPr>
            </w:pPr>
            <w:r>
              <w:rPr>
                <w:rFonts w:hint="eastAsia" w:ascii="黑体" w:hAnsi="黑体" w:eastAsia="黑体"/>
                <w:b/>
                <w:bCs/>
                <w:szCs w:val="21"/>
              </w:rPr>
              <w:t>学时数</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1800" w:type="dxa"/>
            <w:tcBorders>
              <w:top w:val="single" w:color="auto" w:sz="4" w:space="0"/>
            </w:tcBorders>
            <w:vAlign w:val="center"/>
          </w:tcPr>
          <w:p>
            <w:pPr>
              <w:rPr>
                <w:rFonts w:hint="eastAsia" w:ascii="宋体" w:hAnsi="宋体"/>
                <w:bCs/>
                <w:szCs w:val="21"/>
              </w:rPr>
            </w:pPr>
            <w:r>
              <w:rPr>
                <w:rFonts w:hint="eastAsia" w:ascii="宋体" w:hAnsi="宋体"/>
                <w:bCs/>
                <w:szCs w:val="21"/>
              </w:rPr>
              <w:t>三相变压器参数测定实验</w:t>
            </w:r>
          </w:p>
        </w:tc>
        <w:tc>
          <w:tcPr>
            <w:tcW w:w="3414" w:type="dxa"/>
            <w:tcBorders>
              <w:top w:val="single" w:color="auto" w:sz="4" w:space="0"/>
            </w:tcBorders>
            <w:vAlign w:val="center"/>
          </w:tcPr>
          <w:p>
            <w:pPr>
              <w:rPr>
                <w:rFonts w:hint="eastAsia" w:ascii="宋体" w:hAnsi="宋体"/>
                <w:szCs w:val="21"/>
              </w:rPr>
            </w:pPr>
            <w:r>
              <w:rPr>
                <w:rFonts w:ascii="宋体" w:hAnsi="宋体"/>
                <w:szCs w:val="21"/>
              </w:rPr>
              <w:t>三相变压</w:t>
            </w:r>
            <w:r>
              <w:rPr>
                <w:rFonts w:hint="eastAsia" w:ascii="宋体" w:hAnsi="宋体"/>
                <w:szCs w:val="21"/>
              </w:rPr>
              <w:t>器</w:t>
            </w:r>
            <w:r>
              <w:rPr>
                <w:rFonts w:ascii="宋体" w:hAnsi="宋体"/>
                <w:szCs w:val="21"/>
              </w:rPr>
              <w:t>参数</w:t>
            </w:r>
            <w:r>
              <w:rPr>
                <w:rFonts w:hint="eastAsia" w:ascii="宋体" w:hAnsi="宋体"/>
                <w:szCs w:val="21"/>
              </w:rPr>
              <w:t>测定</w:t>
            </w:r>
            <w:r>
              <w:rPr>
                <w:rFonts w:ascii="宋体" w:hAnsi="宋体"/>
                <w:szCs w:val="21"/>
              </w:rPr>
              <w:t>实验</w:t>
            </w:r>
          </w:p>
        </w:tc>
        <w:tc>
          <w:tcPr>
            <w:tcW w:w="1960" w:type="dxa"/>
            <w:tcBorders>
              <w:top w:val="single" w:color="auto" w:sz="4" w:space="0"/>
            </w:tcBorders>
            <w:vAlign w:val="center"/>
          </w:tcPr>
          <w:p>
            <w:pPr>
              <w:rPr>
                <w:rFonts w:hint="eastAsia" w:ascii="宋体" w:hAnsi="宋体"/>
                <w:bCs/>
                <w:szCs w:val="21"/>
              </w:rPr>
            </w:pPr>
            <w:r>
              <w:rPr>
                <w:rFonts w:ascii="宋体" w:hAnsi="宋体"/>
                <w:bCs/>
                <w:szCs w:val="21"/>
              </w:rPr>
              <w:t>实训室</w:t>
            </w:r>
          </w:p>
        </w:tc>
        <w:tc>
          <w:tcPr>
            <w:tcW w:w="980" w:type="dxa"/>
            <w:tcBorders>
              <w:top w:val="single" w:color="auto" w:sz="4" w:space="0"/>
            </w:tcBorders>
            <w:vAlign w:val="center"/>
          </w:tcPr>
          <w:p>
            <w:pPr>
              <w:jc w:val="center"/>
              <w:rPr>
                <w:rFonts w:hint="eastAsia" w:ascii="宋体" w:hAnsi="宋体"/>
                <w:bCs/>
                <w:szCs w:val="21"/>
              </w:rPr>
            </w:pPr>
            <w:r>
              <w:rPr>
                <w:rFonts w:ascii="宋体" w:hAnsi="宋体"/>
                <w:bCs/>
                <w:szCs w:val="21"/>
              </w:rPr>
              <w:t>4</w:t>
            </w:r>
          </w:p>
        </w:tc>
        <w:tc>
          <w:tcPr>
            <w:tcW w:w="784" w:type="dxa"/>
            <w:tcBorders>
              <w:top w:val="single" w:color="auto" w:sz="4" w:space="0"/>
            </w:tcBorders>
            <w:vAlign w:val="center"/>
          </w:tcPr>
          <w:p>
            <w:pPr>
              <w:jc w:val="center"/>
              <w:rPr>
                <w:rFonts w:hint="eastAsia" w:ascii="宋体" w:hAnsi="宋体"/>
                <w:bCs/>
                <w:szCs w:val="21"/>
              </w:rPr>
            </w:pPr>
            <w:r>
              <w:rPr>
                <w:rFonts w:ascii="宋体" w:hAnsi="宋体"/>
                <w:bCs/>
                <w:szCs w:val="21"/>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2" w:hRule="atLeast"/>
          <w:jc w:val="center"/>
        </w:trPr>
        <w:tc>
          <w:tcPr>
            <w:tcW w:w="1800" w:type="dxa"/>
            <w:vAlign w:val="center"/>
          </w:tcPr>
          <w:p>
            <w:pPr>
              <w:rPr>
                <w:rFonts w:hint="eastAsia" w:ascii="宋体" w:hAnsi="宋体"/>
                <w:bCs/>
                <w:szCs w:val="21"/>
              </w:rPr>
            </w:pPr>
            <w:r>
              <w:rPr>
                <w:rFonts w:hint="eastAsia" w:ascii="宋体" w:hAnsi="宋体"/>
                <w:bCs/>
                <w:szCs w:val="21"/>
              </w:rPr>
              <w:t>三相异步电动机的工作特性及参数测定</w:t>
            </w:r>
          </w:p>
        </w:tc>
        <w:tc>
          <w:tcPr>
            <w:tcW w:w="3414" w:type="dxa"/>
            <w:vAlign w:val="center"/>
          </w:tcPr>
          <w:p>
            <w:pPr>
              <w:rPr>
                <w:rFonts w:hint="eastAsia" w:ascii="宋体" w:hAnsi="宋体"/>
                <w:bCs/>
                <w:szCs w:val="21"/>
              </w:rPr>
            </w:pPr>
            <w:r>
              <w:rPr>
                <w:rFonts w:hint="eastAsia" w:ascii="宋体" w:hAnsi="宋体"/>
                <w:bCs/>
                <w:szCs w:val="21"/>
              </w:rPr>
              <w:t>三相鼠笼异步电动机的工作特性及参数测定</w:t>
            </w:r>
          </w:p>
        </w:tc>
        <w:tc>
          <w:tcPr>
            <w:tcW w:w="1960" w:type="dxa"/>
            <w:vAlign w:val="center"/>
          </w:tcPr>
          <w:p>
            <w:pPr>
              <w:rPr>
                <w:rFonts w:hint="eastAsia" w:ascii="宋体" w:hAnsi="宋体"/>
                <w:bCs/>
                <w:szCs w:val="21"/>
              </w:rPr>
            </w:pPr>
            <w:r>
              <w:rPr>
                <w:rFonts w:hint="eastAsia" w:ascii="宋体" w:hAnsi="宋体"/>
                <w:bCs/>
                <w:szCs w:val="21"/>
              </w:rPr>
              <w:t>仿真实训室</w:t>
            </w:r>
          </w:p>
        </w:tc>
        <w:tc>
          <w:tcPr>
            <w:tcW w:w="980" w:type="dxa"/>
            <w:vAlign w:val="center"/>
          </w:tcPr>
          <w:p>
            <w:pPr>
              <w:jc w:val="center"/>
              <w:rPr>
                <w:rFonts w:hint="eastAsia" w:ascii="宋体" w:hAnsi="宋体"/>
                <w:bCs/>
                <w:szCs w:val="21"/>
              </w:rPr>
            </w:pPr>
            <w:r>
              <w:rPr>
                <w:rFonts w:hint="eastAsia" w:ascii="宋体" w:hAnsi="宋体"/>
                <w:bCs/>
                <w:szCs w:val="21"/>
              </w:rPr>
              <w:t>4</w:t>
            </w:r>
          </w:p>
        </w:tc>
        <w:tc>
          <w:tcPr>
            <w:tcW w:w="784" w:type="dxa"/>
            <w:vAlign w:val="center"/>
          </w:tcPr>
          <w:p>
            <w:pPr>
              <w:jc w:val="center"/>
              <w:rPr>
                <w:rFonts w:hint="eastAsia" w:ascii="宋体" w:hAnsi="宋体"/>
                <w:bCs/>
                <w:szCs w:val="21"/>
              </w:rPr>
            </w:pPr>
            <w:r>
              <w:rPr>
                <w:rFonts w:ascii="宋体" w:hAnsi="宋体"/>
                <w:bCs/>
                <w:szCs w:val="21"/>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6" w:hRule="atLeast"/>
          <w:jc w:val="center"/>
        </w:trPr>
        <w:tc>
          <w:tcPr>
            <w:tcW w:w="1800" w:type="dxa"/>
            <w:vAlign w:val="center"/>
          </w:tcPr>
          <w:p>
            <w:pPr>
              <w:rPr>
                <w:rFonts w:hint="eastAsia" w:ascii="宋体" w:hAnsi="宋体"/>
                <w:bCs/>
                <w:szCs w:val="21"/>
              </w:rPr>
            </w:pPr>
            <w:r>
              <w:rPr>
                <w:rFonts w:hint="eastAsia" w:ascii="宋体" w:hAnsi="宋体"/>
                <w:bCs/>
                <w:szCs w:val="21"/>
              </w:rPr>
              <w:t>三相异步电动机电力拖动</w:t>
            </w:r>
          </w:p>
        </w:tc>
        <w:tc>
          <w:tcPr>
            <w:tcW w:w="3414" w:type="dxa"/>
            <w:vAlign w:val="center"/>
          </w:tcPr>
          <w:p>
            <w:pPr>
              <w:rPr>
                <w:rFonts w:hint="eastAsia" w:ascii="宋体" w:hAnsi="宋体"/>
                <w:szCs w:val="21"/>
              </w:rPr>
            </w:pPr>
            <w:r>
              <w:rPr>
                <w:rFonts w:hint="eastAsia" w:ascii="宋体" w:hAnsi="宋体"/>
                <w:szCs w:val="21"/>
              </w:rPr>
              <w:t>固有</w:t>
            </w:r>
            <w:r>
              <w:rPr>
                <w:rFonts w:ascii="宋体" w:hAnsi="宋体"/>
                <w:szCs w:val="21"/>
              </w:rPr>
              <w:t>机械特性</w:t>
            </w:r>
            <w:r>
              <w:rPr>
                <w:rFonts w:hint="eastAsia" w:ascii="宋体" w:hAnsi="宋体"/>
                <w:szCs w:val="21"/>
              </w:rPr>
              <w:t>曲线</w:t>
            </w:r>
            <w:r>
              <w:rPr>
                <w:rFonts w:ascii="宋体" w:hAnsi="宋体"/>
                <w:szCs w:val="21"/>
              </w:rPr>
              <w:t>仿真、人为机械特性曲线的仿真、</w:t>
            </w:r>
            <w:r>
              <w:rPr>
                <w:rFonts w:hint="eastAsia" w:ascii="宋体" w:hAnsi="宋体"/>
                <w:szCs w:val="21"/>
              </w:rPr>
              <w:t>直接起动、Y-△换接起动、线绕式异步电动机转子绕组串入可变电阻器起动、线绕式异步电动机转子绕组串入可变电阻器调速。</w:t>
            </w:r>
          </w:p>
        </w:tc>
        <w:tc>
          <w:tcPr>
            <w:tcW w:w="1960" w:type="dxa"/>
            <w:vAlign w:val="center"/>
          </w:tcPr>
          <w:p>
            <w:pPr>
              <w:rPr>
                <w:rFonts w:hint="eastAsia" w:ascii="宋体" w:hAnsi="宋体"/>
                <w:bCs/>
                <w:szCs w:val="21"/>
              </w:rPr>
            </w:pPr>
            <w:r>
              <w:rPr>
                <w:rFonts w:ascii="宋体" w:hAnsi="宋体"/>
                <w:bCs/>
                <w:szCs w:val="21"/>
              </w:rPr>
              <w:t>实训室</w:t>
            </w:r>
          </w:p>
        </w:tc>
        <w:tc>
          <w:tcPr>
            <w:tcW w:w="980" w:type="dxa"/>
            <w:vAlign w:val="center"/>
          </w:tcPr>
          <w:p>
            <w:pPr>
              <w:jc w:val="center"/>
              <w:rPr>
                <w:rFonts w:hint="eastAsia" w:ascii="宋体" w:hAnsi="宋体"/>
                <w:bCs/>
                <w:szCs w:val="21"/>
              </w:rPr>
            </w:pPr>
            <w:r>
              <w:rPr>
                <w:rFonts w:hint="eastAsia" w:ascii="宋体" w:hAnsi="宋体"/>
                <w:bCs/>
                <w:szCs w:val="21"/>
              </w:rPr>
              <w:t>4</w:t>
            </w:r>
          </w:p>
        </w:tc>
        <w:tc>
          <w:tcPr>
            <w:tcW w:w="784" w:type="dxa"/>
            <w:vAlign w:val="center"/>
          </w:tcPr>
          <w:p>
            <w:pPr>
              <w:jc w:val="center"/>
              <w:rPr>
                <w:rFonts w:hint="eastAsia" w:ascii="宋体" w:hAnsi="宋体"/>
                <w:bCs/>
                <w:szCs w:val="21"/>
              </w:rPr>
            </w:pPr>
            <w:r>
              <w:rPr>
                <w:rFonts w:ascii="宋体" w:hAnsi="宋体"/>
                <w:bCs/>
                <w:szCs w:val="21"/>
              </w:rPr>
              <w:t>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5" w:hRule="atLeast"/>
          <w:jc w:val="center"/>
        </w:trPr>
        <w:tc>
          <w:tcPr>
            <w:tcW w:w="1800" w:type="dxa"/>
            <w:vAlign w:val="center"/>
          </w:tcPr>
          <w:p>
            <w:pPr>
              <w:rPr>
                <w:rFonts w:hint="eastAsia" w:ascii="宋体" w:hAnsi="宋体"/>
                <w:bCs/>
                <w:szCs w:val="21"/>
              </w:rPr>
            </w:pPr>
            <w:r>
              <w:rPr>
                <w:rFonts w:hint="eastAsia" w:ascii="宋体" w:hAnsi="宋体"/>
                <w:bCs/>
                <w:szCs w:val="21"/>
              </w:rPr>
              <w:t>直流电机认识实训</w:t>
            </w:r>
          </w:p>
        </w:tc>
        <w:tc>
          <w:tcPr>
            <w:tcW w:w="3414" w:type="dxa"/>
            <w:vAlign w:val="center"/>
          </w:tcPr>
          <w:p>
            <w:pPr>
              <w:rPr>
                <w:rFonts w:hint="eastAsia" w:ascii="宋体" w:hAnsi="宋体"/>
                <w:bCs/>
                <w:szCs w:val="21"/>
              </w:rPr>
            </w:pPr>
            <w:r>
              <w:rPr>
                <w:rFonts w:ascii="宋体" w:hAnsi="宋体"/>
                <w:szCs w:val="21"/>
              </w:rPr>
              <w:t>直流电机</w:t>
            </w:r>
            <w:r>
              <w:rPr>
                <w:rFonts w:hint="eastAsia" w:ascii="宋体" w:hAnsi="宋体"/>
                <w:szCs w:val="21"/>
              </w:rPr>
              <w:t>认识</w:t>
            </w:r>
            <w:r>
              <w:rPr>
                <w:rFonts w:ascii="宋体" w:hAnsi="宋体"/>
                <w:szCs w:val="21"/>
              </w:rPr>
              <w:t>实训</w:t>
            </w:r>
          </w:p>
        </w:tc>
        <w:tc>
          <w:tcPr>
            <w:tcW w:w="1960" w:type="dxa"/>
            <w:vAlign w:val="center"/>
          </w:tcPr>
          <w:p>
            <w:pPr>
              <w:rPr>
                <w:rFonts w:hint="eastAsia" w:ascii="宋体" w:hAnsi="宋体"/>
                <w:bCs/>
                <w:szCs w:val="21"/>
              </w:rPr>
            </w:pPr>
            <w:r>
              <w:rPr>
                <w:rFonts w:ascii="宋体" w:hAnsi="宋体"/>
                <w:bCs/>
                <w:szCs w:val="21"/>
              </w:rPr>
              <w:t>实训室</w:t>
            </w:r>
          </w:p>
        </w:tc>
        <w:tc>
          <w:tcPr>
            <w:tcW w:w="980" w:type="dxa"/>
            <w:vAlign w:val="center"/>
          </w:tcPr>
          <w:p>
            <w:pPr>
              <w:jc w:val="center"/>
              <w:rPr>
                <w:rFonts w:hint="eastAsia" w:ascii="宋体" w:hAnsi="宋体"/>
                <w:bCs/>
                <w:szCs w:val="21"/>
              </w:rPr>
            </w:pPr>
            <w:r>
              <w:rPr>
                <w:rFonts w:hint="eastAsia" w:ascii="宋体" w:hAnsi="宋体"/>
                <w:bCs/>
                <w:szCs w:val="21"/>
              </w:rPr>
              <w:t>4</w:t>
            </w:r>
          </w:p>
        </w:tc>
        <w:tc>
          <w:tcPr>
            <w:tcW w:w="784" w:type="dxa"/>
            <w:vAlign w:val="center"/>
          </w:tcPr>
          <w:p>
            <w:pPr>
              <w:jc w:val="center"/>
              <w:rPr>
                <w:rFonts w:hint="eastAsia" w:ascii="宋体" w:hAnsi="宋体"/>
                <w:bCs/>
                <w:szCs w:val="21"/>
              </w:rPr>
            </w:pPr>
            <w:r>
              <w:rPr>
                <w:rFonts w:ascii="宋体" w:hAnsi="宋体"/>
                <w:bCs/>
                <w:szCs w:val="21"/>
              </w:rPr>
              <w:t>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2" w:hRule="atLeast"/>
          <w:jc w:val="center"/>
        </w:trPr>
        <w:tc>
          <w:tcPr>
            <w:tcW w:w="1800" w:type="dxa"/>
            <w:vAlign w:val="center"/>
          </w:tcPr>
          <w:p>
            <w:pPr>
              <w:rPr>
                <w:rFonts w:hint="eastAsia" w:ascii="宋体" w:hAnsi="宋体"/>
                <w:bCs/>
                <w:szCs w:val="21"/>
              </w:rPr>
            </w:pPr>
            <w:r>
              <w:rPr>
                <w:rFonts w:hint="eastAsia" w:ascii="宋体" w:hAnsi="宋体"/>
                <w:bCs/>
                <w:szCs w:val="21"/>
              </w:rPr>
              <w:t>直流并励电动机实验</w:t>
            </w:r>
          </w:p>
        </w:tc>
        <w:tc>
          <w:tcPr>
            <w:tcW w:w="3414" w:type="dxa"/>
            <w:vAlign w:val="center"/>
          </w:tcPr>
          <w:p>
            <w:pPr>
              <w:rPr>
                <w:rFonts w:hint="eastAsia" w:ascii="宋体" w:hAnsi="宋体"/>
                <w:bCs/>
                <w:szCs w:val="21"/>
              </w:rPr>
            </w:pPr>
            <w:r>
              <w:rPr>
                <w:rFonts w:hint="eastAsia" w:ascii="宋体" w:hAnsi="宋体"/>
                <w:bCs/>
                <w:szCs w:val="21"/>
              </w:rPr>
              <w:t>测定直流并励电动机工作特性和机械特性的方法、直流并励电动机的调速方法、观察直流并励电动机的能耗制动过程</w:t>
            </w:r>
          </w:p>
        </w:tc>
        <w:tc>
          <w:tcPr>
            <w:tcW w:w="1960" w:type="dxa"/>
            <w:vAlign w:val="center"/>
          </w:tcPr>
          <w:p>
            <w:pPr>
              <w:rPr>
                <w:rFonts w:hint="eastAsia" w:ascii="宋体" w:hAnsi="宋体"/>
                <w:bCs/>
                <w:szCs w:val="21"/>
              </w:rPr>
            </w:pPr>
            <w:r>
              <w:rPr>
                <w:rFonts w:ascii="宋体" w:hAnsi="宋体"/>
                <w:bCs/>
                <w:szCs w:val="21"/>
              </w:rPr>
              <w:t>实训室</w:t>
            </w:r>
          </w:p>
        </w:tc>
        <w:tc>
          <w:tcPr>
            <w:tcW w:w="980" w:type="dxa"/>
            <w:vAlign w:val="center"/>
          </w:tcPr>
          <w:p>
            <w:pPr>
              <w:jc w:val="center"/>
              <w:rPr>
                <w:rFonts w:hint="eastAsia" w:ascii="宋体" w:hAnsi="宋体"/>
                <w:bCs/>
                <w:szCs w:val="21"/>
              </w:rPr>
            </w:pPr>
            <w:r>
              <w:rPr>
                <w:rFonts w:hint="eastAsia" w:ascii="宋体" w:hAnsi="宋体"/>
                <w:bCs/>
                <w:szCs w:val="21"/>
              </w:rPr>
              <w:t>4</w:t>
            </w:r>
          </w:p>
        </w:tc>
        <w:tc>
          <w:tcPr>
            <w:tcW w:w="784" w:type="dxa"/>
            <w:vAlign w:val="center"/>
          </w:tcPr>
          <w:p>
            <w:pPr>
              <w:jc w:val="center"/>
              <w:rPr>
                <w:rFonts w:hint="eastAsia" w:ascii="宋体" w:hAnsi="宋体"/>
                <w:bCs/>
                <w:szCs w:val="21"/>
              </w:rPr>
            </w:pPr>
            <w:r>
              <w:rPr>
                <w:rFonts w:ascii="宋体" w:hAnsi="宋体"/>
                <w:bCs/>
                <w:szCs w:val="21"/>
              </w:rPr>
              <w:t>8</w:t>
            </w:r>
          </w:p>
        </w:tc>
      </w:tr>
    </w:tbl>
    <w:p>
      <w:pPr>
        <w:spacing w:line="300" w:lineRule="auto"/>
        <w:rPr>
          <w:rFonts w:hint="eastAsia"/>
          <w:b/>
          <w:sz w:val="24"/>
          <w:szCs w:val="21"/>
        </w:rPr>
      </w:pPr>
      <w:r>
        <w:rPr>
          <w:rFonts w:hint="eastAsia"/>
          <w:b/>
          <w:sz w:val="24"/>
          <w:szCs w:val="21"/>
        </w:rPr>
        <w:t>六、教学质量控制</w:t>
      </w:r>
    </w:p>
    <w:p>
      <w:pPr>
        <w:spacing w:line="25" w:lineRule="atLeast"/>
        <w:rPr>
          <w:rFonts w:hint="eastAsia"/>
          <w:sz w:val="24"/>
          <w:szCs w:val="24"/>
        </w:rPr>
      </w:pPr>
      <w:r>
        <w:rPr>
          <w:rFonts w:hint="eastAsia"/>
          <w:sz w:val="24"/>
          <w:szCs w:val="24"/>
        </w:rPr>
        <w:t>（一）教学重点、难点及教学设计</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1．教学重点：</w:t>
      </w:r>
      <w:r>
        <w:rPr>
          <w:rFonts w:ascii="宋体" w:hAnsi="宋体" w:cs="Arial"/>
          <w:kern w:val="0"/>
          <w:szCs w:val="21"/>
        </w:rPr>
        <w:t>直流电机；直流电机的电力拖动；变压器；交流电机的绕组；电动势及磁动势；异步电动机；异步电动机的电力拖动</w:t>
      </w:r>
      <w:r>
        <w:rPr>
          <w:rFonts w:hint="eastAsia" w:ascii="宋体" w:hAnsi="宋体" w:cs="Arial"/>
          <w:kern w:val="0"/>
          <w:szCs w:val="21"/>
        </w:rPr>
        <w:t>；</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2．教学难点：</w:t>
      </w:r>
      <w:r>
        <w:rPr>
          <w:rFonts w:ascii="宋体" w:hAnsi="宋体" w:cs="Arial"/>
          <w:kern w:val="0"/>
          <w:szCs w:val="21"/>
        </w:rPr>
        <w:t>直流电机的电力拖动；变压器；交流电机的绕组、电动势及磁动势；异步电动机的电力拖动</w:t>
      </w:r>
      <w:r>
        <w:rPr>
          <w:rFonts w:hint="eastAsia" w:ascii="宋体" w:hAnsi="宋体" w:cs="Arial"/>
          <w:kern w:val="0"/>
          <w:szCs w:val="21"/>
        </w:rPr>
        <w:t>；</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3．教学设计</w:t>
      </w:r>
    </w:p>
    <w:p>
      <w:pPr>
        <w:spacing w:line="300" w:lineRule="auto"/>
        <w:ind w:firstLine="420" w:firstLineChars="200"/>
        <w:rPr>
          <w:rFonts w:ascii="宋体" w:hAnsi="宋体" w:cs="Arial"/>
          <w:kern w:val="0"/>
          <w:szCs w:val="21"/>
        </w:rPr>
      </w:pPr>
      <w:r>
        <w:rPr>
          <w:rFonts w:ascii="宋体" w:hAnsi="宋体" w:cs="Arial"/>
          <w:kern w:val="0"/>
          <w:szCs w:val="21"/>
        </w:rPr>
        <w:t>绪论</w:t>
      </w:r>
      <w:r>
        <w:rPr>
          <w:rFonts w:hint="eastAsia" w:ascii="宋体" w:hAnsi="宋体" w:cs="Arial"/>
          <w:kern w:val="0"/>
          <w:szCs w:val="21"/>
        </w:rPr>
        <w:t>：</w:t>
      </w:r>
      <w:r>
        <w:rPr>
          <w:rFonts w:ascii="宋体" w:hAnsi="宋体" w:cs="Arial"/>
          <w:kern w:val="0"/>
          <w:szCs w:val="21"/>
        </w:rPr>
        <w:t>运用多媒体教学手段，采用教师讲授与学生提问、讨论相结合的形式。工作原理、平衡方程、等效电路等内容由教师“精讲”，在此基础上，部分内容由学生自学，然后由学生在课堂上讲解、讨论，最后由教师补充、概括和总结。</w:t>
      </w:r>
    </w:p>
    <w:p>
      <w:pPr>
        <w:spacing w:line="300" w:lineRule="auto"/>
        <w:ind w:firstLine="420" w:firstLineChars="200"/>
        <w:rPr>
          <w:rFonts w:ascii="宋体" w:hAnsi="宋体" w:cs="Arial"/>
          <w:kern w:val="0"/>
          <w:szCs w:val="21"/>
        </w:rPr>
      </w:pPr>
      <w:r>
        <w:rPr>
          <w:rFonts w:hint="eastAsia" w:ascii="宋体" w:hAnsi="宋体" w:cs="Arial"/>
          <w:kern w:val="0"/>
          <w:szCs w:val="21"/>
        </w:rPr>
        <w:t>第</w:t>
      </w:r>
      <w:r>
        <w:rPr>
          <w:rFonts w:ascii="宋体" w:hAnsi="宋体" w:cs="Arial"/>
          <w:kern w:val="0"/>
          <w:szCs w:val="21"/>
        </w:rPr>
        <w:t>1</w:t>
      </w:r>
      <w:r>
        <w:rPr>
          <w:rFonts w:hint="eastAsia" w:ascii="宋体" w:hAnsi="宋体" w:cs="Arial"/>
          <w:kern w:val="0"/>
          <w:szCs w:val="21"/>
        </w:rPr>
        <w:t xml:space="preserve">章 </w:t>
      </w:r>
      <w:r>
        <w:rPr>
          <w:rFonts w:ascii="宋体" w:hAnsi="宋体" w:cs="Arial"/>
          <w:kern w:val="0"/>
          <w:szCs w:val="21"/>
        </w:rPr>
        <w:t>变压器</w:t>
      </w:r>
      <w:r>
        <w:rPr>
          <w:rFonts w:hint="eastAsia" w:ascii="宋体" w:hAnsi="宋体" w:cs="Arial"/>
          <w:kern w:val="0"/>
          <w:szCs w:val="21"/>
        </w:rPr>
        <w:t>：</w:t>
      </w:r>
      <w:r>
        <w:rPr>
          <w:rFonts w:ascii="宋体" w:hAnsi="宋体" w:cs="Arial"/>
          <w:kern w:val="0"/>
          <w:szCs w:val="21"/>
        </w:rPr>
        <w:t>运用多媒体教学手段，采用教师讲授与学生提问、讨论相结合的形式。工作原理、平衡方程、等效电路等内容由教师“精讲”，在此基础上，部分内容由学生自学，然后由学生在课堂上讲解、讨论，最后由教师补充、概括和总结。</w:t>
      </w:r>
    </w:p>
    <w:p>
      <w:pPr>
        <w:spacing w:line="300" w:lineRule="auto"/>
        <w:ind w:firstLine="420" w:firstLineChars="200"/>
        <w:rPr>
          <w:rFonts w:hint="eastAsia" w:ascii="宋体" w:hAnsi="宋体" w:cs="Arial"/>
          <w:kern w:val="0"/>
          <w:szCs w:val="21"/>
        </w:rPr>
      </w:pPr>
      <w:r>
        <w:rPr>
          <w:rFonts w:ascii="宋体" w:hAnsi="宋体" w:cs="Arial"/>
          <w:kern w:val="0"/>
          <w:szCs w:val="21"/>
        </w:rPr>
        <w:t>采用幻灯片、演示实验等手段，加大课堂信息量，提高课堂教学效果，培养学生的学习兴趣。</w:t>
      </w:r>
    </w:p>
    <w:p>
      <w:pPr>
        <w:spacing w:line="300" w:lineRule="auto"/>
        <w:ind w:firstLine="420" w:firstLineChars="200"/>
        <w:rPr>
          <w:rFonts w:ascii="宋体" w:hAnsi="宋体" w:cs="Arial"/>
          <w:kern w:val="0"/>
          <w:szCs w:val="21"/>
        </w:rPr>
      </w:pPr>
      <w:r>
        <w:rPr>
          <w:rFonts w:hint="eastAsia" w:ascii="宋体" w:hAnsi="宋体" w:cs="Arial"/>
          <w:kern w:val="0"/>
          <w:szCs w:val="21"/>
        </w:rPr>
        <w:t>第2章 三相交流</w:t>
      </w:r>
      <w:r>
        <w:rPr>
          <w:rFonts w:ascii="宋体" w:hAnsi="宋体" w:cs="Arial"/>
          <w:kern w:val="0"/>
          <w:szCs w:val="21"/>
        </w:rPr>
        <w:t>电动机</w:t>
      </w:r>
      <w:r>
        <w:rPr>
          <w:rFonts w:hint="eastAsia" w:ascii="宋体" w:hAnsi="宋体" w:cs="Arial"/>
          <w:kern w:val="0"/>
          <w:szCs w:val="21"/>
        </w:rPr>
        <w:t>：</w:t>
      </w:r>
      <w:r>
        <w:rPr>
          <w:rFonts w:ascii="宋体" w:hAnsi="宋体" w:cs="Arial"/>
          <w:kern w:val="0"/>
          <w:szCs w:val="21"/>
        </w:rPr>
        <w:t>运用多媒体教学手段，采用教师讲授与学生提问、讨论相结合的形式。绕组分布、绕组展开图、电动势大小、高次谐波产生及削弱方法、磁动势性质、由教师“精讲”，磁动势性质可由学生进行课堂讨论。</w:t>
      </w:r>
    </w:p>
    <w:p>
      <w:pPr>
        <w:spacing w:line="300" w:lineRule="auto"/>
        <w:ind w:firstLine="420" w:firstLineChars="200"/>
        <w:rPr>
          <w:rFonts w:ascii="宋体" w:hAnsi="宋体" w:cs="Arial"/>
          <w:kern w:val="0"/>
          <w:szCs w:val="21"/>
        </w:rPr>
      </w:pPr>
      <w:r>
        <w:rPr>
          <w:rFonts w:hint="eastAsia" w:ascii="宋体" w:hAnsi="宋体" w:cs="Arial"/>
          <w:kern w:val="0"/>
          <w:szCs w:val="21"/>
        </w:rPr>
        <w:t>第</w:t>
      </w:r>
      <w:r>
        <w:rPr>
          <w:rFonts w:ascii="宋体" w:hAnsi="宋体" w:cs="Arial"/>
          <w:kern w:val="0"/>
          <w:szCs w:val="21"/>
        </w:rPr>
        <w:t>3</w:t>
      </w:r>
      <w:r>
        <w:rPr>
          <w:rFonts w:hint="eastAsia" w:ascii="宋体" w:hAnsi="宋体" w:cs="Arial"/>
          <w:kern w:val="0"/>
          <w:szCs w:val="21"/>
        </w:rPr>
        <w:t>章 三相交流</w:t>
      </w:r>
      <w:r>
        <w:rPr>
          <w:rFonts w:ascii="宋体" w:hAnsi="宋体" w:cs="Arial"/>
          <w:kern w:val="0"/>
          <w:szCs w:val="21"/>
        </w:rPr>
        <w:t>电动机</w:t>
      </w:r>
      <w:r>
        <w:rPr>
          <w:rFonts w:hint="eastAsia" w:ascii="宋体" w:hAnsi="宋体" w:cs="Arial"/>
          <w:kern w:val="0"/>
          <w:szCs w:val="21"/>
        </w:rPr>
        <w:t>的</w:t>
      </w:r>
      <w:r>
        <w:rPr>
          <w:rFonts w:ascii="宋体" w:hAnsi="宋体" w:cs="Arial"/>
          <w:kern w:val="0"/>
          <w:szCs w:val="21"/>
        </w:rPr>
        <w:t>电力拖动</w:t>
      </w:r>
      <w:r>
        <w:rPr>
          <w:rFonts w:hint="eastAsia" w:ascii="宋体" w:hAnsi="宋体" w:cs="Arial"/>
          <w:kern w:val="0"/>
          <w:szCs w:val="21"/>
        </w:rPr>
        <w:t>：</w:t>
      </w:r>
      <w:r>
        <w:rPr>
          <w:rFonts w:ascii="宋体" w:hAnsi="宋体" w:cs="Arial"/>
          <w:kern w:val="0"/>
          <w:szCs w:val="21"/>
        </w:rPr>
        <w:t>运用多媒体教学手段，采用教师讲授与学生提问、讨论相结合的形式。调速方法及计算、单相异步电机等内容由教师“精讲”，在此基础上，其他内容由学生先自学，然后学生在课堂上讲解、讨论，最后由教师补充、概括和总结。在自学中，指导学生多方面收集异步电动机应用方面的资料，开阔视野，补充教材外的异步电机调速现状及变频调速系统、异步电机矢量变换控制等内容。既可调动学生的主观能动性---让他们掌握基本知识，又培养能力。</w:t>
      </w:r>
    </w:p>
    <w:p>
      <w:pPr>
        <w:spacing w:line="300" w:lineRule="auto"/>
        <w:ind w:firstLine="420" w:firstLineChars="200"/>
        <w:rPr>
          <w:rFonts w:ascii="宋体" w:hAnsi="宋体" w:cs="Arial"/>
          <w:kern w:val="0"/>
          <w:szCs w:val="21"/>
        </w:rPr>
      </w:pPr>
      <w:r>
        <w:rPr>
          <w:rFonts w:ascii="宋体" w:hAnsi="宋体" w:cs="Arial"/>
          <w:kern w:val="0"/>
          <w:szCs w:val="21"/>
        </w:rPr>
        <w:t>采用实验室进行演示实验手段，加大课堂信息量，提高课堂教学效果，培养学生的学习兴趣。加强课堂教学与课程实验训练的互补与融合；将部分课堂教学授课搬到实验室。</w:t>
      </w:r>
    </w:p>
    <w:p>
      <w:pPr>
        <w:spacing w:line="300" w:lineRule="auto"/>
        <w:ind w:firstLine="420" w:firstLineChars="200"/>
        <w:rPr>
          <w:rFonts w:hint="eastAsia" w:ascii="宋体" w:hAnsi="宋体" w:cs="Arial"/>
          <w:kern w:val="0"/>
          <w:szCs w:val="21"/>
        </w:rPr>
      </w:pPr>
      <w:r>
        <w:rPr>
          <w:rFonts w:ascii="宋体" w:hAnsi="宋体" w:cs="Arial"/>
          <w:kern w:val="0"/>
          <w:szCs w:val="21"/>
        </w:rPr>
        <w:t>对每次课进行小结、布置作业及预习内容。</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第</w:t>
      </w:r>
      <w:r>
        <w:rPr>
          <w:rFonts w:ascii="宋体" w:hAnsi="宋体" w:cs="Arial"/>
          <w:kern w:val="0"/>
          <w:szCs w:val="21"/>
        </w:rPr>
        <w:t>4</w:t>
      </w:r>
      <w:r>
        <w:rPr>
          <w:rFonts w:hint="eastAsia" w:ascii="宋体" w:hAnsi="宋体" w:cs="Arial"/>
          <w:kern w:val="0"/>
          <w:szCs w:val="21"/>
        </w:rPr>
        <w:t>章 直流电机：</w:t>
      </w:r>
      <w:r>
        <w:rPr>
          <w:rFonts w:ascii="宋体" w:hAnsi="宋体" w:cs="Arial"/>
          <w:kern w:val="0"/>
          <w:szCs w:val="21"/>
        </w:rPr>
        <w:t>运用多媒体教学手段，采用教师讲授与学生提问、讨论相结合的形式。电机工作原理、电枢感应电势、电枢反应等内容由教师“精讲”，在此基础上，部分内容由学生自学，然后由学生在课堂上讲解、讨论，最后由教师补充、概括和总结。在自学中，指导学生多方面收集直流电机应用方面的资料，开阔视野，不局限于教材的内容。既可调动学生的主观能动性---让他们掌握基本知识，又培养能力。</w:t>
      </w:r>
    </w:p>
    <w:p>
      <w:pPr>
        <w:spacing w:line="300" w:lineRule="auto"/>
        <w:ind w:firstLine="420" w:firstLineChars="200"/>
        <w:rPr>
          <w:rFonts w:ascii="宋体" w:hAnsi="宋体" w:cs="Arial"/>
          <w:kern w:val="0"/>
          <w:szCs w:val="21"/>
        </w:rPr>
      </w:pPr>
      <w:r>
        <w:rPr>
          <w:rFonts w:hint="eastAsia" w:ascii="宋体" w:hAnsi="宋体" w:cs="Arial"/>
          <w:kern w:val="0"/>
          <w:szCs w:val="21"/>
        </w:rPr>
        <w:t>第5章 直流</w:t>
      </w:r>
      <w:r>
        <w:rPr>
          <w:rFonts w:ascii="宋体" w:hAnsi="宋体" w:cs="Arial"/>
          <w:kern w:val="0"/>
          <w:szCs w:val="21"/>
        </w:rPr>
        <w:t>电动机的电力拖动</w:t>
      </w:r>
      <w:r>
        <w:rPr>
          <w:rFonts w:hint="eastAsia" w:ascii="宋体" w:hAnsi="宋体" w:cs="Arial"/>
          <w:kern w:val="0"/>
          <w:szCs w:val="21"/>
        </w:rPr>
        <w:t>：</w:t>
      </w:r>
      <w:r>
        <w:rPr>
          <w:rFonts w:ascii="宋体" w:hAnsi="宋体" w:cs="Arial"/>
          <w:kern w:val="0"/>
          <w:szCs w:val="21"/>
        </w:rPr>
        <w:t>运用多媒体教学手段，采用教师讲授与学生自学、提问、讨论相结合的形式。平衡方程起动、调速方法及其有关计算等内容由教师“精讲”，在此基础上，换向、发热和冷却等内容由学生自学，然后由学生在课堂上讲解、讨论，最后由教师补充、概括和总结</w:t>
      </w:r>
    </w:p>
    <w:p>
      <w:pPr>
        <w:spacing w:line="300" w:lineRule="auto"/>
        <w:ind w:firstLine="420" w:firstLineChars="200"/>
        <w:rPr>
          <w:rFonts w:hint="eastAsia" w:ascii="宋体" w:hAnsi="宋体" w:cs="Arial"/>
          <w:kern w:val="0"/>
          <w:szCs w:val="21"/>
        </w:rPr>
      </w:pPr>
      <w:r>
        <w:rPr>
          <w:rFonts w:ascii="宋体" w:hAnsi="宋体" w:cs="Arial"/>
          <w:kern w:val="0"/>
          <w:szCs w:val="21"/>
        </w:rPr>
        <w:t>采用幻灯片、演示实验等手段，加大课堂信息量，提高课堂教学效果，培养学生的学习兴趣。加强课堂教学与课程实验训练的互补与融合；将部分课堂教学授课搬到实验室。</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第6章 驱动</w:t>
      </w:r>
      <w:r>
        <w:rPr>
          <w:rFonts w:ascii="宋体" w:hAnsi="宋体" w:cs="Arial"/>
          <w:kern w:val="0"/>
          <w:szCs w:val="21"/>
        </w:rPr>
        <w:t>和控制微</w:t>
      </w:r>
      <w:r>
        <w:rPr>
          <w:rFonts w:hint="eastAsia" w:ascii="宋体" w:hAnsi="宋体" w:cs="Arial"/>
          <w:kern w:val="0"/>
          <w:szCs w:val="21"/>
        </w:rPr>
        <w:t>电机：</w:t>
      </w:r>
      <w:r>
        <w:rPr>
          <w:rFonts w:ascii="宋体" w:hAnsi="宋体" w:cs="Arial"/>
          <w:kern w:val="0"/>
          <w:szCs w:val="21"/>
        </w:rPr>
        <w:t>运用多媒体教学手段，采用教师讲授与学生提问、讨论相结合的形式。</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第7章 电动机</w:t>
      </w:r>
      <w:r>
        <w:rPr>
          <w:rFonts w:ascii="宋体" w:hAnsi="宋体" w:cs="Arial"/>
          <w:kern w:val="0"/>
          <w:szCs w:val="21"/>
        </w:rPr>
        <w:t>容量的选择</w:t>
      </w:r>
      <w:r>
        <w:rPr>
          <w:rFonts w:hint="eastAsia" w:ascii="宋体" w:hAnsi="宋体" w:cs="Arial"/>
          <w:kern w:val="0"/>
          <w:szCs w:val="21"/>
        </w:rPr>
        <w:t>：</w:t>
      </w:r>
      <w:r>
        <w:rPr>
          <w:rFonts w:ascii="宋体" w:hAnsi="宋体" w:cs="Arial"/>
          <w:kern w:val="0"/>
          <w:szCs w:val="21"/>
        </w:rPr>
        <w:t>运用多媒体教学手段，采用教师讲授与学生提问、讨论相结合的形式。</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通过行为导向的项目式教学，加强学生实践技能的培养，培养学生的综合职业能力和职业素养；独立学习及获取新知识、新技能、新方法的能力；与人交往、沟通及合作等方面的态度和能力。</w:t>
      </w:r>
    </w:p>
    <w:p>
      <w:pPr>
        <w:spacing w:line="25" w:lineRule="atLeast"/>
        <w:rPr>
          <w:rFonts w:hint="eastAsia"/>
          <w:sz w:val="24"/>
          <w:szCs w:val="24"/>
        </w:rPr>
      </w:pPr>
      <w:r>
        <w:rPr>
          <w:rFonts w:hint="eastAsia"/>
          <w:sz w:val="24"/>
          <w:szCs w:val="24"/>
        </w:rPr>
        <w:t>（二</w:t>
      </w:r>
      <w:r>
        <w:rPr>
          <w:sz w:val="24"/>
          <w:szCs w:val="24"/>
        </w:rPr>
        <w:t>）</w:t>
      </w:r>
      <w:r>
        <w:rPr>
          <w:rFonts w:hint="eastAsia"/>
          <w:sz w:val="24"/>
          <w:szCs w:val="24"/>
        </w:rPr>
        <w:t>教学过程评价</w:t>
      </w:r>
    </w:p>
    <w:p>
      <w:pPr>
        <w:spacing w:line="300" w:lineRule="auto"/>
        <w:ind w:firstLine="420" w:firstLineChars="200"/>
        <w:rPr>
          <w:rFonts w:ascii="宋体" w:hAnsi="宋体" w:cs="Arial"/>
          <w:kern w:val="0"/>
          <w:szCs w:val="21"/>
        </w:rPr>
      </w:pPr>
      <w:r>
        <w:rPr>
          <w:rFonts w:hint="eastAsia" w:ascii="宋体" w:hAnsi="宋体" w:cs="Arial"/>
          <w:kern w:val="0"/>
          <w:szCs w:val="21"/>
        </w:rPr>
        <w:t>1</w:t>
      </w:r>
      <w:r>
        <w:rPr>
          <w:rFonts w:ascii="宋体" w:hAnsi="宋体" w:cs="Arial"/>
          <w:kern w:val="0"/>
          <w:szCs w:val="21"/>
        </w:rPr>
        <w:t>.</w:t>
      </w:r>
      <w:r>
        <w:rPr>
          <w:rFonts w:hint="eastAsia" w:ascii="宋体" w:hAnsi="宋体" w:cs="Arial"/>
          <w:kern w:val="0"/>
          <w:szCs w:val="21"/>
        </w:rPr>
        <w:t>学生</w:t>
      </w:r>
      <w:r>
        <w:rPr>
          <w:rFonts w:ascii="宋体" w:hAnsi="宋体" w:cs="Arial"/>
          <w:kern w:val="0"/>
          <w:szCs w:val="21"/>
        </w:rPr>
        <w:t>课前准备情况</w:t>
      </w:r>
    </w:p>
    <w:p>
      <w:pPr>
        <w:spacing w:line="300" w:lineRule="auto"/>
        <w:ind w:firstLine="420" w:firstLineChars="200"/>
        <w:rPr>
          <w:rFonts w:ascii="宋体" w:hAnsi="宋体" w:cs="Arial"/>
          <w:kern w:val="0"/>
          <w:szCs w:val="21"/>
        </w:rPr>
      </w:pPr>
      <w:r>
        <w:rPr>
          <w:rFonts w:hint="eastAsia" w:ascii="宋体" w:hAnsi="宋体" w:cs="Arial"/>
          <w:kern w:val="0"/>
          <w:szCs w:val="21"/>
        </w:rPr>
        <w:t>2.学生</w:t>
      </w:r>
      <w:r>
        <w:rPr>
          <w:rFonts w:ascii="宋体" w:hAnsi="宋体" w:cs="Arial"/>
          <w:kern w:val="0"/>
          <w:szCs w:val="21"/>
        </w:rPr>
        <w:t>课堂完成实训项目情况</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3.学生课后</w:t>
      </w:r>
      <w:r>
        <w:rPr>
          <w:rFonts w:ascii="宋体" w:hAnsi="宋体" w:cs="Arial"/>
          <w:kern w:val="0"/>
          <w:szCs w:val="21"/>
        </w:rPr>
        <w:t>作业完成情况。</w:t>
      </w:r>
    </w:p>
    <w:p>
      <w:pPr>
        <w:spacing w:line="25" w:lineRule="atLeast"/>
        <w:rPr>
          <w:rFonts w:hint="eastAsia"/>
          <w:sz w:val="24"/>
          <w:szCs w:val="24"/>
        </w:rPr>
      </w:pPr>
      <w:r>
        <w:rPr>
          <w:rFonts w:hint="eastAsia"/>
          <w:sz w:val="24"/>
          <w:szCs w:val="24"/>
        </w:rPr>
        <w:t>（三）课程考核方式及成绩评定</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1．考核方式</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平时</w:t>
      </w:r>
      <w:r>
        <w:rPr>
          <w:rFonts w:ascii="宋体" w:hAnsi="宋体" w:cs="Arial"/>
          <w:kern w:val="0"/>
          <w:szCs w:val="21"/>
        </w:rPr>
        <w:t>成绩由出勤占</w:t>
      </w:r>
      <w:r>
        <w:rPr>
          <w:rFonts w:hint="eastAsia" w:ascii="宋体" w:hAnsi="宋体" w:cs="Arial"/>
          <w:kern w:val="0"/>
          <w:szCs w:val="21"/>
        </w:rPr>
        <w:t>20</w:t>
      </w:r>
      <w:r>
        <w:rPr>
          <w:rFonts w:ascii="宋体" w:hAnsi="宋体" w:cs="Arial"/>
          <w:kern w:val="0"/>
          <w:szCs w:val="21"/>
        </w:rPr>
        <w:t>%，实训成绩占</w:t>
      </w:r>
      <w:r>
        <w:rPr>
          <w:rFonts w:hint="eastAsia" w:ascii="宋体" w:hAnsi="宋体" w:cs="Arial"/>
          <w:kern w:val="0"/>
          <w:szCs w:val="21"/>
        </w:rPr>
        <w:t>30</w:t>
      </w:r>
      <w:r>
        <w:rPr>
          <w:rFonts w:ascii="宋体" w:hAnsi="宋体" w:cs="Arial"/>
          <w:kern w:val="0"/>
          <w:szCs w:val="21"/>
        </w:rPr>
        <w:t>%，</w:t>
      </w:r>
      <w:r>
        <w:rPr>
          <w:rFonts w:hint="eastAsia" w:ascii="宋体" w:hAnsi="宋体" w:cs="Arial"/>
          <w:kern w:val="0"/>
          <w:szCs w:val="21"/>
        </w:rPr>
        <w:t>8个</w:t>
      </w:r>
      <w:r>
        <w:rPr>
          <w:rFonts w:ascii="宋体" w:hAnsi="宋体" w:cs="Arial"/>
          <w:kern w:val="0"/>
          <w:szCs w:val="21"/>
        </w:rPr>
        <w:t>实训项目的评分由综合</w:t>
      </w:r>
      <w:r>
        <w:rPr>
          <w:rFonts w:hint="eastAsia" w:ascii="宋体" w:hAnsi="宋体" w:cs="Arial"/>
          <w:kern w:val="0"/>
          <w:szCs w:val="21"/>
        </w:rPr>
        <w:t>性</w:t>
      </w:r>
      <w:r>
        <w:rPr>
          <w:rFonts w:ascii="宋体" w:hAnsi="宋体" w:cs="Arial"/>
          <w:kern w:val="0"/>
          <w:szCs w:val="21"/>
        </w:rPr>
        <w:t>评分构成教师评价、学生自评、学生互评、社会评价</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实验课程的考核方式由实验报告和实验</w:t>
      </w:r>
      <w:r>
        <w:rPr>
          <w:rFonts w:ascii="宋体" w:hAnsi="宋体" w:cs="Arial"/>
          <w:kern w:val="0"/>
          <w:szCs w:val="21"/>
        </w:rPr>
        <w:t>项目完成情况占期末总成绩的</w:t>
      </w:r>
      <w:r>
        <w:rPr>
          <w:rFonts w:hint="eastAsia" w:ascii="宋体" w:hAnsi="宋体" w:cs="Arial"/>
          <w:kern w:val="0"/>
          <w:szCs w:val="21"/>
        </w:rPr>
        <w:t>30%。</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2．成绩评定</w:t>
      </w:r>
    </w:p>
    <w:p>
      <w:pPr>
        <w:spacing w:line="300" w:lineRule="auto"/>
        <w:ind w:firstLine="420" w:firstLineChars="200"/>
        <w:rPr>
          <w:rFonts w:hint="eastAsia" w:ascii="宋体" w:hAnsi="宋体" w:cs="Arial"/>
          <w:kern w:val="0"/>
          <w:szCs w:val="21"/>
        </w:rPr>
      </w:pPr>
      <w:r>
        <w:rPr>
          <w:rFonts w:hint="eastAsia" w:ascii="宋体" w:hAnsi="宋体" w:cs="Arial"/>
          <w:kern w:val="0"/>
          <w:szCs w:val="21"/>
        </w:rPr>
        <w:t>平时成绩占最终成绩的</w:t>
      </w:r>
      <w:r>
        <w:rPr>
          <w:rFonts w:ascii="宋体" w:hAnsi="宋体" w:cs="Arial"/>
          <w:kern w:val="0"/>
          <w:szCs w:val="21"/>
        </w:rPr>
        <w:t>50%</w:t>
      </w:r>
      <w:r>
        <w:rPr>
          <w:rFonts w:hint="eastAsia" w:ascii="宋体" w:hAnsi="宋体" w:cs="Arial"/>
          <w:kern w:val="0"/>
          <w:szCs w:val="21"/>
        </w:rPr>
        <w:t>；终结性考核占最终成绩的</w:t>
      </w:r>
      <w:r>
        <w:rPr>
          <w:rFonts w:ascii="宋体" w:hAnsi="宋体" w:cs="Arial"/>
          <w:kern w:val="0"/>
          <w:szCs w:val="21"/>
        </w:rPr>
        <w:t>50%</w:t>
      </w:r>
    </w:p>
    <w:p>
      <w:pPr>
        <w:spacing w:line="300" w:lineRule="auto"/>
        <w:rPr>
          <w:rFonts w:hint="eastAsia"/>
          <w:b/>
          <w:sz w:val="24"/>
          <w:szCs w:val="21"/>
        </w:rPr>
      </w:pPr>
      <w:r>
        <w:rPr>
          <w:rFonts w:hint="eastAsia"/>
          <w:b/>
          <w:sz w:val="24"/>
          <w:szCs w:val="21"/>
        </w:rPr>
        <w:t>七、对课程主讲教师的基本要求</w:t>
      </w:r>
    </w:p>
    <w:p>
      <w:pPr>
        <w:spacing w:line="300" w:lineRule="auto"/>
        <w:ind w:left="420" w:leftChars="200"/>
        <w:rPr>
          <w:rFonts w:hint="eastAsia"/>
          <w:sz w:val="24"/>
          <w:szCs w:val="24"/>
        </w:rPr>
      </w:pPr>
      <w:r>
        <w:rPr>
          <w:rFonts w:hint="eastAsia"/>
          <w:sz w:val="24"/>
          <w:szCs w:val="24"/>
        </w:rPr>
        <w:t>（一）学历要求：本科及以上；</w:t>
      </w:r>
    </w:p>
    <w:p>
      <w:pPr>
        <w:spacing w:line="300" w:lineRule="auto"/>
        <w:ind w:left="420" w:leftChars="200"/>
        <w:rPr>
          <w:rFonts w:hint="eastAsia"/>
          <w:sz w:val="24"/>
          <w:szCs w:val="24"/>
        </w:rPr>
      </w:pPr>
      <w:r>
        <w:rPr>
          <w:rFonts w:hint="eastAsia"/>
          <w:sz w:val="24"/>
          <w:szCs w:val="24"/>
        </w:rPr>
        <w:t>（二）课前必须试讲；</w:t>
      </w:r>
    </w:p>
    <w:p>
      <w:pPr>
        <w:spacing w:line="300" w:lineRule="auto"/>
        <w:ind w:left="420" w:leftChars="200"/>
        <w:rPr>
          <w:rFonts w:hint="eastAsia"/>
          <w:sz w:val="24"/>
          <w:szCs w:val="24"/>
        </w:rPr>
      </w:pPr>
      <w:r>
        <w:rPr>
          <w:rFonts w:hint="eastAsia"/>
          <w:sz w:val="24"/>
          <w:szCs w:val="24"/>
        </w:rPr>
        <w:t>（三）向教务处申报授课资格。</w:t>
      </w:r>
    </w:p>
    <w:p>
      <w:pPr>
        <w:spacing w:line="300" w:lineRule="auto"/>
        <w:rPr>
          <w:rFonts w:hint="eastAsia"/>
          <w:b/>
          <w:sz w:val="24"/>
          <w:szCs w:val="21"/>
        </w:rPr>
      </w:pPr>
      <w:r>
        <w:rPr>
          <w:rFonts w:hint="eastAsia"/>
          <w:b/>
          <w:sz w:val="24"/>
          <w:szCs w:val="21"/>
        </w:rPr>
        <w:t>八、教学环境及实训条件</w:t>
      </w:r>
    </w:p>
    <w:p>
      <w:pPr>
        <w:spacing w:line="25" w:lineRule="atLeast"/>
        <w:rPr>
          <w:rFonts w:hint="eastAsia"/>
          <w:sz w:val="24"/>
          <w:szCs w:val="24"/>
        </w:rPr>
      </w:pPr>
      <w:r>
        <w:rPr>
          <w:rFonts w:hint="eastAsia"/>
          <w:sz w:val="24"/>
          <w:szCs w:val="24"/>
        </w:rPr>
        <w:t>（一）教室基本配置</w:t>
      </w:r>
    </w:p>
    <w:p>
      <w:pPr>
        <w:widowControl/>
        <w:spacing w:line="300" w:lineRule="auto"/>
        <w:ind w:firstLine="420" w:firstLineChars="200"/>
        <w:jc w:val="left"/>
        <w:rPr>
          <w:rFonts w:hint="eastAsia" w:ascii="宋体" w:hAnsi="宋体"/>
          <w:kern w:val="0"/>
          <w:szCs w:val="21"/>
        </w:rPr>
      </w:pPr>
      <w:r>
        <w:rPr>
          <w:rFonts w:hint="eastAsia" w:ascii="宋体" w:hAnsi="宋体"/>
          <w:kern w:val="0"/>
          <w:szCs w:val="21"/>
        </w:rPr>
        <w:t>1.多媒体设备；</w:t>
      </w:r>
    </w:p>
    <w:p>
      <w:pPr>
        <w:widowControl/>
        <w:spacing w:line="300" w:lineRule="auto"/>
        <w:ind w:firstLine="420" w:firstLineChars="200"/>
        <w:jc w:val="left"/>
        <w:rPr>
          <w:rFonts w:hint="eastAsia" w:ascii="宋体" w:hAnsi="宋体"/>
          <w:kern w:val="0"/>
          <w:szCs w:val="21"/>
        </w:rPr>
      </w:pPr>
      <w:r>
        <w:rPr>
          <w:rFonts w:hint="eastAsia" w:ascii="宋体" w:hAnsi="宋体"/>
          <w:kern w:val="0"/>
          <w:szCs w:val="21"/>
        </w:rPr>
        <w:t>2.话筒；</w:t>
      </w:r>
    </w:p>
    <w:p>
      <w:pPr>
        <w:spacing w:line="25" w:lineRule="atLeast"/>
        <w:rPr>
          <w:rFonts w:hint="eastAsia"/>
          <w:sz w:val="24"/>
          <w:szCs w:val="24"/>
        </w:rPr>
      </w:pPr>
      <w:r>
        <w:rPr>
          <w:rFonts w:hint="eastAsia"/>
          <w:sz w:val="24"/>
          <w:szCs w:val="24"/>
        </w:rPr>
        <w:t>（二）实训设备</w:t>
      </w:r>
    </w:p>
    <w:p>
      <w:pPr>
        <w:widowControl/>
        <w:spacing w:line="300" w:lineRule="auto"/>
        <w:ind w:firstLine="420" w:firstLineChars="200"/>
        <w:jc w:val="left"/>
        <w:rPr>
          <w:rFonts w:ascii="宋体" w:hAnsi="宋体"/>
          <w:kern w:val="0"/>
          <w:szCs w:val="21"/>
        </w:rPr>
      </w:pPr>
      <w:r>
        <w:rPr>
          <w:rFonts w:hint="eastAsia" w:ascii="宋体" w:hAnsi="宋体"/>
          <w:kern w:val="0"/>
          <w:szCs w:val="21"/>
        </w:rPr>
        <w:t>1</w:t>
      </w:r>
      <w:r>
        <w:rPr>
          <w:rFonts w:ascii="宋体" w:hAnsi="宋体"/>
          <w:kern w:val="0"/>
          <w:szCs w:val="21"/>
        </w:rPr>
        <w:t>.</w:t>
      </w:r>
      <w:r>
        <w:rPr>
          <w:rFonts w:hint="eastAsia" w:ascii="宋体" w:hAnsi="宋体"/>
          <w:kern w:val="0"/>
          <w:szCs w:val="21"/>
        </w:rPr>
        <w:t>各类电机</w:t>
      </w:r>
    </w:p>
    <w:p>
      <w:pPr>
        <w:widowControl/>
        <w:spacing w:line="300" w:lineRule="auto"/>
        <w:ind w:firstLine="420" w:firstLineChars="200"/>
        <w:jc w:val="left"/>
        <w:rPr>
          <w:rFonts w:hint="eastAsia" w:ascii="宋体" w:hAnsi="宋体"/>
          <w:kern w:val="0"/>
          <w:szCs w:val="21"/>
        </w:rPr>
      </w:pPr>
      <w:r>
        <w:rPr>
          <w:rFonts w:hint="eastAsia" w:ascii="宋体" w:hAnsi="宋体"/>
          <w:kern w:val="0"/>
          <w:szCs w:val="21"/>
        </w:rPr>
        <w:t>2</w:t>
      </w:r>
      <w:r>
        <w:rPr>
          <w:rFonts w:ascii="宋体" w:hAnsi="宋体"/>
          <w:kern w:val="0"/>
          <w:szCs w:val="21"/>
        </w:rPr>
        <w:t>.电机拖动试验台</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隶书">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949A1"/>
    <w:rsid w:val="33C949A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432"/>
        <w:tab w:val="left" w:pos="720"/>
      </w:tabs>
      <w:spacing w:before="340" w:after="330" w:line="576" w:lineRule="auto"/>
      <w:ind w:left="720" w:hanging="720"/>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2018-08-14T12:35:00Z</dcterms:created>
  <dc:creator>Administrator</dc:creator>
  <cp:lastModifiedBy>Administrator</cp:lastModifiedBy>
  <dcterms:modified xsi:type="dcterms:W3CDTF">2018-08-14T12:35:54Z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