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配电箱分为照明配电箱和？怎么分辨这两个配电箱？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BV表示什么意思？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弱电电压一般为？弱电和强电主要区别是？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配管的工程量计算规则是？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配线的工程量计算规则是？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一般建筑安装的配线预留长度是？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接闪器里都包括哪些？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避雷引下线根据安装方式不同可分为哪两种？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什么样的避雷引下线可不设置断接卡子？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LEB和SPD分别代表什么？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避雷网的工程量计算规则是？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接地母线是否需要计算附加长度？是多少？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水表节点由哪些组成？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排水管的清通设备由检查井、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u w:val="none"/>
          <w:lang w:val="en-US" w:eastAsia="zh-CN"/>
        </w:rPr>
        <w:t xml:space="preserve">和 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u w:val="none"/>
          <w:lang w:val="en-US" w:eastAsia="zh-CN"/>
        </w:rPr>
        <w:t>组成？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u w:val="none"/>
          <w:lang w:val="en-US" w:eastAsia="zh-CN"/>
        </w:rPr>
        <w:t>排水管最上方必须设置什么？目的是？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u w:val="none"/>
          <w:lang w:val="en-US" w:eastAsia="zh-CN"/>
        </w:rPr>
        <w:t>钢管的连接方式一般有三种，分别是？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u w:val="none"/>
          <w:lang w:val="en-US" w:eastAsia="zh-CN"/>
        </w:rPr>
        <w:t>铸铁管的连接方式一般有两种，分别是？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u w:val="none"/>
          <w:lang w:val="en-US" w:eastAsia="zh-CN"/>
        </w:rPr>
        <w:t>给排水的看图顺序一般是？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u w:val="none"/>
          <w:lang w:val="en-US" w:eastAsia="zh-CN"/>
        </w:rPr>
        <w:t>管外径用什么字母表示？公称直径呢？二者如何换算？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u w:val="none"/>
          <w:lang w:val="en-US" w:eastAsia="zh-CN"/>
        </w:rPr>
        <w:t>消防水箱主要起什么作用？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u w:val="none"/>
          <w:lang w:val="en-US" w:eastAsia="zh-CN"/>
        </w:rPr>
        <w:t>自动喷水灭火系统根据喷头的种类可分为？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试验用消火栓起什么作用？在什么位置上设置？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末端试水系统起什么作用？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开式喷头和闭式喷头的区别是？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预作用系统有什么优点？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通风管道的工程量计算规则？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主管与支管应如何分界？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风管可以不扣什么所占的长度？但必须扣什么所占的长度？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CC45D"/>
    <w:multiLevelType w:val="singleLevel"/>
    <w:tmpl w:val="5A2CC4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B7C23"/>
    <w:rsid w:val="5BDF3FA1"/>
    <w:rsid w:val="7F19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Administrator.USER-20170828NN</dc:creator>
  <cp:lastModifiedBy>room</cp:lastModifiedBy>
  <dcterms:modified xsi:type="dcterms:W3CDTF">2018-12-06T00:17:31Z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